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E" w:rsidRDefault="008A05FE" w:rsidP="008A05FE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                  Утверждено                                                                </w:t>
      </w:r>
    </w:p>
    <w:p w:rsidR="008A05FE" w:rsidRDefault="008A05FE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                          приказом комитета администрации </w:t>
      </w:r>
    </w:p>
    <w:p w:rsidR="008A05FE" w:rsidRDefault="008A05FE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          </w:t>
      </w:r>
      <w:r w:rsidR="004F5238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Первомайского района </w:t>
      </w:r>
      <w:proofErr w:type="gramStart"/>
      <w:r>
        <w:rPr>
          <w:rStyle w:val="2"/>
          <w:sz w:val="28"/>
          <w:szCs w:val="28"/>
        </w:rPr>
        <w:t>по</w:t>
      </w:r>
      <w:proofErr w:type="gramEnd"/>
      <w:r>
        <w:rPr>
          <w:rStyle w:val="2"/>
          <w:sz w:val="28"/>
          <w:szCs w:val="28"/>
        </w:rPr>
        <w:t xml:space="preserve"> </w:t>
      </w:r>
    </w:p>
    <w:p w:rsidR="008A05FE" w:rsidRDefault="008A05FE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</w:t>
      </w:r>
      <w:r w:rsidR="004F5238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образованию</w:t>
      </w:r>
    </w:p>
    <w:p w:rsidR="008A05FE" w:rsidRDefault="008A05FE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                   </w:t>
      </w:r>
      <w:r w:rsidR="004F5238">
        <w:rPr>
          <w:rStyle w:val="2"/>
          <w:sz w:val="28"/>
          <w:szCs w:val="28"/>
        </w:rPr>
        <w:t xml:space="preserve">    от 20.05</w:t>
      </w:r>
      <w:r w:rsidR="005E4F64">
        <w:rPr>
          <w:rStyle w:val="2"/>
          <w:sz w:val="28"/>
          <w:szCs w:val="28"/>
        </w:rPr>
        <w:t xml:space="preserve">. </w:t>
      </w:r>
      <w:r w:rsidR="004F5238">
        <w:rPr>
          <w:rStyle w:val="2"/>
          <w:sz w:val="28"/>
          <w:szCs w:val="28"/>
        </w:rPr>
        <w:t>2020г № 55</w:t>
      </w:r>
    </w:p>
    <w:p w:rsidR="00406D03" w:rsidRDefault="00406D03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</w:p>
    <w:p w:rsidR="00406D03" w:rsidRDefault="00406D03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</w:p>
    <w:p w:rsidR="00406D03" w:rsidRDefault="00406D03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</w:p>
    <w:p w:rsidR="002668A8" w:rsidRPr="002B656B" w:rsidRDefault="002668A8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ПОЛОЖЕНИЕ</w:t>
      </w:r>
    </w:p>
    <w:p w:rsidR="002668A8" w:rsidRPr="002B656B" w:rsidRDefault="002668A8" w:rsidP="002B656B">
      <w:pPr>
        <w:pStyle w:val="3"/>
        <w:shd w:val="clear" w:color="auto" w:fill="auto"/>
        <w:spacing w:after="0" w:line="298" w:lineRule="exact"/>
        <w:ind w:firstLine="0"/>
        <w:jc w:val="center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>о методической службе Первомайского района</w:t>
      </w:r>
    </w:p>
    <w:p w:rsidR="002668A8" w:rsidRPr="002B656B" w:rsidRDefault="002668A8" w:rsidP="002B656B">
      <w:pPr>
        <w:pStyle w:val="3"/>
        <w:shd w:val="clear" w:color="auto" w:fill="auto"/>
        <w:tabs>
          <w:tab w:val="left" w:pos="3768"/>
        </w:tabs>
        <w:spacing w:after="230" w:line="210" w:lineRule="exact"/>
        <w:ind w:firstLine="0"/>
        <w:jc w:val="both"/>
        <w:rPr>
          <w:rStyle w:val="2"/>
          <w:color w:val="auto"/>
          <w:sz w:val="28"/>
          <w:szCs w:val="28"/>
          <w:shd w:val="clear" w:color="auto" w:fill="auto"/>
          <w:lang w:bidi="ar-SA"/>
        </w:rPr>
      </w:pPr>
    </w:p>
    <w:p w:rsidR="002668A8" w:rsidRPr="002B656B" w:rsidRDefault="002668A8" w:rsidP="002B656B">
      <w:pPr>
        <w:pStyle w:val="3"/>
        <w:shd w:val="clear" w:color="auto" w:fill="auto"/>
        <w:tabs>
          <w:tab w:val="left" w:pos="3768"/>
        </w:tabs>
        <w:spacing w:after="230" w:line="210" w:lineRule="exact"/>
        <w:ind w:left="3460" w:firstLine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B656B">
        <w:rPr>
          <w:rStyle w:val="2"/>
          <w:sz w:val="28"/>
          <w:szCs w:val="28"/>
        </w:rPr>
        <w:t>1. Общие положения</w:t>
      </w:r>
    </w:p>
    <w:p w:rsidR="002668A8" w:rsidRPr="002B656B" w:rsidRDefault="00A512A8" w:rsidP="002B656B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  </w:t>
      </w:r>
      <w:r w:rsidR="002668A8" w:rsidRPr="002B656B">
        <w:rPr>
          <w:rStyle w:val="2"/>
          <w:rFonts w:eastAsiaTheme="minorEastAsia"/>
          <w:sz w:val="28"/>
          <w:szCs w:val="28"/>
        </w:rPr>
        <w:t>1.1. Положение о методической службе Первомайского района (далее «Положение») определяет цель, задачи, основные направления и организационные формы деятельности му</w:t>
      </w:r>
      <w:r w:rsidR="00B276D4">
        <w:rPr>
          <w:rStyle w:val="2"/>
          <w:rFonts w:eastAsiaTheme="minorEastAsia"/>
          <w:sz w:val="28"/>
          <w:szCs w:val="28"/>
        </w:rPr>
        <w:t>ниципальной методической службы</w:t>
      </w:r>
      <w:r w:rsidR="004B43CA">
        <w:rPr>
          <w:rStyle w:val="2"/>
          <w:rFonts w:eastAsiaTheme="minorEastAsia"/>
          <w:sz w:val="28"/>
          <w:szCs w:val="28"/>
        </w:rPr>
        <w:t xml:space="preserve"> </w:t>
      </w:r>
      <w:r w:rsidR="004B1FE1" w:rsidRPr="002B656B">
        <w:rPr>
          <w:rStyle w:val="2"/>
          <w:rFonts w:eastAsiaTheme="minorEastAsia"/>
          <w:sz w:val="28"/>
          <w:szCs w:val="28"/>
        </w:rPr>
        <w:t>(далее ММС)</w:t>
      </w:r>
      <w:r w:rsidR="002668A8" w:rsidRPr="002B656B">
        <w:rPr>
          <w:rStyle w:val="2"/>
          <w:rFonts w:eastAsiaTheme="minorEastAsia"/>
          <w:sz w:val="28"/>
          <w:szCs w:val="28"/>
        </w:rPr>
        <w:t xml:space="preserve">  </w:t>
      </w:r>
    </w:p>
    <w:p w:rsidR="002668A8" w:rsidRPr="002B656B" w:rsidRDefault="00212A59" w:rsidP="002B656B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 </w:t>
      </w:r>
      <w:r w:rsidR="002668A8" w:rsidRPr="002B656B">
        <w:rPr>
          <w:rStyle w:val="2"/>
          <w:rFonts w:eastAsiaTheme="minorEastAsia"/>
          <w:sz w:val="28"/>
          <w:szCs w:val="28"/>
        </w:rPr>
        <w:t>1.2.</w:t>
      </w:r>
      <w:r w:rsidR="004B1FE1" w:rsidRPr="002B656B">
        <w:rPr>
          <w:rStyle w:val="2"/>
          <w:rFonts w:eastAsiaTheme="minorEastAsia"/>
          <w:sz w:val="28"/>
          <w:szCs w:val="28"/>
        </w:rPr>
        <w:t xml:space="preserve"> Методическая служба Первомайского района функционирует в форме районного методического кабинета -  структурного подразделения комитета администрации Первомайского района по образованию (далее  РМК)</w:t>
      </w:r>
    </w:p>
    <w:p w:rsidR="004B1FE1" w:rsidRPr="002B656B" w:rsidRDefault="00212A59" w:rsidP="002B656B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</w:t>
      </w:r>
      <w:r w:rsidR="004B1FE1" w:rsidRPr="002B656B">
        <w:rPr>
          <w:rStyle w:val="2"/>
          <w:rFonts w:eastAsiaTheme="minorEastAsia"/>
          <w:sz w:val="28"/>
          <w:szCs w:val="28"/>
        </w:rPr>
        <w:t>1.3. Цель ММС</w:t>
      </w:r>
      <w:r w:rsidR="004B1FE1" w:rsidRPr="002B656B">
        <w:rPr>
          <w:rStyle w:val="2"/>
          <w:sz w:val="28"/>
          <w:szCs w:val="28"/>
        </w:rPr>
        <w:t xml:space="preserve">  - содействие повышению качества образования, профессио</w:t>
      </w:r>
      <w:r w:rsidR="004B1FE1" w:rsidRPr="002B656B">
        <w:rPr>
          <w:rStyle w:val="2"/>
          <w:sz w:val="28"/>
          <w:szCs w:val="28"/>
        </w:rPr>
        <w:softHyphen/>
        <w:t>нальному развитию педагогических работников.</w:t>
      </w:r>
    </w:p>
    <w:p w:rsidR="002B656B" w:rsidRDefault="002B656B" w:rsidP="002B656B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 w:rsidR="004B1FE1" w:rsidRPr="002B656B">
        <w:rPr>
          <w:rStyle w:val="2"/>
          <w:rFonts w:eastAsiaTheme="minorEastAsia"/>
          <w:sz w:val="28"/>
          <w:szCs w:val="28"/>
        </w:rPr>
        <w:t>1.4. Задачи ММС</w:t>
      </w:r>
      <w:r>
        <w:rPr>
          <w:rStyle w:val="2"/>
          <w:rFonts w:eastAsiaTheme="minorEastAsia"/>
          <w:sz w:val="28"/>
          <w:szCs w:val="28"/>
        </w:rPr>
        <w:t>:</w:t>
      </w:r>
    </w:p>
    <w:p w:rsidR="004B1FE1" w:rsidRPr="002B656B" w:rsidRDefault="00212A59" w:rsidP="002B656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bidi="ru-RU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-  </w:t>
      </w:r>
      <w:r w:rsidR="004B1FE1" w:rsidRPr="002B656B">
        <w:rPr>
          <w:rStyle w:val="2"/>
          <w:rFonts w:eastAsiaTheme="minorEastAsia"/>
          <w:sz w:val="28"/>
          <w:szCs w:val="28"/>
        </w:rPr>
        <w:t>содействие инновационному развитию муниципальной системы образова</w:t>
      </w:r>
      <w:r w:rsidR="004B1FE1" w:rsidRPr="002B656B">
        <w:rPr>
          <w:rStyle w:val="2"/>
          <w:rFonts w:eastAsiaTheme="minorEastAsia"/>
          <w:sz w:val="28"/>
          <w:szCs w:val="28"/>
        </w:rPr>
        <w:softHyphen/>
        <w:t>ния:</w:t>
      </w:r>
    </w:p>
    <w:p w:rsidR="004B1FE1" w:rsidRPr="002B656B" w:rsidRDefault="00212A59" w:rsidP="002B656B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 - </w:t>
      </w:r>
      <w:r w:rsidR="004B1FE1" w:rsidRPr="002B656B">
        <w:rPr>
          <w:rStyle w:val="2"/>
          <w:rFonts w:eastAsiaTheme="minorEastAsia"/>
          <w:sz w:val="28"/>
          <w:szCs w:val="28"/>
        </w:rPr>
        <w:t>оказание методической поддержки муниципальным образовательным орга</w:t>
      </w:r>
      <w:r w:rsidR="004B1FE1" w:rsidRPr="002B656B">
        <w:rPr>
          <w:rStyle w:val="2"/>
          <w:rFonts w:eastAsiaTheme="minorEastAsia"/>
          <w:sz w:val="28"/>
          <w:szCs w:val="28"/>
        </w:rPr>
        <w:softHyphen/>
        <w:t>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опыта;</w:t>
      </w:r>
    </w:p>
    <w:p w:rsidR="004B1FE1" w:rsidRPr="002B656B" w:rsidRDefault="00212A59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- </w:t>
      </w:r>
      <w:r w:rsidR="004B1FE1" w:rsidRPr="002B656B">
        <w:rPr>
          <w:rStyle w:val="2"/>
          <w:sz w:val="28"/>
          <w:szCs w:val="28"/>
        </w:rPr>
        <w:t>оказание помощи в развитии творческого потенциала педагогических работ</w:t>
      </w:r>
      <w:r w:rsidR="004B1FE1" w:rsidRPr="002B656B">
        <w:rPr>
          <w:rStyle w:val="2"/>
          <w:sz w:val="28"/>
          <w:szCs w:val="28"/>
        </w:rPr>
        <w:softHyphen/>
        <w:t>ников муниципальных образовательных организаций;</w:t>
      </w:r>
    </w:p>
    <w:p w:rsidR="001F4CE9" w:rsidRPr="002B656B" w:rsidRDefault="00212A59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- </w:t>
      </w:r>
      <w:r w:rsidR="001F4CE9" w:rsidRPr="002B656B">
        <w:rPr>
          <w:rStyle w:val="2"/>
          <w:sz w:val="28"/>
          <w:szCs w:val="28"/>
        </w:rPr>
        <w:t>создание условий для организации повышения квалификации педагогиче</w:t>
      </w:r>
      <w:r w:rsidR="001F4CE9" w:rsidRPr="002B656B">
        <w:rPr>
          <w:rStyle w:val="2"/>
          <w:sz w:val="28"/>
          <w:szCs w:val="28"/>
        </w:rPr>
        <w:softHyphen/>
        <w:t>ских и руководящих работников муниципальных образовательных организаций;</w:t>
      </w:r>
    </w:p>
    <w:p w:rsidR="004B1FE1" w:rsidRPr="002B656B" w:rsidRDefault="002C5881" w:rsidP="002B656B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- </w:t>
      </w:r>
      <w:r w:rsidR="001F4CE9" w:rsidRPr="002B656B">
        <w:rPr>
          <w:rStyle w:val="2"/>
          <w:rFonts w:eastAsiaTheme="minorEastAsia"/>
          <w:sz w:val="28"/>
          <w:szCs w:val="28"/>
        </w:rPr>
        <w:t>оказание информационно-методической и организационно-методической поддержки участникам образовательного процесса</w:t>
      </w:r>
    </w:p>
    <w:p w:rsidR="001F4CE9" w:rsidRPr="002B656B" w:rsidRDefault="00212A59" w:rsidP="002B656B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</w:t>
      </w:r>
      <w:r w:rsidR="001F4CE9" w:rsidRPr="002B656B">
        <w:rPr>
          <w:rStyle w:val="2"/>
          <w:rFonts w:eastAsiaTheme="minorEastAsia"/>
          <w:sz w:val="28"/>
          <w:szCs w:val="28"/>
        </w:rPr>
        <w:t>1.5</w:t>
      </w:r>
      <w:r w:rsidR="002C5881" w:rsidRPr="002B656B">
        <w:rPr>
          <w:rStyle w:val="2"/>
          <w:rFonts w:eastAsiaTheme="minorEastAsia"/>
          <w:sz w:val="28"/>
          <w:szCs w:val="28"/>
        </w:rPr>
        <w:t>.</w:t>
      </w:r>
      <w:r w:rsidR="001F4CE9" w:rsidRPr="002B656B">
        <w:rPr>
          <w:rStyle w:val="2"/>
          <w:sz w:val="28"/>
          <w:szCs w:val="28"/>
        </w:rPr>
        <w:t xml:space="preserve"> В своей деятельности ММС руководствуется законами и иными нормативн</w:t>
      </w:r>
      <w:r w:rsidR="002C5881" w:rsidRPr="002B656B">
        <w:rPr>
          <w:rStyle w:val="2"/>
          <w:sz w:val="28"/>
          <w:szCs w:val="28"/>
        </w:rPr>
        <w:t>ыми актами Российской Федерации,</w:t>
      </w:r>
      <w:r w:rsidR="001F4CE9" w:rsidRPr="002B656B">
        <w:rPr>
          <w:rStyle w:val="2"/>
          <w:sz w:val="28"/>
          <w:szCs w:val="28"/>
        </w:rPr>
        <w:t xml:space="preserve"> Министерства образования и науки Российской Федерации, Администрации Алтай</w:t>
      </w:r>
      <w:r w:rsidR="004F5238">
        <w:rPr>
          <w:rStyle w:val="2"/>
          <w:sz w:val="28"/>
          <w:szCs w:val="28"/>
        </w:rPr>
        <w:t xml:space="preserve">ского края, Министерства </w:t>
      </w:r>
      <w:r w:rsidR="001F4CE9" w:rsidRPr="002B656B">
        <w:rPr>
          <w:rStyle w:val="2"/>
          <w:sz w:val="28"/>
          <w:szCs w:val="28"/>
        </w:rPr>
        <w:t>образования и молодежной политик</w:t>
      </w:r>
      <w:r w:rsidR="002C5881" w:rsidRPr="002B656B">
        <w:rPr>
          <w:rStyle w:val="2"/>
          <w:sz w:val="28"/>
          <w:szCs w:val="28"/>
        </w:rPr>
        <w:t>и Алтайского края, комитета администрации Первомайского района по образованию,</w:t>
      </w:r>
      <w:r w:rsidR="001F4CE9" w:rsidRPr="002B656B">
        <w:rPr>
          <w:rStyle w:val="2"/>
          <w:sz w:val="28"/>
          <w:szCs w:val="28"/>
        </w:rPr>
        <w:t xml:space="preserve"> Положением о региональной методической службе в системе образования Алтайского края, настоящим Положением.</w:t>
      </w:r>
    </w:p>
    <w:p w:rsidR="00212A59" w:rsidRPr="002B656B" w:rsidRDefault="001F4CE9" w:rsidP="002B656B">
      <w:pPr>
        <w:pStyle w:val="3"/>
        <w:shd w:val="clear" w:color="auto" w:fill="auto"/>
        <w:tabs>
          <w:tab w:val="left" w:pos="3468"/>
        </w:tabs>
        <w:spacing w:after="206" w:line="240" w:lineRule="auto"/>
        <w:ind w:right="1760" w:firstLine="0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              </w:t>
      </w:r>
      <w:r w:rsidR="00212A59" w:rsidRPr="002B656B">
        <w:rPr>
          <w:rStyle w:val="2"/>
          <w:rFonts w:eastAsiaTheme="minorEastAsia"/>
          <w:sz w:val="28"/>
          <w:szCs w:val="28"/>
        </w:rPr>
        <w:t xml:space="preserve">       </w:t>
      </w:r>
      <w:r w:rsidRPr="002B656B">
        <w:rPr>
          <w:rStyle w:val="2"/>
          <w:rFonts w:eastAsiaTheme="minorEastAsia"/>
          <w:sz w:val="28"/>
          <w:szCs w:val="28"/>
        </w:rPr>
        <w:t xml:space="preserve"> </w:t>
      </w:r>
    </w:p>
    <w:p w:rsidR="00212A59" w:rsidRPr="002B656B" w:rsidRDefault="00212A59" w:rsidP="002B656B">
      <w:pPr>
        <w:pStyle w:val="3"/>
        <w:shd w:val="clear" w:color="auto" w:fill="auto"/>
        <w:tabs>
          <w:tab w:val="left" w:pos="3468"/>
        </w:tabs>
        <w:spacing w:after="0" w:line="240" w:lineRule="auto"/>
        <w:ind w:right="176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lastRenderedPageBreak/>
        <w:t xml:space="preserve">                          </w:t>
      </w:r>
      <w:r w:rsidR="001F4CE9" w:rsidRPr="002B656B">
        <w:rPr>
          <w:rStyle w:val="2"/>
          <w:rFonts w:eastAsiaTheme="minorEastAsia"/>
          <w:sz w:val="28"/>
          <w:szCs w:val="28"/>
        </w:rPr>
        <w:t>2.</w:t>
      </w:r>
      <w:r w:rsidRPr="002B656B">
        <w:rPr>
          <w:rStyle w:val="2"/>
          <w:rFonts w:eastAsiaTheme="minorEastAsia"/>
          <w:sz w:val="28"/>
          <w:szCs w:val="28"/>
        </w:rPr>
        <w:t xml:space="preserve"> </w:t>
      </w:r>
      <w:r w:rsidR="001F4CE9" w:rsidRPr="002B656B">
        <w:rPr>
          <w:rStyle w:val="2"/>
          <w:sz w:val="28"/>
          <w:szCs w:val="28"/>
        </w:rPr>
        <w:t xml:space="preserve">Основные направления деятельности </w:t>
      </w:r>
      <w:r w:rsidRPr="002B656B">
        <w:rPr>
          <w:rStyle w:val="2"/>
          <w:sz w:val="28"/>
          <w:szCs w:val="28"/>
        </w:rPr>
        <w:t xml:space="preserve"> </w:t>
      </w:r>
    </w:p>
    <w:p w:rsidR="001F4CE9" w:rsidRPr="002B656B" w:rsidRDefault="00212A59" w:rsidP="002B656B">
      <w:pPr>
        <w:pStyle w:val="3"/>
        <w:shd w:val="clear" w:color="auto" w:fill="auto"/>
        <w:tabs>
          <w:tab w:val="left" w:pos="3468"/>
        </w:tabs>
        <w:spacing w:after="0" w:line="240" w:lineRule="auto"/>
        <w:ind w:right="176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                       муниципальной методической службы      </w:t>
      </w:r>
    </w:p>
    <w:p w:rsidR="00212A59" w:rsidRPr="002B656B" w:rsidRDefault="00212A59" w:rsidP="002B656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rStyle w:val="2"/>
          <w:sz w:val="28"/>
          <w:szCs w:val="28"/>
        </w:rPr>
      </w:pPr>
    </w:p>
    <w:p w:rsidR="001F4CE9" w:rsidRPr="002B656B" w:rsidRDefault="001F4CE9" w:rsidP="002B656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К основным направлениям деятельности ММС относятся:</w:t>
      </w:r>
    </w:p>
    <w:p w:rsidR="00212A59" w:rsidRPr="002B656B" w:rsidRDefault="00212A59" w:rsidP="002B656B">
      <w:pPr>
        <w:pStyle w:val="3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</w:p>
    <w:p w:rsidR="00212A59" w:rsidRPr="002B656B" w:rsidRDefault="00212A59" w:rsidP="002B656B">
      <w:pPr>
        <w:pStyle w:val="3"/>
        <w:shd w:val="clear" w:color="auto" w:fill="auto"/>
        <w:spacing w:after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B656B">
        <w:rPr>
          <w:rStyle w:val="2"/>
          <w:sz w:val="28"/>
          <w:szCs w:val="28"/>
        </w:rPr>
        <w:t xml:space="preserve">                              </w:t>
      </w:r>
      <w:r w:rsidR="001F4CE9" w:rsidRPr="002B656B">
        <w:rPr>
          <w:rStyle w:val="2"/>
          <w:sz w:val="28"/>
          <w:szCs w:val="28"/>
        </w:rPr>
        <w:t>2.1.  Аналитическая деятельность:</w:t>
      </w:r>
    </w:p>
    <w:p w:rsidR="001F4CE9" w:rsidRPr="002B656B" w:rsidRDefault="000A2BC6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</w:t>
      </w:r>
      <w:r w:rsidR="002C5881" w:rsidRPr="002B656B">
        <w:rPr>
          <w:rStyle w:val="2"/>
          <w:sz w:val="28"/>
          <w:szCs w:val="28"/>
        </w:rPr>
        <w:t>-</w:t>
      </w:r>
      <w:r w:rsidR="00212A59" w:rsidRPr="002B656B">
        <w:rPr>
          <w:rStyle w:val="2"/>
          <w:sz w:val="28"/>
          <w:szCs w:val="28"/>
        </w:rPr>
        <w:t xml:space="preserve"> </w:t>
      </w:r>
      <w:r w:rsidR="001F4CE9" w:rsidRPr="002B656B">
        <w:rPr>
          <w:rStyle w:val="2"/>
          <w:sz w:val="28"/>
          <w:szCs w:val="28"/>
        </w:rPr>
        <w:t>мониторинг профессиональных и информационных потребностей работников системы образования:</w:t>
      </w:r>
    </w:p>
    <w:p w:rsidR="000A2BC6" w:rsidRPr="002B656B" w:rsidRDefault="000A2BC6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 - анализ и оценка эффективности деятельности муниципальных методических объединений, методических советов муниципальных образовательных организаций;</w:t>
      </w:r>
    </w:p>
    <w:p w:rsidR="001F4CE9" w:rsidRPr="002B656B" w:rsidRDefault="000A2BC6" w:rsidP="002B656B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 - </w:t>
      </w:r>
      <w:r w:rsidR="001F4CE9" w:rsidRPr="002B656B">
        <w:rPr>
          <w:rStyle w:val="2"/>
          <w:sz w:val="28"/>
          <w:szCs w:val="28"/>
        </w:rPr>
        <w:t xml:space="preserve">анализ </w:t>
      </w:r>
      <w:proofErr w:type="gramStart"/>
      <w:r w:rsidR="001F4CE9" w:rsidRPr="002B656B">
        <w:rPr>
          <w:rStyle w:val="2"/>
          <w:sz w:val="28"/>
          <w:szCs w:val="28"/>
        </w:rPr>
        <w:t>результатов повышения квалификации работников муниципальных образовательных организаций</w:t>
      </w:r>
      <w:proofErr w:type="gramEnd"/>
      <w:r w:rsidR="001F4CE9" w:rsidRPr="002B656B">
        <w:rPr>
          <w:rStyle w:val="2"/>
          <w:sz w:val="28"/>
          <w:szCs w:val="28"/>
        </w:rPr>
        <w:t>;</w:t>
      </w:r>
    </w:p>
    <w:p w:rsidR="001F4CE9" w:rsidRPr="002B656B" w:rsidRDefault="000A2BC6" w:rsidP="002B656B">
      <w:pPr>
        <w:pStyle w:val="3"/>
        <w:shd w:val="clear" w:color="auto" w:fill="auto"/>
        <w:tabs>
          <w:tab w:val="left" w:pos="3468"/>
          <w:tab w:val="left" w:pos="9356"/>
        </w:tabs>
        <w:spacing w:after="206" w:line="240" w:lineRule="auto"/>
        <w:ind w:right="-1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 - выявление и распространение лучших педагогических и управленческих практик муниципальных образовательны</w:t>
      </w:r>
      <w:r w:rsidR="00A767F1" w:rsidRPr="002B656B">
        <w:rPr>
          <w:rStyle w:val="2"/>
          <w:sz w:val="28"/>
          <w:szCs w:val="28"/>
        </w:rPr>
        <w:t xml:space="preserve">х </w:t>
      </w:r>
      <w:r w:rsidRPr="002B656B">
        <w:rPr>
          <w:rStyle w:val="2"/>
          <w:sz w:val="28"/>
          <w:szCs w:val="28"/>
        </w:rPr>
        <w:t>организаций</w:t>
      </w:r>
      <w:r w:rsidR="00A767F1" w:rsidRPr="002B656B">
        <w:rPr>
          <w:rStyle w:val="2"/>
          <w:sz w:val="28"/>
          <w:szCs w:val="28"/>
        </w:rPr>
        <w:t>;</w:t>
      </w:r>
    </w:p>
    <w:p w:rsidR="001F4CE9" w:rsidRPr="002B656B" w:rsidRDefault="001979AB" w:rsidP="004B43CA">
      <w:pPr>
        <w:pStyle w:val="3"/>
        <w:shd w:val="clear" w:color="auto" w:fill="auto"/>
        <w:tabs>
          <w:tab w:val="left" w:pos="3468"/>
          <w:tab w:val="left" w:pos="9072"/>
        </w:tabs>
        <w:spacing w:after="0" w:line="240" w:lineRule="auto"/>
        <w:ind w:right="283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1F4CE9" w:rsidRPr="002B656B">
        <w:rPr>
          <w:rStyle w:val="2"/>
          <w:sz w:val="28"/>
          <w:szCs w:val="28"/>
        </w:rPr>
        <w:t>выявление и распростран</w:t>
      </w:r>
      <w:r w:rsidR="00A767F1" w:rsidRPr="002B656B">
        <w:rPr>
          <w:rStyle w:val="2"/>
          <w:sz w:val="28"/>
          <w:szCs w:val="28"/>
        </w:rPr>
        <w:t xml:space="preserve">ение лучших практик организации </w:t>
      </w:r>
      <w:r w:rsidR="001F4CE9" w:rsidRPr="002B656B">
        <w:rPr>
          <w:rStyle w:val="2"/>
          <w:sz w:val="28"/>
          <w:szCs w:val="28"/>
        </w:rPr>
        <w:t>методического сопровождения и взаимодействия муниципальных образовательных организаций с региональными инновационными площадками</w:t>
      </w:r>
      <w:r w:rsidRPr="002B656B">
        <w:rPr>
          <w:rStyle w:val="2"/>
          <w:sz w:val="28"/>
          <w:szCs w:val="28"/>
        </w:rPr>
        <w:t>;</w:t>
      </w:r>
    </w:p>
    <w:p w:rsidR="001F4CE9" w:rsidRPr="002B656B" w:rsidRDefault="001979AB" w:rsidP="002B656B">
      <w:pPr>
        <w:pStyle w:val="3"/>
        <w:shd w:val="clear" w:color="auto" w:fill="auto"/>
        <w:tabs>
          <w:tab w:val="left" w:pos="3468"/>
        </w:tabs>
        <w:spacing w:after="206" w:line="240" w:lineRule="auto"/>
        <w:ind w:right="-1" w:firstLine="0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-</w:t>
      </w:r>
      <w:r w:rsidR="001F4CE9" w:rsidRPr="002B656B">
        <w:rPr>
          <w:rStyle w:val="2"/>
          <w:sz w:val="28"/>
          <w:szCs w:val="28"/>
        </w:rPr>
        <w:t xml:space="preserve">сбор и обработка </w:t>
      </w:r>
      <w:r w:rsidR="002B656B">
        <w:rPr>
          <w:rStyle w:val="2"/>
          <w:sz w:val="28"/>
          <w:szCs w:val="28"/>
        </w:rPr>
        <w:t>информации о результатах учебно-</w:t>
      </w:r>
      <w:r w:rsidR="001F4CE9" w:rsidRPr="002B656B">
        <w:rPr>
          <w:rStyle w:val="2"/>
          <w:sz w:val="28"/>
          <w:szCs w:val="28"/>
        </w:rPr>
        <w:t>воспитательной работы муниципальных образов</w:t>
      </w:r>
      <w:r w:rsidR="002B656B">
        <w:rPr>
          <w:rStyle w:val="2"/>
          <w:sz w:val="28"/>
          <w:szCs w:val="28"/>
        </w:rPr>
        <w:t xml:space="preserve">ательных </w:t>
      </w:r>
      <w:r w:rsidR="001F4CE9" w:rsidRPr="002B656B">
        <w:rPr>
          <w:rStyle w:val="2"/>
          <w:sz w:val="28"/>
          <w:szCs w:val="28"/>
        </w:rPr>
        <w:t>организаций</w:t>
      </w:r>
      <w:r w:rsidRPr="002B656B">
        <w:rPr>
          <w:rStyle w:val="2"/>
          <w:sz w:val="28"/>
          <w:szCs w:val="28"/>
        </w:rPr>
        <w:t>.</w:t>
      </w:r>
    </w:p>
    <w:p w:rsidR="001F4CE9" w:rsidRPr="002B656B" w:rsidRDefault="001F4CE9" w:rsidP="004B43CA">
      <w:pPr>
        <w:pStyle w:val="3"/>
        <w:shd w:val="clear" w:color="auto" w:fill="auto"/>
        <w:tabs>
          <w:tab w:val="left" w:pos="3468"/>
        </w:tabs>
        <w:spacing w:after="206" w:line="240" w:lineRule="auto"/>
        <w:ind w:right="1760" w:firstLine="0"/>
        <w:jc w:val="right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2.2.Информационная деятельность</w:t>
      </w:r>
    </w:p>
    <w:p w:rsidR="00736A71" w:rsidRPr="002B656B" w:rsidRDefault="001979AB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информирование работников муниципальных образовательных организаций о планах работы структур р</w:t>
      </w:r>
      <w:r w:rsidRPr="002B656B">
        <w:rPr>
          <w:rStyle w:val="2"/>
          <w:sz w:val="28"/>
          <w:szCs w:val="28"/>
        </w:rPr>
        <w:t>егиональной методической службы, ММС,</w:t>
      </w:r>
      <w:r w:rsidR="00736A71" w:rsidRPr="002B656B">
        <w:rPr>
          <w:rStyle w:val="2"/>
          <w:sz w:val="28"/>
          <w:szCs w:val="28"/>
        </w:rPr>
        <w:t xml:space="preserve"> муници</w:t>
      </w:r>
      <w:r w:rsidR="00736A71" w:rsidRPr="002B656B">
        <w:rPr>
          <w:rStyle w:val="2"/>
          <w:sz w:val="28"/>
          <w:szCs w:val="28"/>
        </w:rPr>
        <w:softHyphen/>
        <w:t>пальных методических объединений, результатах муниципальных профессиональ</w:t>
      </w:r>
      <w:r w:rsidR="00736A71" w:rsidRPr="002B656B">
        <w:rPr>
          <w:rStyle w:val="2"/>
          <w:sz w:val="28"/>
          <w:szCs w:val="28"/>
        </w:rPr>
        <w:softHyphen/>
        <w:t>ных конкурсов, реализуемых проектах региональных инновационных площадок, об изменениях законодательства в сфере образования;</w:t>
      </w:r>
    </w:p>
    <w:p w:rsidR="00736A71" w:rsidRPr="002B656B" w:rsidRDefault="001979AB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736A71" w:rsidRPr="002B656B" w:rsidRDefault="001979AB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736A71" w:rsidRPr="002B656B" w:rsidRDefault="001979AB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информационно-методическое сопровождение распространения педагогиче</w:t>
      </w:r>
      <w:r w:rsidR="00736A71" w:rsidRPr="002B656B">
        <w:rPr>
          <w:rStyle w:val="2"/>
          <w:sz w:val="28"/>
          <w:szCs w:val="28"/>
        </w:rPr>
        <w:softHyphen/>
        <w:t>ского опыта, новых образовательных технологий, современных подходов к исполь</w:t>
      </w:r>
      <w:r w:rsidR="00736A71" w:rsidRPr="002B656B">
        <w:rPr>
          <w:rStyle w:val="2"/>
          <w:sz w:val="28"/>
          <w:szCs w:val="28"/>
        </w:rPr>
        <w:softHyphen/>
        <w:t>зованию учебного оборудования, внедрения новых учебников;</w:t>
      </w:r>
    </w:p>
    <w:p w:rsidR="00736A71" w:rsidRPr="004B43CA" w:rsidRDefault="001979AB" w:rsidP="004B43CA">
      <w:pPr>
        <w:pStyle w:val="3"/>
        <w:shd w:val="clear" w:color="auto" w:fill="auto"/>
        <w:tabs>
          <w:tab w:val="left" w:pos="3468"/>
        </w:tabs>
        <w:spacing w:after="206" w:line="240" w:lineRule="auto"/>
        <w:ind w:right="141" w:firstLine="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информирование муниципальны</w:t>
      </w:r>
      <w:r w:rsidR="002C5881" w:rsidRPr="002B656B">
        <w:rPr>
          <w:rStyle w:val="2"/>
          <w:sz w:val="28"/>
          <w:szCs w:val="28"/>
        </w:rPr>
        <w:t xml:space="preserve">х образовательных организаций </w:t>
      </w:r>
      <w:r w:rsidR="00736A71" w:rsidRPr="002B656B">
        <w:rPr>
          <w:rStyle w:val="2"/>
          <w:sz w:val="28"/>
          <w:szCs w:val="28"/>
        </w:rPr>
        <w:t>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</w:t>
      </w:r>
      <w:r w:rsidR="004B43CA">
        <w:rPr>
          <w:rStyle w:val="2"/>
          <w:sz w:val="28"/>
          <w:szCs w:val="28"/>
        </w:rPr>
        <w:t>.</w:t>
      </w:r>
    </w:p>
    <w:p w:rsidR="004F5238" w:rsidRDefault="00736A71" w:rsidP="002B656B">
      <w:pPr>
        <w:spacing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                         </w:t>
      </w:r>
    </w:p>
    <w:p w:rsidR="001F4CE9" w:rsidRPr="002B656B" w:rsidRDefault="004F5238" w:rsidP="002B656B">
      <w:pPr>
        <w:spacing w:line="240" w:lineRule="auto"/>
        <w:jc w:val="both"/>
        <w:rPr>
          <w:rStyle w:val="2"/>
          <w:rFonts w:eastAsiaTheme="minorEastAsia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lastRenderedPageBreak/>
        <w:t xml:space="preserve">                   </w:t>
      </w:r>
      <w:r w:rsidR="00736A71" w:rsidRPr="002B656B">
        <w:rPr>
          <w:rStyle w:val="2"/>
          <w:rFonts w:eastAsiaTheme="minorEastAsia"/>
          <w:sz w:val="28"/>
          <w:szCs w:val="28"/>
        </w:rPr>
        <w:t>2.3. Организационно-методическая деятельность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взаимодействия и координация методической работы в муници</w:t>
      </w:r>
      <w:r w:rsidR="00736A71" w:rsidRPr="002B656B">
        <w:rPr>
          <w:rStyle w:val="2"/>
          <w:sz w:val="28"/>
          <w:szCs w:val="28"/>
        </w:rPr>
        <w:softHyphen/>
        <w:t>пальной системе образования;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методическое сопровождение актуальных направлений развития системы образования;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работы муниципальных методических объединений педагогиче</w:t>
      </w:r>
      <w:r w:rsidR="00736A71" w:rsidRPr="002B656B">
        <w:rPr>
          <w:rStyle w:val="2"/>
          <w:sz w:val="28"/>
          <w:szCs w:val="28"/>
        </w:rPr>
        <w:softHyphen/>
        <w:t>ских работников образовательных организаций;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сети методических объединений педагогических работников в муниципальных образовательных организациях;</w:t>
      </w:r>
    </w:p>
    <w:p w:rsidR="004B43CA" w:rsidRDefault="006002CF" w:rsidP="004B43CA">
      <w:pPr>
        <w:spacing w:after="0" w:line="240" w:lineRule="auto"/>
        <w:jc w:val="both"/>
        <w:rPr>
          <w:rStyle w:val="2"/>
          <w:rFonts w:eastAsiaTheme="minorEastAsia"/>
          <w:sz w:val="28"/>
          <w:szCs w:val="28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- </w:t>
      </w:r>
      <w:r w:rsidR="00736A71" w:rsidRPr="002B656B">
        <w:rPr>
          <w:rStyle w:val="2"/>
          <w:rFonts w:eastAsiaTheme="minorEastAsia"/>
          <w:sz w:val="28"/>
          <w:szCs w:val="28"/>
        </w:rPr>
        <w:t>организация повышения квалификации и профессиональной переподготовки педагогических и руководящих работников муниципальных образовательных орга</w:t>
      </w:r>
      <w:r w:rsidR="00736A71" w:rsidRPr="002B656B">
        <w:rPr>
          <w:rStyle w:val="2"/>
          <w:rFonts w:eastAsiaTheme="minorEastAsia"/>
          <w:sz w:val="28"/>
          <w:szCs w:val="28"/>
        </w:rPr>
        <w:softHyphen/>
        <w:t>низаций;</w:t>
      </w:r>
    </w:p>
    <w:p w:rsidR="00736A71" w:rsidRPr="004B43CA" w:rsidRDefault="006002CF" w:rsidP="004B43C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  <w:lang w:bidi="ru-RU"/>
        </w:rPr>
      </w:pPr>
      <w:r w:rsidRPr="002B656B">
        <w:rPr>
          <w:rStyle w:val="2"/>
          <w:rFonts w:eastAsiaTheme="minorEastAsia"/>
          <w:sz w:val="28"/>
          <w:szCs w:val="28"/>
        </w:rPr>
        <w:t xml:space="preserve">- </w:t>
      </w:r>
      <w:r w:rsidR="00736A71" w:rsidRPr="002B656B">
        <w:rPr>
          <w:rStyle w:val="2"/>
          <w:rFonts w:eastAsiaTheme="minorEastAsia"/>
          <w:sz w:val="28"/>
          <w:szCs w:val="28"/>
        </w:rPr>
        <w:t>обеспечение методического сопровождения и оказание практической помо</w:t>
      </w:r>
      <w:r w:rsidR="00736A71" w:rsidRPr="002B656B">
        <w:rPr>
          <w:rStyle w:val="2"/>
          <w:rFonts w:eastAsiaTheme="minorEastAsia"/>
          <w:sz w:val="28"/>
          <w:szCs w:val="28"/>
        </w:rPr>
        <w:softHyphen/>
        <w:t>щи по вопросам повышения профессионального уровня педагогических работни</w:t>
      </w:r>
      <w:r w:rsidR="00736A71" w:rsidRPr="002B656B">
        <w:rPr>
          <w:rStyle w:val="2"/>
          <w:rFonts w:eastAsiaTheme="minorEastAsia"/>
          <w:sz w:val="28"/>
          <w:szCs w:val="28"/>
        </w:rPr>
        <w:softHyphen/>
        <w:t>ков;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взаимодействие и координация методической деятельности с соответствую</w:t>
      </w:r>
      <w:r w:rsidR="00736A71" w:rsidRPr="002B656B">
        <w:rPr>
          <w:rStyle w:val="2"/>
          <w:sz w:val="28"/>
          <w:szCs w:val="28"/>
        </w:rPr>
        <w:softHyphen/>
        <w:t>щими подразделениями органов управления образованием и учреждений дополни</w:t>
      </w:r>
      <w:r w:rsidR="00736A71" w:rsidRPr="002B656B">
        <w:rPr>
          <w:rStyle w:val="2"/>
          <w:sz w:val="28"/>
          <w:szCs w:val="28"/>
        </w:rPr>
        <w:softHyphen/>
        <w:t>тельного профессионального (педагогического) образования;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и проведение муниципальных методических мероприятий;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</w:t>
      </w:r>
      <w:r w:rsidRPr="002B656B">
        <w:rPr>
          <w:rStyle w:val="2"/>
          <w:sz w:val="28"/>
          <w:szCs w:val="28"/>
        </w:rPr>
        <w:t>ация участия педагогов муниципал</w:t>
      </w:r>
      <w:r w:rsidR="00736A71" w:rsidRPr="002B656B">
        <w:rPr>
          <w:rStyle w:val="2"/>
          <w:sz w:val="28"/>
          <w:szCs w:val="28"/>
        </w:rPr>
        <w:t>ьных образовательных организа</w:t>
      </w:r>
      <w:r w:rsidR="00736A71" w:rsidRPr="002B656B">
        <w:rPr>
          <w:rStyle w:val="2"/>
          <w:sz w:val="28"/>
          <w:szCs w:val="28"/>
        </w:rPr>
        <w:softHyphen/>
        <w:t>ций в краевых методических мероприятиях;</w:t>
      </w: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и проведение муниципальных олимпиад, конкурсных меро</w:t>
      </w:r>
      <w:r w:rsidR="00736A71" w:rsidRPr="002B656B">
        <w:rPr>
          <w:rStyle w:val="2"/>
          <w:sz w:val="28"/>
          <w:szCs w:val="28"/>
        </w:rPr>
        <w:softHyphen/>
        <w:t>приятий для обучающихся (воспитанников).</w:t>
      </w:r>
    </w:p>
    <w:p w:rsidR="004B43CA" w:rsidRDefault="00736A71" w:rsidP="002B656B">
      <w:pPr>
        <w:pStyle w:val="3"/>
        <w:shd w:val="clear" w:color="auto" w:fill="auto"/>
        <w:tabs>
          <w:tab w:val="left" w:pos="1205"/>
        </w:tabs>
        <w:spacing w:after="0" w:line="240" w:lineRule="auto"/>
        <w:ind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                                    </w:t>
      </w:r>
    </w:p>
    <w:p w:rsidR="00736A71" w:rsidRPr="002B656B" w:rsidRDefault="00736A71" w:rsidP="004B43CA">
      <w:pPr>
        <w:pStyle w:val="3"/>
        <w:shd w:val="clear" w:color="auto" w:fill="auto"/>
        <w:tabs>
          <w:tab w:val="left" w:pos="1205"/>
        </w:tabs>
        <w:spacing w:after="0" w:line="240" w:lineRule="auto"/>
        <w:ind w:firstLine="0"/>
        <w:jc w:val="center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2.4.Консультационная деятельность:</w:t>
      </w:r>
    </w:p>
    <w:p w:rsidR="00736A71" w:rsidRPr="002B656B" w:rsidRDefault="00736A71" w:rsidP="002B656B">
      <w:pPr>
        <w:pStyle w:val="3"/>
        <w:shd w:val="clear" w:color="auto" w:fill="auto"/>
        <w:tabs>
          <w:tab w:val="left" w:pos="120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36A71" w:rsidRPr="002B656B" w:rsidRDefault="006002CF" w:rsidP="002B656B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организация консультаций для педагогических работников, руководителей методических объединений по вопросам внедрения</w:t>
      </w:r>
      <w:r w:rsidRPr="002B656B">
        <w:rPr>
          <w:rStyle w:val="2"/>
          <w:sz w:val="28"/>
          <w:szCs w:val="28"/>
        </w:rPr>
        <w:t xml:space="preserve"> нового содержания, техноло</w:t>
      </w:r>
      <w:r w:rsidRPr="002B656B">
        <w:rPr>
          <w:rStyle w:val="2"/>
          <w:sz w:val="28"/>
          <w:szCs w:val="28"/>
        </w:rPr>
        <w:softHyphen/>
        <w:t xml:space="preserve">гий, </w:t>
      </w:r>
      <w:r w:rsidR="00736A71" w:rsidRPr="002B656B">
        <w:rPr>
          <w:rStyle w:val="2"/>
          <w:sz w:val="28"/>
          <w:szCs w:val="28"/>
        </w:rPr>
        <w:t>методик;</w:t>
      </w:r>
    </w:p>
    <w:p w:rsidR="00736A71" w:rsidRPr="002B656B" w:rsidRDefault="006002CF" w:rsidP="002B656B">
      <w:pPr>
        <w:pStyle w:val="3"/>
        <w:shd w:val="clear" w:color="auto" w:fill="auto"/>
        <w:spacing w:after="236" w:line="240" w:lineRule="auto"/>
        <w:ind w:left="20" w:right="20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 xml:space="preserve">- </w:t>
      </w:r>
      <w:r w:rsidR="00736A71" w:rsidRPr="002B656B">
        <w:rPr>
          <w:rStyle w:val="2"/>
          <w:sz w:val="28"/>
          <w:szCs w:val="28"/>
        </w:rPr>
        <w:t>консультирование педагогических работников муниципальных образова</w:t>
      </w:r>
      <w:r w:rsidR="00736A71" w:rsidRPr="002B656B">
        <w:rPr>
          <w:rStyle w:val="2"/>
          <w:sz w:val="28"/>
          <w:szCs w:val="28"/>
        </w:rPr>
        <w:softHyphen/>
        <w:t>тельных организаций и родителей по вопросам обучения и воспитания детей.</w:t>
      </w:r>
    </w:p>
    <w:p w:rsidR="006002CF" w:rsidRPr="002B656B" w:rsidRDefault="00FE12AF" w:rsidP="00FE12AF">
      <w:pPr>
        <w:pStyle w:val="3"/>
        <w:shd w:val="clear" w:color="auto" w:fill="auto"/>
        <w:tabs>
          <w:tab w:val="left" w:pos="3312"/>
        </w:tabs>
        <w:spacing w:after="244" w:line="240" w:lineRule="auto"/>
        <w:ind w:right="1842" w:firstLine="0"/>
        <w:jc w:val="center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 </w:t>
      </w:r>
      <w:r w:rsidR="006002CF" w:rsidRPr="002B656B">
        <w:rPr>
          <w:rStyle w:val="2"/>
          <w:sz w:val="28"/>
          <w:szCs w:val="28"/>
        </w:rPr>
        <w:t>3</w:t>
      </w:r>
      <w:r w:rsidR="00406D03">
        <w:rPr>
          <w:rStyle w:val="2"/>
          <w:sz w:val="28"/>
          <w:szCs w:val="28"/>
        </w:rPr>
        <w:t>.</w:t>
      </w:r>
      <w:r w:rsidR="006002CF" w:rsidRPr="002B656B">
        <w:rPr>
          <w:rStyle w:val="2"/>
          <w:sz w:val="28"/>
          <w:szCs w:val="28"/>
        </w:rPr>
        <w:t xml:space="preserve"> Обеспечение деятельности муниципальной </w:t>
      </w:r>
      <w:r w:rsidR="00406D03">
        <w:rPr>
          <w:rStyle w:val="2"/>
          <w:sz w:val="28"/>
          <w:szCs w:val="28"/>
        </w:rPr>
        <w:t xml:space="preserve">              </w:t>
      </w:r>
      <w:r w:rsidR="008A05FE">
        <w:rPr>
          <w:rStyle w:val="2"/>
          <w:sz w:val="28"/>
          <w:szCs w:val="28"/>
        </w:rPr>
        <w:t xml:space="preserve">                            </w:t>
      </w:r>
      <w:r>
        <w:rPr>
          <w:rStyle w:val="2"/>
          <w:sz w:val="28"/>
          <w:szCs w:val="28"/>
        </w:rPr>
        <w:t xml:space="preserve">      </w:t>
      </w:r>
      <w:r w:rsidR="008A05FE">
        <w:rPr>
          <w:rStyle w:val="2"/>
          <w:sz w:val="28"/>
          <w:szCs w:val="28"/>
        </w:rPr>
        <w:t>метод</w:t>
      </w:r>
      <w:r w:rsidR="006002CF" w:rsidRPr="002B656B">
        <w:rPr>
          <w:rStyle w:val="2"/>
          <w:sz w:val="28"/>
          <w:szCs w:val="28"/>
        </w:rPr>
        <w:t>ической службы</w:t>
      </w:r>
    </w:p>
    <w:p w:rsidR="002C5881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2C5881" w:rsidRPr="002B656B">
        <w:rPr>
          <w:rStyle w:val="2"/>
          <w:sz w:val="28"/>
          <w:szCs w:val="28"/>
        </w:rPr>
        <w:t>3.1.ММС осуществляет свою деятельность во взаимодействии со структурными подраздел</w:t>
      </w:r>
      <w:r w:rsidR="004F5238">
        <w:rPr>
          <w:rStyle w:val="2"/>
          <w:sz w:val="28"/>
          <w:szCs w:val="28"/>
        </w:rPr>
        <w:t xml:space="preserve">ениями краевого автономного </w:t>
      </w:r>
      <w:r w:rsidR="002C5881" w:rsidRPr="002B656B">
        <w:rPr>
          <w:rStyle w:val="2"/>
          <w:sz w:val="28"/>
          <w:szCs w:val="28"/>
        </w:rPr>
        <w:t xml:space="preserve"> учреждения дополнительного профессиональног</w:t>
      </w:r>
      <w:r w:rsidR="004F5238">
        <w:rPr>
          <w:rStyle w:val="2"/>
          <w:sz w:val="28"/>
          <w:szCs w:val="28"/>
        </w:rPr>
        <w:t xml:space="preserve">о образования «Алтайский </w:t>
      </w:r>
      <w:r w:rsidR="002C5881" w:rsidRPr="002B656B">
        <w:rPr>
          <w:rStyle w:val="2"/>
          <w:sz w:val="28"/>
          <w:szCs w:val="28"/>
        </w:rPr>
        <w:t xml:space="preserve"> </w:t>
      </w:r>
      <w:r w:rsidR="004F5238">
        <w:rPr>
          <w:rStyle w:val="2"/>
          <w:sz w:val="28"/>
          <w:szCs w:val="28"/>
        </w:rPr>
        <w:t xml:space="preserve">институт развития </w:t>
      </w:r>
      <w:r w:rsidR="002C5881" w:rsidRPr="002B656B">
        <w:rPr>
          <w:rStyle w:val="2"/>
          <w:sz w:val="28"/>
          <w:szCs w:val="28"/>
        </w:rPr>
        <w:t xml:space="preserve"> образования</w:t>
      </w:r>
      <w:r w:rsidR="004F5238">
        <w:rPr>
          <w:rStyle w:val="2"/>
          <w:sz w:val="28"/>
          <w:szCs w:val="28"/>
        </w:rPr>
        <w:t xml:space="preserve"> имени </w:t>
      </w:r>
      <w:proofErr w:type="spellStart"/>
      <w:r w:rsidR="004F5238">
        <w:rPr>
          <w:rStyle w:val="2"/>
          <w:sz w:val="28"/>
          <w:szCs w:val="28"/>
        </w:rPr>
        <w:t>Адриана</w:t>
      </w:r>
      <w:proofErr w:type="spellEnd"/>
      <w:r w:rsidR="004F5238">
        <w:rPr>
          <w:rStyle w:val="2"/>
          <w:sz w:val="28"/>
          <w:szCs w:val="28"/>
        </w:rPr>
        <w:t xml:space="preserve"> Митрофановича </w:t>
      </w:r>
      <w:proofErr w:type="spellStart"/>
      <w:r w:rsidR="004F5238">
        <w:rPr>
          <w:rStyle w:val="2"/>
          <w:sz w:val="28"/>
          <w:szCs w:val="28"/>
        </w:rPr>
        <w:t>Топорова</w:t>
      </w:r>
      <w:proofErr w:type="spellEnd"/>
      <w:r w:rsidR="002C5881" w:rsidRPr="002B656B">
        <w:rPr>
          <w:rStyle w:val="2"/>
          <w:sz w:val="28"/>
          <w:szCs w:val="28"/>
        </w:rPr>
        <w:t xml:space="preserve"> (далее </w:t>
      </w:r>
      <w:r w:rsidR="004F5238">
        <w:rPr>
          <w:rStyle w:val="2"/>
          <w:sz w:val="28"/>
          <w:szCs w:val="28"/>
        </w:rPr>
        <w:t xml:space="preserve">– «КАУ ДПО АИРО имени </w:t>
      </w:r>
      <w:proofErr w:type="spellStart"/>
      <w:r w:rsidR="004F5238">
        <w:rPr>
          <w:rStyle w:val="2"/>
          <w:sz w:val="28"/>
          <w:szCs w:val="28"/>
        </w:rPr>
        <w:t>Адриана</w:t>
      </w:r>
      <w:proofErr w:type="spellEnd"/>
      <w:r w:rsidR="004F5238">
        <w:rPr>
          <w:rStyle w:val="2"/>
          <w:sz w:val="28"/>
          <w:szCs w:val="28"/>
        </w:rPr>
        <w:t xml:space="preserve"> Митрофановича </w:t>
      </w:r>
      <w:proofErr w:type="spellStart"/>
      <w:r w:rsidR="004F5238">
        <w:rPr>
          <w:rStyle w:val="2"/>
          <w:sz w:val="28"/>
          <w:szCs w:val="28"/>
        </w:rPr>
        <w:t>Топорова</w:t>
      </w:r>
      <w:proofErr w:type="spellEnd"/>
      <w:r w:rsidR="002C5881" w:rsidRPr="002B656B">
        <w:rPr>
          <w:rStyle w:val="2"/>
          <w:sz w:val="28"/>
          <w:szCs w:val="28"/>
        </w:rPr>
        <w:t>»), общественно-профессиональными объединениями всех уровней системы образования Алтайского края.</w:t>
      </w:r>
    </w:p>
    <w:p w:rsidR="002C5881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2C5881" w:rsidRPr="002B656B">
        <w:rPr>
          <w:rStyle w:val="2"/>
          <w:sz w:val="28"/>
          <w:szCs w:val="28"/>
        </w:rPr>
        <w:t>3.2. Научное руководство ММС по согласованию</w:t>
      </w:r>
      <w:r w:rsidR="003C479E" w:rsidRPr="002B656B">
        <w:rPr>
          <w:rStyle w:val="2"/>
          <w:sz w:val="28"/>
          <w:szCs w:val="28"/>
        </w:rPr>
        <w:t xml:space="preserve"> с комитетом </w:t>
      </w:r>
      <w:r w:rsidR="003C479E" w:rsidRPr="002B656B">
        <w:rPr>
          <w:rStyle w:val="2"/>
          <w:sz w:val="28"/>
          <w:szCs w:val="28"/>
        </w:rPr>
        <w:lastRenderedPageBreak/>
        <w:t>администрации Первомайского района</w:t>
      </w:r>
      <w:r w:rsidR="004F5238">
        <w:rPr>
          <w:rStyle w:val="2"/>
          <w:sz w:val="28"/>
          <w:szCs w:val="28"/>
        </w:rPr>
        <w:t xml:space="preserve"> по образованию осуществляет КАУ ДПО АИРО имени </w:t>
      </w:r>
      <w:proofErr w:type="spellStart"/>
      <w:r w:rsidR="004F5238">
        <w:rPr>
          <w:rStyle w:val="2"/>
          <w:sz w:val="28"/>
          <w:szCs w:val="28"/>
        </w:rPr>
        <w:t>Адриана</w:t>
      </w:r>
      <w:proofErr w:type="spellEnd"/>
      <w:r w:rsidR="004F5238">
        <w:rPr>
          <w:rStyle w:val="2"/>
          <w:sz w:val="28"/>
          <w:szCs w:val="28"/>
        </w:rPr>
        <w:t xml:space="preserve"> Митрофановича </w:t>
      </w:r>
      <w:proofErr w:type="spellStart"/>
      <w:r w:rsidR="004F5238">
        <w:rPr>
          <w:rStyle w:val="2"/>
          <w:sz w:val="28"/>
          <w:szCs w:val="28"/>
        </w:rPr>
        <w:t>Топорова</w:t>
      </w:r>
      <w:proofErr w:type="spellEnd"/>
      <w:proofErr w:type="gramStart"/>
      <w:r w:rsidR="004F5238">
        <w:rPr>
          <w:rStyle w:val="2"/>
          <w:sz w:val="28"/>
          <w:szCs w:val="28"/>
        </w:rPr>
        <w:t>.</w:t>
      </w:r>
      <w:r w:rsidR="003C479E" w:rsidRPr="002B656B">
        <w:rPr>
          <w:rStyle w:val="2"/>
          <w:sz w:val="28"/>
          <w:szCs w:val="28"/>
        </w:rPr>
        <w:t>.</w:t>
      </w:r>
      <w:proofErr w:type="gramEnd"/>
    </w:p>
    <w:p w:rsidR="003C479E" w:rsidRPr="002B656B" w:rsidRDefault="00406D03" w:rsidP="004F5238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3C479E" w:rsidRPr="002B656B">
        <w:rPr>
          <w:rStyle w:val="2"/>
          <w:sz w:val="28"/>
          <w:szCs w:val="28"/>
        </w:rPr>
        <w:t>3.3. Работа ММС осуществляется на основе годового плана, утвержденного председателем комитета администрации Первомайского района по образованию.</w:t>
      </w:r>
    </w:p>
    <w:p w:rsidR="003C479E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4F5238">
        <w:rPr>
          <w:rStyle w:val="2"/>
          <w:sz w:val="28"/>
          <w:szCs w:val="28"/>
        </w:rPr>
        <w:t>3.4</w:t>
      </w:r>
      <w:r w:rsidR="003C479E" w:rsidRPr="002B656B">
        <w:rPr>
          <w:rStyle w:val="2"/>
          <w:sz w:val="28"/>
          <w:szCs w:val="28"/>
        </w:rPr>
        <w:t>. Управление деятельностью муниципальных методических объединений, методических советов и методических объединений муниципальных образовательных организаций, их полномочия и фу</w:t>
      </w:r>
      <w:r w:rsidR="004B43CA">
        <w:rPr>
          <w:rStyle w:val="2"/>
          <w:sz w:val="28"/>
          <w:szCs w:val="28"/>
        </w:rPr>
        <w:t>н</w:t>
      </w:r>
      <w:r w:rsidR="003C479E" w:rsidRPr="002B656B">
        <w:rPr>
          <w:rStyle w:val="2"/>
          <w:sz w:val="28"/>
          <w:szCs w:val="28"/>
        </w:rPr>
        <w:t>кции регламентируются соответствующими Положениями, разработанными и утвержденными в установленном порядке.</w:t>
      </w:r>
    </w:p>
    <w:p w:rsidR="003C479E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4F5238">
        <w:rPr>
          <w:rStyle w:val="2"/>
          <w:sz w:val="28"/>
          <w:szCs w:val="28"/>
        </w:rPr>
        <w:t>3.5</w:t>
      </w:r>
      <w:r w:rsidR="003C479E" w:rsidRPr="002B656B">
        <w:rPr>
          <w:rStyle w:val="2"/>
          <w:sz w:val="28"/>
          <w:szCs w:val="28"/>
        </w:rPr>
        <w:t>. Перечень документов ММС включает:</w:t>
      </w:r>
    </w:p>
    <w:p w:rsidR="003C479E" w:rsidRPr="002B656B" w:rsidRDefault="00406D03" w:rsidP="004F5238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3C479E" w:rsidRPr="002B656B">
        <w:rPr>
          <w:rStyle w:val="2"/>
          <w:sz w:val="28"/>
          <w:szCs w:val="28"/>
        </w:rPr>
        <w:t>Положение о ММС;</w:t>
      </w:r>
    </w:p>
    <w:p w:rsidR="003C479E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п</w:t>
      </w:r>
      <w:r w:rsidR="00280516" w:rsidRPr="002B656B">
        <w:rPr>
          <w:rStyle w:val="2"/>
          <w:sz w:val="28"/>
          <w:szCs w:val="28"/>
        </w:rPr>
        <w:t>лан работы ММС на учебный год, утвержденный приказом комитета администрации Первомайского района по образованию;</w:t>
      </w:r>
    </w:p>
    <w:p w:rsidR="00280516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а</w:t>
      </w:r>
      <w:r w:rsidR="00280516" w:rsidRPr="002B656B">
        <w:rPr>
          <w:rStyle w:val="2"/>
          <w:sz w:val="28"/>
          <w:szCs w:val="28"/>
        </w:rPr>
        <w:t>нализ выполнения годового плана работы ММС;</w:t>
      </w:r>
    </w:p>
    <w:p w:rsidR="00280516" w:rsidRPr="002B656B" w:rsidRDefault="00406D03" w:rsidP="00406D03">
      <w:pPr>
        <w:pStyle w:val="3"/>
        <w:shd w:val="clear" w:color="auto" w:fill="auto"/>
        <w:tabs>
          <w:tab w:val="left" w:pos="3312"/>
        </w:tabs>
        <w:spacing w:after="0" w:line="240" w:lineRule="auto"/>
        <w:ind w:right="-1" w:firstLine="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с</w:t>
      </w:r>
      <w:r w:rsidR="004F5238">
        <w:rPr>
          <w:rStyle w:val="2"/>
          <w:sz w:val="28"/>
          <w:szCs w:val="28"/>
        </w:rPr>
        <w:t xml:space="preserve">оглашение между КАУ ДПО АИРО имени </w:t>
      </w:r>
      <w:proofErr w:type="spellStart"/>
      <w:r w:rsidR="004F5238">
        <w:rPr>
          <w:rStyle w:val="2"/>
          <w:sz w:val="28"/>
          <w:szCs w:val="28"/>
        </w:rPr>
        <w:t>Адриана</w:t>
      </w:r>
      <w:proofErr w:type="spellEnd"/>
      <w:r w:rsidR="004F5238">
        <w:rPr>
          <w:rStyle w:val="2"/>
          <w:sz w:val="28"/>
          <w:szCs w:val="28"/>
        </w:rPr>
        <w:t xml:space="preserve"> Митрофановича </w:t>
      </w:r>
      <w:proofErr w:type="spellStart"/>
      <w:r w:rsidR="004F5238">
        <w:rPr>
          <w:rStyle w:val="2"/>
          <w:sz w:val="28"/>
          <w:szCs w:val="28"/>
        </w:rPr>
        <w:t>Топорова</w:t>
      </w:r>
      <w:proofErr w:type="spellEnd"/>
      <w:r w:rsidR="00280516" w:rsidRPr="002B656B">
        <w:rPr>
          <w:rStyle w:val="2"/>
          <w:sz w:val="28"/>
          <w:szCs w:val="28"/>
        </w:rPr>
        <w:t xml:space="preserve"> и комитетом администрации Первомайского района по образованию.</w:t>
      </w:r>
    </w:p>
    <w:p w:rsidR="00280516" w:rsidRPr="002B656B" w:rsidRDefault="00280516" w:rsidP="002B656B">
      <w:pPr>
        <w:pStyle w:val="3"/>
        <w:shd w:val="clear" w:color="auto" w:fill="auto"/>
        <w:tabs>
          <w:tab w:val="left" w:pos="3312"/>
        </w:tabs>
        <w:spacing w:after="244" w:line="240" w:lineRule="auto"/>
        <w:ind w:right="-1" w:firstLine="0"/>
        <w:jc w:val="both"/>
        <w:rPr>
          <w:rStyle w:val="2"/>
          <w:sz w:val="28"/>
          <w:szCs w:val="28"/>
        </w:rPr>
      </w:pPr>
      <w:r w:rsidRPr="002B656B">
        <w:rPr>
          <w:rStyle w:val="2"/>
          <w:sz w:val="28"/>
          <w:szCs w:val="28"/>
        </w:rPr>
        <w:t>Срок хранения документов – 3 года.</w:t>
      </w:r>
    </w:p>
    <w:p w:rsidR="003C479E" w:rsidRPr="002B656B" w:rsidRDefault="003C479E" w:rsidP="002B656B">
      <w:pPr>
        <w:pStyle w:val="3"/>
        <w:shd w:val="clear" w:color="auto" w:fill="auto"/>
        <w:tabs>
          <w:tab w:val="left" w:pos="3312"/>
        </w:tabs>
        <w:spacing w:after="244" w:line="240" w:lineRule="auto"/>
        <w:ind w:right="-1" w:firstLine="0"/>
        <w:jc w:val="both"/>
        <w:rPr>
          <w:sz w:val="28"/>
          <w:szCs w:val="28"/>
        </w:rPr>
      </w:pPr>
    </w:p>
    <w:p w:rsidR="00736A71" w:rsidRPr="002B656B" w:rsidRDefault="00736A71" w:rsidP="002B656B">
      <w:pPr>
        <w:pStyle w:val="3"/>
        <w:shd w:val="clear" w:color="auto" w:fill="auto"/>
        <w:tabs>
          <w:tab w:val="left" w:pos="3312"/>
        </w:tabs>
        <w:spacing w:after="244" w:line="240" w:lineRule="auto"/>
        <w:ind w:right="2480" w:firstLine="0"/>
        <w:jc w:val="both"/>
        <w:rPr>
          <w:rStyle w:val="2"/>
          <w:rFonts w:eastAsiaTheme="minorEastAsia"/>
          <w:sz w:val="28"/>
          <w:szCs w:val="28"/>
        </w:rPr>
      </w:pPr>
    </w:p>
    <w:p w:rsidR="00907ADA" w:rsidRPr="00A512A8" w:rsidRDefault="002668A8" w:rsidP="002B656B">
      <w:pPr>
        <w:spacing w:line="240" w:lineRule="auto"/>
        <w:jc w:val="both"/>
        <w:rPr>
          <w:rStyle w:val="2"/>
          <w:rFonts w:eastAsiaTheme="minorEastAsia"/>
          <w:sz w:val="24"/>
          <w:szCs w:val="24"/>
        </w:rPr>
      </w:pPr>
      <w:r w:rsidRPr="00A512A8">
        <w:rPr>
          <w:rStyle w:val="2"/>
          <w:rFonts w:eastAsiaTheme="minorEastAsia"/>
          <w:sz w:val="24"/>
          <w:szCs w:val="24"/>
        </w:rPr>
        <w:t>.</w:t>
      </w:r>
    </w:p>
    <w:p w:rsidR="002668A8" w:rsidRPr="00A512A8" w:rsidRDefault="002668A8" w:rsidP="002B656B">
      <w:pPr>
        <w:spacing w:line="240" w:lineRule="auto"/>
        <w:jc w:val="both"/>
        <w:rPr>
          <w:rStyle w:val="2"/>
          <w:rFonts w:eastAsiaTheme="minorEastAsia"/>
          <w:sz w:val="24"/>
          <w:szCs w:val="24"/>
        </w:rPr>
      </w:pPr>
    </w:p>
    <w:p w:rsidR="002668A8" w:rsidRPr="00A512A8" w:rsidRDefault="002668A8" w:rsidP="00A512A8">
      <w:pPr>
        <w:jc w:val="both"/>
        <w:rPr>
          <w:sz w:val="24"/>
          <w:szCs w:val="24"/>
        </w:rPr>
      </w:pPr>
    </w:p>
    <w:sectPr w:rsidR="002668A8" w:rsidRPr="00A512A8" w:rsidSect="0090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714"/>
    <w:multiLevelType w:val="multilevel"/>
    <w:tmpl w:val="847A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8A8"/>
    <w:rsid w:val="000A2BC6"/>
    <w:rsid w:val="001979AB"/>
    <w:rsid w:val="001E43BD"/>
    <w:rsid w:val="001F4CE9"/>
    <w:rsid w:val="00212A59"/>
    <w:rsid w:val="002668A8"/>
    <w:rsid w:val="00280516"/>
    <w:rsid w:val="00285B89"/>
    <w:rsid w:val="002B656B"/>
    <w:rsid w:val="002C5881"/>
    <w:rsid w:val="00336BAB"/>
    <w:rsid w:val="003445E5"/>
    <w:rsid w:val="003C479E"/>
    <w:rsid w:val="00406D03"/>
    <w:rsid w:val="00416AAE"/>
    <w:rsid w:val="004B1FE1"/>
    <w:rsid w:val="004B43CA"/>
    <w:rsid w:val="004F5238"/>
    <w:rsid w:val="005E4F64"/>
    <w:rsid w:val="006002CF"/>
    <w:rsid w:val="00736A71"/>
    <w:rsid w:val="008A05FE"/>
    <w:rsid w:val="00907ADA"/>
    <w:rsid w:val="00A512A8"/>
    <w:rsid w:val="00A767F1"/>
    <w:rsid w:val="00B276D4"/>
    <w:rsid w:val="00C0249C"/>
    <w:rsid w:val="00C96936"/>
    <w:rsid w:val="00FB6A01"/>
    <w:rsid w:val="00FE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668A8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668A8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668A8"/>
    <w:pPr>
      <w:widowControl w:val="0"/>
      <w:shd w:val="clear" w:color="auto" w:fill="FFFFFF"/>
      <w:spacing w:after="960" w:line="0" w:lineRule="atLeast"/>
      <w:ind w:hanging="120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">
    <w:name w:val="Основной текст1"/>
    <w:basedOn w:val="a3"/>
    <w:rsid w:val="002668A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2020-05-21T05:22:00Z</cp:lastPrinted>
  <dcterms:created xsi:type="dcterms:W3CDTF">2016-06-16T03:20:00Z</dcterms:created>
  <dcterms:modified xsi:type="dcterms:W3CDTF">2020-05-21T05:23:00Z</dcterms:modified>
</cp:coreProperties>
</file>