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5621A" w14:textId="77777777" w:rsidR="00E600C0" w:rsidRDefault="00E600C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3"/>
        <w:gridCol w:w="3115"/>
      </w:tblGrid>
      <w:tr w:rsidR="00A72935" w:rsidRPr="0030600E" w14:paraId="7368F27D" w14:textId="77777777" w:rsidTr="00106275">
        <w:tc>
          <w:tcPr>
            <w:tcW w:w="3115" w:type="dxa"/>
          </w:tcPr>
          <w:p w14:paraId="76B0D81D" w14:textId="2F0638FA" w:rsidR="00A72935" w:rsidRPr="0030600E" w:rsidRDefault="00A72935" w:rsidP="000C54C6">
            <w:pPr>
              <w:widowControl w:val="0"/>
              <w:jc w:val="center"/>
              <w:rPr>
                <w:rFonts w:ascii="PT Astra Serif" w:eastAsia="Calibri" w:hAnsi="PT Astra Serif" w:cs="Times New Roman"/>
                <w:b/>
                <w:bCs/>
                <w:sz w:val="24"/>
                <w:szCs w:val="24"/>
                <w:u w:val="single"/>
              </w:rPr>
            </w:pPr>
          </w:p>
        </w:tc>
        <w:tc>
          <w:tcPr>
            <w:tcW w:w="3113" w:type="dxa"/>
          </w:tcPr>
          <w:p w14:paraId="795FD89A" w14:textId="77777777" w:rsidR="00A72935" w:rsidRPr="0030600E" w:rsidRDefault="00A72935" w:rsidP="000C54C6">
            <w:pPr>
              <w:widowControl w:val="0"/>
              <w:jc w:val="center"/>
              <w:rPr>
                <w:rFonts w:ascii="PT Astra Serif" w:eastAsia="Calibri" w:hAnsi="PT Astra Serif" w:cs="Times New Roman"/>
                <w:b/>
                <w:bCs/>
                <w:sz w:val="24"/>
                <w:szCs w:val="24"/>
                <w:u w:val="single"/>
              </w:rPr>
            </w:pPr>
          </w:p>
          <w:p w14:paraId="6D0586C0" w14:textId="77777777" w:rsidR="00A72935" w:rsidRPr="0030600E" w:rsidRDefault="00A72935" w:rsidP="000C54C6">
            <w:pPr>
              <w:widowControl w:val="0"/>
              <w:jc w:val="right"/>
              <w:rPr>
                <w:rFonts w:ascii="PT Astra Serif" w:eastAsia="Calibri" w:hAnsi="PT Astra Serif" w:cs="Times New Roman"/>
                <w:b/>
                <w:bCs/>
                <w:sz w:val="24"/>
                <w:szCs w:val="24"/>
                <w:u w:val="single"/>
              </w:rPr>
            </w:pPr>
          </w:p>
        </w:tc>
        <w:tc>
          <w:tcPr>
            <w:tcW w:w="3115" w:type="dxa"/>
          </w:tcPr>
          <w:p w14:paraId="59D04E9D" w14:textId="77777777" w:rsidR="00272381" w:rsidRDefault="00272381" w:rsidP="000C54C6">
            <w:pPr>
              <w:widowControl w:val="0"/>
              <w:rPr>
                <w:rFonts w:ascii="PT Astra Serif" w:eastAsia="Calibri" w:hAnsi="PT Astra Serif" w:cs="Times New Roman"/>
                <w:b/>
                <w:bCs/>
                <w:sz w:val="24"/>
                <w:szCs w:val="24"/>
              </w:rPr>
            </w:pPr>
            <w:r>
              <w:rPr>
                <w:rFonts w:ascii="PT Astra Serif" w:eastAsia="Calibri" w:hAnsi="PT Astra Serif" w:cs="Times New Roman"/>
                <w:b/>
                <w:bCs/>
                <w:sz w:val="24"/>
                <w:szCs w:val="24"/>
              </w:rPr>
              <w:t xml:space="preserve">Утверждено приказом комитета администрации Первомайского района по образованию </w:t>
            </w:r>
          </w:p>
          <w:p w14:paraId="19552B40" w14:textId="09ECBB0B" w:rsidR="00772497" w:rsidRPr="0030600E" w:rsidRDefault="00272381" w:rsidP="000C54C6">
            <w:pPr>
              <w:widowControl w:val="0"/>
              <w:rPr>
                <w:rFonts w:ascii="PT Astra Serif" w:eastAsia="Calibri" w:hAnsi="PT Astra Serif" w:cs="Times New Roman"/>
                <w:b/>
                <w:bCs/>
                <w:sz w:val="24"/>
                <w:szCs w:val="24"/>
                <w:u w:val="single"/>
              </w:rPr>
            </w:pPr>
            <w:r>
              <w:rPr>
                <w:rFonts w:ascii="PT Astra Serif" w:eastAsia="Calibri" w:hAnsi="PT Astra Serif" w:cs="Times New Roman"/>
                <w:b/>
                <w:bCs/>
                <w:sz w:val="24"/>
                <w:szCs w:val="24"/>
              </w:rPr>
              <w:t>от 27.02.2025 № 78</w:t>
            </w:r>
          </w:p>
        </w:tc>
      </w:tr>
    </w:tbl>
    <w:p w14:paraId="1C2BA71D" w14:textId="77777777" w:rsidR="00A72935" w:rsidRPr="0030600E" w:rsidRDefault="00A72935" w:rsidP="000C54C6">
      <w:pPr>
        <w:widowControl w:val="0"/>
        <w:spacing w:after="0" w:line="240" w:lineRule="auto"/>
        <w:jc w:val="center"/>
        <w:rPr>
          <w:rFonts w:ascii="PT Astra Serif" w:eastAsia="Calibri" w:hAnsi="PT Astra Serif" w:cs="Times New Roman"/>
          <w:b/>
          <w:bCs/>
          <w:kern w:val="2"/>
          <w:sz w:val="24"/>
          <w:szCs w:val="24"/>
          <w:u w:val="single"/>
          <w14:ligatures w14:val="standardContextual"/>
        </w:rPr>
      </w:pPr>
    </w:p>
    <w:p w14:paraId="51B6C732" w14:textId="77777777" w:rsidR="00A72935" w:rsidRPr="0030600E" w:rsidRDefault="00A72935" w:rsidP="000C54C6">
      <w:pPr>
        <w:widowControl w:val="0"/>
        <w:tabs>
          <w:tab w:val="left" w:pos="5910"/>
        </w:tabs>
        <w:spacing w:after="0" w:line="240" w:lineRule="auto"/>
        <w:rPr>
          <w:rFonts w:ascii="PT Astra Serif" w:eastAsia="Calibri" w:hAnsi="PT Astra Serif" w:cs="Times New Roman"/>
          <w:b/>
          <w:bCs/>
          <w:kern w:val="2"/>
          <w:sz w:val="24"/>
          <w:szCs w:val="24"/>
          <w:u w:val="single"/>
          <w14:ligatures w14:val="standardContextual"/>
        </w:rPr>
      </w:pPr>
    </w:p>
    <w:p w14:paraId="6C04A3D3" w14:textId="77777777" w:rsidR="00A72935" w:rsidRPr="0030600E" w:rsidRDefault="00A72935" w:rsidP="000C54C6">
      <w:pPr>
        <w:widowControl w:val="0"/>
        <w:spacing w:after="0" w:line="240" w:lineRule="auto"/>
        <w:jc w:val="center"/>
        <w:rPr>
          <w:rFonts w:ascii="PT Astra Serif" w:eastAsia="Calibri" w:hAnsi="PT Astra Serif" w:cs="Times New Roman"/>
          <w:b/>
          <w:bCs/>
          <w:kern w:val="2"/>
          <w:sz w:val="24"/>
          <w:szCs w:val="24"/>
          <w:u w:val="single"/>
          <w14:ligatures w14:val="standardContextual"/>
        </w:rPr>
      </w:pPr>
    </w:p>
    <w:p w14:paraId="090DCD9E" w14:textId="77777777" w:rsidR="00A72935" w:rsidRPr="0030600E" w:rsidRDefault="00A72935" w:rsidP="000C54C6">
      <w:pPr>
        <w:widowControl w:val="0"/>
        <w:spacing w:after="0" w:line="240" w:lineRule="auto"/>
        <w:jc w:val="center"/>
        <w:rPr>
          <w:rFonts w:ascii="PT Astra Serif" w:eastAsia="Calibri" w:hAnsi="PT Astra Serif" w:cs="Times New Roman"/>
          <w:b/>
          <w:bCs/>
          <w:kern w:val="2"/>
          <w:sz w:val="24"/>
          <w:szCs w:val="24"/>
          <w:u w:val="single"/>
          <w14:ligatures w14:val="standardContextual"/>
        </w:rPr>
      </w:pPr>
    </w:p>
    <w:p w14:paraId="7195D287" w14:textId="77777777" w:rsidR="00A72935" w:rsidRPr="0030600E" w:rsidRDefault="00A72935" w:rsidP="000C54C6">
      <w:pPr>
        <w:widowControl w:val="0"/>
        <w:spacing w:after="0" w:line="240" w:lineRule="auto"/>
        <w:jc w:val="center"/>
        <w:rPr>
          <w:rFonts w:ascii="PT Astra Serif" w:eastAsia="Calibri" w:hAnsi="PT Astra Serif" w:cs="Times New Roman"/>
          <w:b/>
          <w:bCs/>
          <w:kern w:val="2"/>
          <w:sz w:val="24"/>
          <w:szCs w:val="24"/>
          <w:u w:val="single"/>
          <w14:ligatures w14:val="standardContextual"/>
        </w:rPr>
      </w:pPr>
    </w:p>
    <w:p w14:paraId="1BBA84B9" w14:textId="77777777" w:rsidR="00A72935" w:rsidRPr="0030600E" w:rsidRDefault="00A72935" w:rsidP="000C54C6">
      <w:pPr>
        <w:widowControl w:val="0"/>
        <w:spacing w:after="0" w:line="240" w:lineRule="auto"/>
        <w:jc w:val="center"/>
        <w:rPr>
          <w:rFonts w:ascii="PT Astra Serif" w:eastAsia="Calibri" w:hAnsi="PT Astra Serif" w:cs="Times New Roman"/>
          <w:b/>
          <w:bCs/>
          <w:kern w:val="2"/>
          <w:sz w:val="24"/>
          <w:szCs w:val="24"/>
          <w:u w:val="single"/>
          <w14:ligatures w14:val="standardContextual"/>
        </w:rPr>
      </w:pPr>
    </w:p>
    <w:p w14:paraId="5D827476" w14:textId="77777777" w:rsidR="00A72935" w:rsidRPr="0030600E" w:rsidRDefault="00A72935" w:rsidP="000C54C6">
      <w:pPr>
        <w:widowControl w:val="0"/>
        <w:spacing w:after="0" w:line="240" w:lineRule="auto"/>
        <w:rPr>
          <w:rFonts w:ascii="PT Astra Serif" w:eastAsia="Calibri" w:hAnsi="PT Astra Serif" w:cs="Times New Roman"/>
          <w:b/>
          <w:bCs/>
          <w:kern w:val="2"/>
          <w:sz w:val="24"/>
          <w:szCs w:val="24"/>
          <w:u w:val="single"/>
          <w14:ligatures w14:val="standardContextual"/>
        </w:rPr>
      </w:pPr>
    </w:p>
    <w:p w14:paraId="70BAC91A" w14:textId="77777777" w:rsidR="00A72935" w:rsidRPr="0030600E" w:rsidRDefault="00A72935" w:rsidP="000C54C6">
      <w:pPr>
        <w:widowControl w:val="0"/>
        <w:spacing w:after="0" w:line="240" w:lineRule="auto"/>
        <w:jc w:val="center"/>
        <w:rPr>
          <w:rFonts w:ascii="PT Astra Serif" w:eastAsia="Calibri" w:hAnsi="PT Astra Serif" w:cs="Times New Roman"/>
          <w:b/>
          <w:bCs/>
          <w:kern w:val="2"/>
          <w:sz w:val="24"/>
          <w:szCs w:val="24"/>
          <w:u w:val="single"/>
          <w14:ligatures w14:val="standardContextual"/>
        </w:rPr>
      </w:pPr>
    </w:p>
    <w:p w14:paraId="48C1DC69" w14:textId="77777777" w:rsidR="00A72935" w:rsidRPr="0030600E" w:rsidRDefault="00A72935" w:rsidP="000C54C6">
      <w:pPr>
        <w:widowControl w:val="0"/>
        <w:spacing w:after="0" w:line="240" w:lineRule="auto"/>
        <w:jc w:val="center"/>
        <w:rPr>
          <w:rFonts w:ascii="PT Astra Serif" w:eastAsia="Calibri" w:hAnsi="PT Astra Serif" w:cs="Times New Roman"/>
          <w:b/>
          <w:bCs/>
          <w:kern w:val="2"/>
          <w:sz w:val="24"/>
          <w:szCs w:val="24"/>
          <w:u w:val="single"/>
          <w14:ligatures w14:val="standardContextual"/>
        </w:rPr>
      </w:pPr>
    </w:p>
    <w:p w14:paraId="50318C9F" w14:textId="77777777" w:rsidR="00A72935" w:rsidRPr="0030600E" w:rsidRDefault="00A72935" w:rsidP="000C54C6">
      <w:pPr>
        <w:widowControl w:val="0"/>
        <w:spacing w:after="0" w:line="240" w:lineRule="auto"/>
        <w:jc w:val="center"/>
        <w:rPr>
          <w:rFonts w:ascii="PT Astra Serif" w:eastAsia="Calibri" w:hAnsi="PT Astra Serif" w:cs="Times New Roman"/>
          <w:b/>
          <w:bCs/>
          <w:kern w:val="2"/>
          <w:sz w:val="24"/>
          <w:szCs w:val="24"/>
          <w:u w:val="single"/>
          <w14:ligatures w14:val="standardContextual"/>
        </w:rPr>
      </w:pPr>
    </w:p>
    <w:p w14:paraId="17EC9FDB" w14:textId="77777777" w:rsidR="00A72935" w:rsidRPr="0030600E" w:rsidRDefault="00BF5885" w:rsidP="000C54C6">
      <w:pPr>
        <w:widowControl w:val="0"/>
        <w:spacing w:after="0" w:line="240" w:lineRule="auto"/>
        <w:jc w:val="center"/>
        <w:rPr>
          <w:rFonts w:ascii="PT Astra Serif" w:eastAsia="Calibri" w:hAnsi="PT Astra Serif" w:cs="Times New Roman"/>
          <w:b/>
          <w:bCs/>
          <w:kern w:val="2"/>
          <w:sz w:val="24"/>
          <w:szCs w:val="24"/>
          <w14:ligatures w14:val="standardContextual"/>
        </w:rPr>
      </w:pPr>
      <w:r w:rsidRPr="0030600E">
        <w:rPr>
          <w:rFonts w:ascii="PT Astra Serif" w:eastAsia="Calibri" w:hAnsi="PT Astra Serif" w:cs="Times New Roman"/>
          <w:b/>
          <w:bCs/>
          <w:kern w:val="2"/>
          <w:sz w:val="24"/>
          <w:szCs w:val="24"/>
          <w14:ligatures w14:val="standardContextual"/>
        </w:rPr>
        <w:t>КОМПЛЕКСНЫЙ ПЛАН</w:t>
      </w:r>
    </w:p>
    <w:p w14:paraId="6BBD6434" w14:textId="77777777" w:rsidR="00A72935" w:rsidRPr="0030600E" w:rsidRDefault="00A72935" w:rsidP="000C54C6">
      <w:pPr>
        <w:widowControl w:val="0"/>
        <w:spacing w:after="0" w:line="240" w:lineRule="auto"/>
        <w:jc w:val="center"/>
        <w:rPr>
          <w:rFonts w:ascii="PT Astra Serif" w:eastAsia="Calibri" w:hAnsi="PT Astra Serif" w:cs="Times New Roman"/>
          <w:b/>
          <w:bCs/>
          <w:kern w:val="2"/>
          <w:sz w:val="24"/>
          <w:szCs w:val="24"/>
          <w14:ligatures w14:val="standardContextual"/>
        </w:rPr>
      </w:pPr>
      <w:r w:rsidRPr="0030600E">
        <w:rPr>
          <w:rFonts w:ascii="PT Astra Serif" w:eastAsia="Calibri" w:hAnsi="PT Astra Serif" w:cs="Times New Roman"/>
          <w:b/>
          <w:bCs/>
          <w:kern w:val="2"/>
          <w:sz w:val="24"/>
          <w:szCs w:val="24"/>
          <w14:ligatures w14:val="standardContextual"/>
        </w:rPr>
        <w:t>ПЕРСПЕКТИВНОГО РАЗВИТИЯ</w:t>
      </w:r>
    </w:p>
    <w:p w14:paraId="5BBA2250" w14:textId="77777777" w:rsidR="009C689F" w:rsidRPr="0030600E" w:rsidRDefault="00A72935" w:rsidP="000C54C6">
      <w:pPr>
        <w:widowControl w:val="0"/>
        <w:spacing w:after="0" w:line="240" w:lineRule="auto"/>
        <w:jc w:val="center"/>
        <w:rPr>
          <w:rFonts w:ascii="PT Astra Serif" w:eastAsia="Calibri" w:hAnsi="PT Astra Serif" w:cs="Times New Roman"/>
          <w:b/>
          <w:bCs/>
          <w:kern w:val="2"/>
          <w:sz w:val="24"/>
          <w:szCs w:val="24"/>
          <w14:ligatures w14:val="standardContextual"/>
        </w:rPr>
      </w:pPr>
      <w:r w:rsidRPr="0030600E">
        <w:rPr>
          <w:rFonts w:ascii="PT Astra Serif" w:eastAsia="Calibri" w:hAnsi="PT Astra Serif" w:cs="Times New Roman"/>
          <w:b/>
          <w:bCs/>
          <w:kern w:val="2"/>
          <w:sz w:val="24"/>
          <w:szCs w:val="24"/>
          <w14:ligatures w14:val="standardContextual"/>
        </w:rPr>
        <w:t xml:space="preserve">СИСТЕМЫ ОБРАЗОВАНИЯ </w:t>
      </w:r>
    </w:p>
    <w:p w14:paraId="10AF08CA" w14:textId="77777777" w:rsidR="00B77B98" w:rsidRPr="00525C71" w:rsidRDefault="00B77B98" w:rsidP="000C54C6">
      <w:pPr>
        <w:widowControl w:val="0"/>
        <w:spacing w:after="0" w:line="240" w:lineRule="auto"/>
        <w:jc w:val="center"/>
        <w:rPr>
          <w:rFonts w:ascii="PT Astra Serif" w:eastAsia="Calibri" w:hAnsi="PT Astra Serif" w:cs="Times New Roman"/>
          <w:b/>
          <w:i/>
          <w:kern w:val="2"/>
          <w:sz w:val="44"/>
          <w:szCs w:val="44"/>
          <w:u w:val="single"/>
          <w14:ligatures w14:val="standardContextual"/>
        </w:rPr>
      </w:pPr>
      <w:r w:rsidRPr="00525C71">
        <w:rPr>
          <w:rFonts w:ascii="PT Astra Serif" w:eastAsia="Calibri" w:hAnsi="PT Astra Serif" w:cs="Times New Roman"/>
          <w:b/>
          <w:i/>
          <w:kern w:val="2"/>
          <w:sz w:val="44"/>
          <w:szCs w:val="44"/>
          <w:u w:val="single"/>
          <w14:ligatures w14:val="standardContextual"/>
        </w:rPr>
        <w:t>Первомайского района</w:t>
      </w:r>
    </w:p>
    <w:p w14:paraId="74AD37C1" w14:textId="2C2E8B9E" w:rsidR="009C689F" w:rsidRPr="0030600E" w:rsidRDefault="00126730" w:rsidP="000C54C6">
      <w:pPr>
        <w:widowControl w:val="0"/>
        <w:spacing w:after="0" w:line="240" w:lineRule="auto"/>
        <w:jc w:val="center"/>
        <w:rPr>
          <w:rFonts w:ascii="PT Astra Serif" w:eastAsia="Calibri" w:hAnsi="PT Astra Serif" w:cs="Times New Roman"/>
          <w:b/>
          <w:bCs/>
          <w:kern w:val="2"/>
          <w:sz w:val="24"/>
          <w:szCs w:val="24"/>
          <w14:ligatures w14:val="standardContextual"/>
        </w:rPr>
      </w:pPr>
      <w:r>
        <w:rPr>
          <w:rFonts w:ascii="PT Astra Serif" w:eastAsia="Calibri" w:hAnsi="PT Astra Serif" w:cs="Times New Roman"/>
          <w:b/>
          <w:bCs/>
          <w:kern w:val="2"/>
          <w:sz w:val="24"/>
          <w:szCs w:val="24"/>
          <w14:ligatures w14:val="standardContextual"/>
        </w:rPr>
        <w:t>на 2025-2030</w:t>
      </w:r>
      <w:r w:rsidR="009C689F" w:rsidRPr="0030600E">
        <w:rPr>
          <w:rFonts w:ascii="PT Astra Serif" w:eastAsia="Calibri" w:hAnsi="PT Astra Serif" w:cs="Times New Roman"/>
          <w:b/>
          <w:bCs/>
          <w:kern w:val="2"/>
          <w:sz w:val="24"/>
          <w:szCs w:val="24"/>
          <w14:ligatures w14:val="standardContextual"/>
        </w:rPr>
        <w:t xml:space="preserve"> </w:t>
      </w:r>
      <w:r w:rsidR="00235D0D" w:rsidRPr="0030600E">
        <w:rPr>
          <w:rFonts w:ascii="PT Astra Serif" w:eastAsia="Calibri" w:hAnsi="PT Astra Serif" w:cs="Times New Roman"/>
          <w:b/>
          <w:bCs/>
          <w:kern w:val="2"/>
          <w:sz w:val="24"/>
          <w:szCs w:val="24"/>
          <w14:ligatures w14:val="standardContextual"/>
        </w:rPr>
        <w:t>гг.</w:t>
      </w:r>
    </w:p>
    <w:p w14:paraId="3440E392" w14:textId="77777777" w:rsidR="00A72935" w:rsidRPr="0030600E" w:rsidRDefault="00A72935" w:rsidP="000C54C6">
      <w:pPr>
        <w:widowControl w:val="0"/>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386726A4" w14:textId="77777777" w:rsidR="00A72935" w:rsidRPr="0030600E" w:rsidRDefault="00A72935" w:rsidP="000C54C6">
      <w:pPr>
        <w:widowControl w:val="0"/>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684229CF" w14:textId="77777777" w:rsidR="00A72935" w:rsidRPr="0030600E" w:rsidRDefault="00A72935" w:rsidP="000C54C6">
      <w:pPr>
        <w:widowControl w:val="0"/>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4D4AC7EF" w14:textId="77777777" w:rsidR="00A72935" w:rsidRPr="0030600E" w:rsidRDefault="00A72935" w:rsidP="000C54C6">
      <w:pPr>
        <w:widowControl w:val="0"/>
        <w:spacing w:after="0" w:line="240" w:lineRule="auto"/>
        <w:jc w:val="both"/>
        <w:rPr>
          <w:rFonts w:ascii="PT Astra Serif" w:eastAsia="Calibri" w:hAnsi="PT Astra Serif" w:cs="Times New Roman"/>
          <w:color w:val="FF0000"/>
          <w:kern w:val="2"/>
          <w:sz w:val="24"/>
          <w:szCs w:val="24"/>
          <w14:ligatures w14:val="standardContextual"/>
        </w:rPr>
      </w:pPr>
    </w:p>
    <w:p w14:paraId="48E4FE94" w14:textId="77777777" w:rsidR="00A72935" w:rsidRPr="0030600E" w:rsidRDefault="00A72935" w:rsidP="000C54C6">
      <w:pPr>
        <w:widowControl w:val="0"/>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14075D0B" w14:textId="77777777" w:rsidR="00A72935" w:rsidRPr="0030600E" w:rsidRDefault="00A72935" w:rsidP="000C54C6">
      <w:pPr>
        <w:widowControl w:val="0"/>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79892A56" w14:textId="77777777" w:rsidR="00A72935" w:rsidRPr="0030600E" w:rsidRDefault="00A72935" w:rsidP="000C54C6">
      <w:pPr>
        <w:widowControl w:val="0"/>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1E2A200D" w14:textId="77777777" w:rsidR="00A72935" w:rsidRPr="0030600E" w:rsidRDefault="00A72935" w:rsidP="000C54C6">
      <w:pPr>
        <w:widowControl w:val="0"/>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511C6179" w14:textId="77777777" w:rsidR="00A72935" w:rsidRPr="0030600E" w:rsidRDefault="00A72935" w:rsidP="000C54C6">
      <w:pPr>
        <w:widowControl w:val="0"/>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48D43520" w14:textId="77777777" w:rsidR="00A72935" w:rsidRPr="0030600E" w:rsidRDefault="00A72935" w:rsidP="000C54C6">
      <w:pPr>
        <w:widowControl w:val="0"/>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1006E21F" w14:textId="77777777" w:rsidR="00A72935" w:rsidRDefault="00A72935" w:rsidP="000C54C6">
      <w:pPr>
        <w:widowControl w:val="0"/>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731D7C67" w14:textId="77777777" w:rsidR="0031124B" w:rsidRDefault="0031124B" w:rsidP="000C54C6">
      <w:pPr>
        <w:widowControl w:val="0"/>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4D3A5DA6" w14:textId="77777777" w:rsidR="0031124B" w:rsidRDefault="0031124B" w:rsidP="000C54C6">
      <w:pPr>
        <w:widowControl w:val="0"/>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5327883D" w14:textId="77777777" w:rsidR="0031124B" w:rsidRDefault="0031124B" w:rsidP="000C54C6">
      <w:pPr>
        <w:widowControl w:val="0"/>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2EA26B52" w14:textId="77777777" w:rsidR="0031124B" w:rsidRDefault="0031124B" w:rsidP="000C54C6">
      <w:pPr>
        <w:widowControl w:val="0"/>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27FBF67E" w14:textId="77777777" w:rsidR="0031124B" w:rsidRDefault="0031124B" w:rsidP="000C54C6">
      <w:pPr>
        <w:widowControl w:val="0"/>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082C011D" w14:textId="77777777" w:rsidR="0031124B" w:rsidRDefault="0031124B" w:rsidP="000C54C6">
      <w:pPr>
        <w:widowControl w:val="0"/>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1B337800" w14:textId="77777777" w:rsidR="0031124B" w:rsidRDefault="0031124B" w:rsidP="000C54C6">
      <w:pPr>
        <w:widowControl w:val="0"/>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208F4FE6" w14:textId="77777777" w:rsidR="0031124B" w:rsidRPr="0030600E" w:rsidRDefault="0031124B" w:rsidP="000C54C6">
      <w:pPr>
        <w:widowControl w:val="0"/>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34F8F15D" w14:textId="77777777" w:rsidR="00F310D4" w:rsidRPr="0030600E" w:rsidRDefault="00F310D4" w:rsidP="000C54C6">
      <w:pPr>
        <w:widowControl w:val="0"/>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4D504936" w14:textId="77777777" w:rsidR="00F310D4" w:rsidRPr="0030600E" w:rsidRDefault="00F310D4" w:rsidP="000C54C6">
      <w:pPr>
        <w:widowControl w:val="0"/>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1C1580F3" w14:textId="77777777" w:rsidR="00F310D4" w:rsidRPr="0030600E" w:rsidRDefault="00F310D4" w:rsidP="000C54C6">
      <w:pPr>
        <w:widowControl w:val="0"/>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0000A613" w14:textId="77777777" w:rsidR="00F310D4" w:rsidRPr="0030600E" w:rsidRDefault="00F310D4" w:rsidP="000C54C6">
      <w:pPr>
        <w:widowControl w:val="0"/>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32AFF70A" w14:textId="4BC8588B" w:rsidR="00DD7147" w:rsidRDefault="00DD7147" w:rsidP="00525C71">
      <w:pPr>
        <w:widowControl w:val="0"/>
        <w:spacing w:after="0" w:line="240" w:lineRule="auto"/>
        <w:jc w:val="both"/>
        <w:rPr>
          <w:rFonts w:ascii="PT Astra Serif" w:eastAsia="Calibri" w:hAnsi="PT Astra Serif" w:cs="Times New Roman"/>
          <w:color w:val="FF0000"/>
          <w:kern w:val="2"/>
          <w:sz w:val="24"/>
          <w:szCs w:val="24"/>
          <w14:ligatures w14:val="standardContextual"/>
        </w:rPr>
      </w:pPr>
    </w:p>
    <w:p w14:paraId="0D62EAE7" w14:textId="480B041F" w:rsidR="00DD7147" w:rsidRPr="0030600E" w:rsidRDefault="00DD7147" w:rsidP="005F3554">
      <w:pPr>
        <w:widowControl w:val="0"/>
        <w:spacing w:after="0" w:line="240" w:lineRule="auto"/>
        <w:jc w:val="both"/>
        <w:rPr>
          <w:rFonts w:ascii="PT Astra Serif" w:eastAsia="Calibri" w:hAnsi="PT Astra Serif" w:cs="Times New Roman"/>
          <w:color w:val="FF0000"/>
          <w:kern w:val="2"/>
          <w:sz w:val="24"/>
          <w:szCs w:val="24"/>
          <w14:ligatures w14:val="standardContextual"/>
        </w:rPr>
      </w:pPr>
    </w:p>
    <w:p w14:paraId="26DA532C" w14:textId="65F98750" w:rsidR="00A72935" w:rsidRPr="0030600E" w:rsidRDefault="00272381" w:rsidP="000C54C6">
      <w:pPr>
        <w:widowControl w:val="0"/>
        <w:spacing w:after="0" w:line="240" w:lineRule="auto"/>
        <w:ind w:hanging="142"/>
        <w:jc w:val="center"/>
        <w:rPr>
          <w:rFonts w:ascii="PT Astra Serif" w:eastAsia="Calibri" w:hAnsi="PT Astra Serif" w:cs="Times New Roman"/>
          <w:b/>
          <w:kern w:val="2"/>
          <w:sz w:val="24"/>
          <w:szCs w:val="24"/>
          <w14:ligatures w14:val="standardContextual"/>
        </w:rPr>
      </w:pPr>
      <w:r>
        <w:rPr>
          <w:rFonts w:ascii="PT Astra Serif" w:eastAsia="Calibri" w:hAnsi="PT Astra Serif" w:cs="Times New Roman"/>
          <w:b/>
          <w:kern w:val="2"/>
          <w:sz w:val="24"/>
          <w:szCs w:val="24"/>
          <w14:ligatures w14:val="standardContextual"/>
        </w:rPr>
        <w:t>2025</w:t>
      </w:r>
    </w:p>
    <w:p w14:paraId="20B57BC1" w14:textId="77777777" w:rsidR="00A72935" w:rsidRPr="0030600E" w:rsidRDefault="00A72935" w:rsidP="000C54C6">
      <w:pPr>
        <w:spacing w:line="240" w:lineRule="auto"/>
        <w:rPr>
          <w:rFonts w:ascii="PT Astra Serif" w:eastAsia="Calibri" w:hAnsi="PT Astra Serif" w:cs="Times New Roman"/>
          <w:b/>
          <w:kern w:val="2"/>
          <w:sz w:val="24"/>
          <w:szCs w:val="24"/>
          <w14:ligatures w14:val="standardContextual"/>
        </w:rPr>
      </w:pPr>
      <w:r w:rsidRPr="0030600E">
        <w:rPr>
          <w:rFonts w:ascii="PT Astra Serif" w:eastAsia="Calibri" w:hAnsi="PT Astra Serif" w:cs="Times New Roman"/>
          <w:b/>
          <w:kern w:val="2"/>
          <w:sz w:val="24"/>
          <w:szCs w:val="24"/>
          <w14:ligatures w14:val="standardContextual"/>
        </w:rPr>
        <w:br w:type="page"/>
      </w:r>
      <w:r w:rsidRPr="0030600E">
        <w:rPr>
          <w:rFonts w:ascii="PT Astra Serif" w:eastAsia="Calibri" w:hAnsi="PT Astra Serif" w:cs="Times New Roman"/>
          <w:b/>
          <w:kern w:val="2"/>
          <w:sz w:val="24"/>
          <w:szCs w:val="24"/>
          <w14:ligatures w14:val="standardContextual"/>
        </w:rPr>
        <w:lastRenderedPageBreak/>
        <w:t>СОДЕРЖАНИЕ</w:t>
      </w:r>
    </w:p>
    <w:p w14:paraId="6D595A80" w14:textId="77777777" w:rsidR="00A72935" w:rsidRPr="0030600E" w:rsidRDefault="00A72935" w:rsidP="000C54C6">
      <w:pPr>
        <w:widowControl w:val="0"/>
        <w:spacing w:after="0" w:line="240" w:lineRule="auto"/>
        <w:jc w:val="center"/>
        <w:rPr>
          <w:rFonts w:ascii="PT Astra Serif" w:eastAsia="Calibri" w:hAnsi="PT Astra Serif" w:cs="Times New Roman"/>
          <w:kern w:val="2"/>
          <w:sz w:val="24"/>
          <w:szCs w:val="24"/>
          <w14:ligatures w14:val="standardContextual"/>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513"/>
        <w:gridCol w:w="1128"/>
      </w:tblGrid>
      <w:tr w:rsidR="00A72935" w:rsidRPr="0030600E" w14:paraId="6B32791F" w14:textId="77777777" w:rsidTr="00A72935">
        <w:tc>
          <w:tcPr>
            <w:tcW w:w="704" w:type="dxa"/>
          </w:tcPr>
          <w:p w14:paraId="17F1D3F8" w14:textId="77777777" w:rsidR="00A72935" w:rsidRPr="0030600E" w:rsidRDefault="00A72935"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lang w:val="en-US"/>
              </w:rPr>
              <w:t>I</w:t>
            </w:r>
            <w:r w:rsidRPr="0030600E">
              <w:rPr>
                <w:rFonts w:ascii="PT Astra Serif" w:eastAsia="Calibri" w:hAnsi="PT Astra Serif" w:cs="Times New Roman"/>
                <w:sz w:val="24"/>
                <w:szCs w:val="24"/>
              </w:rPr>
              <w:t>.</w:t>
            </w:r>
          </w:p>
        </w:tc>
        <w:tc>
          <w:tcPr>
            <w:tcW w:w="7513" w:type="dxa"/>
          </w:tcPr>
          <w:p w14:paraId="335D8120" w14:textId="77777777" w:rsidR="00A72935" w:rsidRPr="0030600E" w:rsidRDefault="00A72935"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 xml:space="preserve">ОБЩАЯ ХАРАКТЕРИСТИКА </w:t>
            </w:r>
            <w:r w:rsidR="009C689F" w:rsidRPr="0030600E">
              <w:rPr>
                <w:rFonts w:ascii="PT Astra Serif" w:eastAsia="Calibri" w:hAnsi="PT Astra Serif" w:cs="Times New Roman"/>
                <w:sz w:val="24"/>
                <w:szCs w:val="24"/>
              </w:rPr>
              <w:t>МУНИЦИПАЛЬНОЙ</w:t>
            </w:r>
            <w:r w:rsidRPr="0030600E">
              <w:rPr>
                <w:rFonts w:ascii="PT Astra Serif" w:eastAsia="Calibri" w:hAnsi="PT Astra Serif" w:cs="Times New Roman"/>
                <w:sz w:val="24"/>
                <w:szCs w:val="24"/>
              </w:rPr>
              <w:t xml:space="preserve"> СИС</w:t>
            </w:r>
            <w:r w:rsidR="009C689F" w:rsidRPr="0030600E">
              <w:rPr>
                <w:rFonts w:ascii="PT Astra Serif" w:eastAsia="Calibri" w:hAnsi="PT Astra Serif" w:cs="Times New Roman"/>
                <w:sz w:val="24"/>
                <w:szCs w:val="24"/>
              </w:rPr>
              <w:t xml:space="preserve">ТЕМЫ ОБРАЗОВАНИЯ </w:t>
            </w:r>
          </w:p>
          <w:p w14:paraId="252F6CA9" w14:textId="77777777" w:rsidR="00A72935" w:rsidRPr="0030600E" w:rsidRDefault="00A72935" w:rsidP="000C54C6">
            <w:pPr>
              <w:jc w:val="both"/>
              <w:rPr>
                <w:rFonts w:ascii="PT Astra Serif" w:eastAsia="Calibri" w:hAnsi="PT Astra Serif" w:cs="Times New Roman"/>
                <w:sz w:val="24"/>
                <w:szCs w:val="24"/>
              </w:rPr>
            </w:pPr>
          </w:p>
        </w:tc>
        <w:tc>
          <w:tcPr>
            <w:tcW w:w="1128" w:type="dxa"/>
          </w:tcPr>
          <w:p w14:paraId="092E5CA2" w14:textId="77777777" w:rsidR="00A72935" w:rsidRDefault="002B186E"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Стр.</w:t>
            </w:r>
          </w:p>
          <w:p w14:paraId="7FC95D0F" w14:textId="77777777" w:rsidR="00BD4D9E" w:rsidRDefault="00BD4D9E" w:rsidP="000C54C6">
            <w:pPr>
              <w:widowControl w:val="0"/>
              <w:jc w:val="center"/>
              <w:rPr>
                <w:rFonts w:ascii="PT Astra Serif" w:eastAsia="Calibri" w:hAnsi="PT Astra Serif" w:cs="Times New Roman"/>
                <w:sz w:val="24"/>
                <w:szCs w:val="24"/>
              </w:rPr>
            </w:pPr>
            <w:r>
              <w:rPr>
                <w:rFonts w:ascii="PT Astra Serif" w:eastAsia="Calibri" w:hAnsi="PT Astra Serif" w:cs="Times New Roman"/>
                <w:sz w:val="24"/>
                <w:szCs w:val="24"/>
              </w:rPr>
              <w:t>4-16</w:t>
            </w:r>
          </w:p>
          <w:p w14:paraId="2768668A" w14:textId="1E7D36C3" w:rsidR="00BD4D9E" w:rsidRPr="0030600E" w:rsidRDefault="00BD4D9E" w:rsidP="00BD4D9E">
            <w:pPr>
              <w:widowControl w:val="0"/>
              <w:rPr>
                <w:rFonts w:ascii="PT Astra Serif" w:eastAsia="Calibri" w:hAnsi="PT Astra Serif" w:cs="Times New Roman"/>
                <w:sz w:val="24"/>
                <w:szCs w:val="24"/>
              </w:rPr>
            </w:pPr>
          </w:p>
        </w:tc>
      </w:tr>
      <w:tr w:rsidR="00A72935" w:rsidRPr="0030600E" w14:paraId="08FA72D0" w14:textId="77777777" w:rsidTr="00A72935">
        <w:trPr>
          <w:trHeight w:val="633"/>
        </w:trPr>
        <w:tc>
          <w:tcPr>
            <w:tcW w:w="704" w:type="dxa"/>
          </w:tcPr>
          <w:p w14:paraId="0A5D94EC" w14:textId="77777777" w:rsidR="00A72935" w:rsidRPr="0030600E" w:rsidRDefault="00A72935"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II.</w:t>
            </w:r>
          </w:p>
        </w:tc>
        <w:tc>
          <w:tcPr>
            <w:tcW w:w="7513" w:type="dxa"/>
          </w:tcPr>
          <w:p w14:paraId="4326E28C" w14:textId="77777777" w:rsidR="00A72935" w:rsidRPr="0030600E" w:rsidRDefault="00A72935" w:rsidP="000C54C6">
            <w:pPr>
              <w:pBdr>
                <w:top w:val="none" w:sz="4" w:space="0" w:color="000000"/>
                <w:left w:val="none" w:sz="4" w:space="0" w:color="000000"/>
                <w:bottom w:val="single" w:sz="4" w:space="26" w:color="FFFFFF"/>
                <w:right w:val="none" w:sz="4" w:space="0" w:color="000000"/>
              </w:pBd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 xml:space="preserve">ЦЕЛЬ, ЗАДАЧИ </w:t>
            </w:r>
            <w:r w:rsidR="002B186E" w:rsidRPr="0030600E">
              <w:rPr>
                <w:rFonts w:ascii="PT Astra Serif" w:eastAsia="Calibri" w:hAnsi="PT Astra Serif" w:cs="Times New Roman"/>
                <w:sz w:val="24"/>
                <w:szCs w:val="24"/>
              </w:rPr>
              <w:t xml:space="preserve">КОМПЛЕКСНОГО ПЛАНА </w:t>
            </w:r>
            <w:r w:rsidRPr="0030600E">
              <w:rPr>
                <w:rFonts w:ascii="PT Astra Serif" w:eastAsia="Calibri" w:hAnsi="PT Astra Serif" w:cs="Times New Roman"/>
                <w:sz w:val="24"/>
                <w:szCs w:val="24"/>
              </w:rPr>
              <w:t xml:space="preserve">РАЗВИТИЯ </w:t>
            </w:r>
            <w:r w:rsidR="009C689F" w:rsidRPr="0030600E">
              <w:rPr>
                <w:rFonts w:ascii="PT Astra Serif" w:eastAsia="Calibri" w:hAnsi="PT Astra Serif" w:cs="Times New Roman"/>
                <w:sz w:val="24"/>
                <w:szCs w:val="24"/>
              </w:rPr>
              <w:t>МУНИЦИПАЛЬНОЙ</w:t>
            </w:r>
            <w:r w:rsidRPr="0030600E">
              <w:rPr>
                <w:rFonts w:ascii="PT Astra Serif" w:eastAsia="Calibri" w:hAnsi="PT Astra Serif" w:cs="Times New Roman"/>
                <w:sz w:val="24"/>
                <w:szCs w:val="24"/>
              </w:rPr>
              <w:t xml:space="preserve"> СИСТЕМЫ ОБРАЗОВАНИЯ</w:t>
            </w:r>
          </w:p>
        </w:tc>
        <w:tc>
          <w:tcPr>
            <w:tcW w:w="1128" w:type="dxa"/>
          </w:tcPr>
          <w:p w14:paraId="45CDF345" w14:textId="4E049AE8" w:rsidR="00A72935" w:rsidRPr="0030600E" w:rsidRDefault="00BD4D9E" w:rsidP="000C54C6">
            <w:pPr>
              <w:widowControl w:val="0"/>
              <w:jc w:val="center"/>
              <w:rPr>
                <w:rFonts w:ascii="PT Astra Serif" w:eastAsia="Calibri" w:hAnsi="PT Astra Serif" w:cs="Times New Roman"/>
                <w:sz w:val="24"/>
                <w:szCs w:val="24"/>
              </w:rPr>
            </w:pPr>
            <w:r>
              <w:rPr>
                <w:rFonts w:ascii="PT Astra Serif" w:eastAsia="Calibri" w:hAnsi="PT Astra Serif" w:cs="Times New Roman"/>
                <w:sz w:val="24"/>
                <w:szCs w:val="24"/>
              </w:rPr>
              <w:t>17</w:t>
            </w:r>
          </w:p>
        </w:tc>
      </w:tr>
      <w:tr w:rsidR="00A72935" w:rsidRPr="0030600E" w14:paraId="29555604" w14:textId="77777777" w:rsidTr="00A72935">
        <w:tc>
          <w:tcPr>
            <w:tcW w:w="704" w:type="dxa"/>
          </w:tcPr>
          <w:p w14:paraId="0B1359C0" w14:textId="77777777" w:rsidR="00A72935" w:rsidRPr="0030600E" w:rsidRDefault="00A72935"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lang w:val="en-US"/>
              </w:rPr>
              <w:t>III</w:t>
            </w:r>
            <w:r w:rsidRPr="0030600E">
              <w:rPr>
                <w:rFonts w:ascii="PT Astra Serif" w:eastAsia="Calibri" w:hAnsi="PT Astra Serif" w:cs="Times New Roman"/>
                <w:sz w:val="24"/>
                <w:szCs w:val="24"/>
              </w:rPr>
              <w:t>.</w:t>
            </w:r>
          </w:p>
        </w:tc>
        <w:tc>
          <w:tcPr>
            <w:tcW w:w="7513" w:type="dxa"/>
          </w:tcPr>
          <w:p w14:paraId="0066D978" w14:textId="77777777" w:rsidR="00A72935" w:rsidRPr="0030600E" w:rsidRDefault="00A72935" w:rsidP="000C54C6">
            <w:pPr>
              <w:pBdr>
                <w:top w:val="none" w:sz="4" w:space="0" w:color="000000"/>
                <w:left w:val="none" w:sz="4" w:space="0" w:color="000000"/>
                <w:bottom w:val="single" w:sz="4" w:space="26" w:color="FFFFFF"/>
                <w:right w:val="none" w:sz="4" w:space="0" w:color="000000"/>
              </w:pBd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ДОШКОЛЬНОЕ ОБРАЗОВАНИЕ</w:t>
            </w:r>
          </w:p>
        </w:tc>
        <w:tc>
          <w:tcPr>
            <w:tcW w:w="1128" w:type="dxa"/>
          </w:tcPr>
          <w:p w14:paraId="04B18559" w14:textId="0FAB66A2" w:rsidR="00A72935" w:rsidRPr="0030600E" w:rsidRDefault="00BD4D9E" w:rsidP="000C54C6">
            <w:pPr>
              <w:widowControl w:val="0"/>
              <w:jc w:val="center"/>
              <w:rPr>
                <w:rFonts w:ascii="PT Astra Serif" w:eastAsia="Calibri" w:hAnsi="PT Astra Serif" w:cs="Times New Roman"/>
                <w:sz w:val="24"/>
                <w:szCs w:val="24"/>
              </w:rPr>
            </w:pPr>
            <w:r>
              <w:rPr>
                <w:rFonts w:ascii="PT Astra Serif" w:eastAsia="Calibri" w:hAnsi="PT Astra Serif" w:cs="Times New Roman"/>
                <w:sz w:val="24"/>
                <w:szCs w:val="24"/>
              </w:rPr>
              <w:t>18-25</w:t>
            </w:r>
          </w:p>
        </w:tc>
      </w:tr>
      <w:tr w:rsidR="00A72935" w:rsidRPr="0030600E" w14:paraId="716EE46A" w14:textId="77777777" w:rsidTr="00A72935">
        <w:tc>
          <w:tcPr>
            <w:tcW w:w="704" w:type="dxa"/>
          </w:tcPr>
          <w:p w14:paraId="49D19F85" w14:textId="77777777" w:rsidR="00A72935" w:rsidRPr="0030600E" w:rsidRDefault="00A72935"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IV.</w:t>
            </w:r>
          </w:p>
        </w:tc>
        <w:tc>
          <w:tcPr>
            <w:tcW w:w="7513" w:type="dxa"/>
          </w:tcPr>
          <w:p w14:paraId="09E19097" w14:textId="77777777" w:rsidR="00A72935" w:rsidRPr="0030600E" w:rsidRDefault="00A72935" w:rsidP="000C54C6">
            <w:pPr>
              <w:pBdr>
                <w:top w:val="none" w:sz="4" w:space="0" w:color="000000"/>
                <w:left w:val="none" w:sz="4" w:space="0" w:color="000000"/>
                <w:bottom w:val="single" w:sz="4" w:space="26" w:color="FFFFFF"/>
                <w:right w:val="none" w:sz="4" w:space="0" w:color="000000"/>
              </w:pBd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НАЧАЛЬНОЕ ОБЩЕЕ, ОСНОВНОЕ ОБЩЕЕ И СРЕДНЕЕ ОБЩЕЕ ОБРАЗОВАНИЕ</w:t>
            </w:r>
          </w:p>
        </w:tc>
        <w:tc>
          <w:tcPr>
            <w:tcW w:w="1128" w:type="dxa"/>
          </w:tcPr>
          <w:p w14:paraId="2D74B5CA" w14:textId="413432A6" w:rsidR="00A72935" w:rsidRPr="0030600E" w:rsidRDefault="00BD4D9E" w:rsidP="00BD4D9E">
            <w:pPr>
              <w:widowControl w:val="0"/>
              <w:rPr>
                <w:rFonts w:ascii="PT Astra Serif" w:eastAsia="Calibri" w:hAnsi="PT Astra Serif" w:cs="Times New Roman"/>
                <w:sz w:val="24"/>
                <w:szCs w:val="24"/>
              </w:rPr>
            </w:pPr>
            <w:r>
              <w:rPr>
                <w:rFonts w:ascii="PT Astra Serif" w:eastAsia="Calibri" w:hAnsi="PT Astra Serif" w:cs="Times New Roman"/>
                <w:sz w:val="24"/>
                <w:szCs w:val="24"/>
              </w:rPr>
              <w:t xml:space="preserve">   26-38</w:t>
            </w:r>
          </w:p>
        </w:tc>
      </w:tr>
      <w:tr w:rsidR="00A72935" w:rsidRPr="0030600E" w14:paraId="236C3CAE" w14:textId="77777777" w:rsidTr="00A72935">
        <w:tc>
          <w:tcPr>
            <w:tcW w:w="704" w:type="dxa"/>
          </w:tcPr>
          <w:p w14:paraId="463DB523" w14:textId="77777777" w:rsidR="00A72935" w:rsidRPr="0030600E" w:rsidRDefault="00A72935"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V.</w:t>
            </w:r>
          </w:p>
        </w:tc>
        <w:tc>
          <w:tcPr>
            <w:tcW w:w="7513" w:type="dxa"/>
          </w:tcPr>
          <w:p w14:paraId="485AD8A8" w14:textId="77777777" w:rsidR="00A72935" w:rsidRPr="0030600E" w:rsidRDefault="00A72935" w:rsidP="000C54C6">
            <w:pPr>
              <w:pBdr>
                <w:top w:val="none" w:sz="4" w:space="0" w:color="000000"/>
                <w:left w:val="none" w:sz="4" w:space="0" w:color="000000"/>
                <w:bottom w:val="single" w:sz="4" w:space="26" w:color="FFFFFF"/>
                <w:right w:val="none" w:sz="4" w:space="0" w:color="000000"/>
              </w:pBd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ДОПОЛНИТЕЛЬНОЕ ОБРАЗОВАНИЕ</w:t>
            </w:r>
          </w:p>
        </w:tc>
        <w:tc>
          <w:tcPr>
            <w:tcW w:w="1128" w:type="dxa"/>
          </w:tcPr>
          <w:p w14:paraId="60366FCF" w14:textId="5116FAC5" w:rsidR="00A72935" w:rsidRPr="0030600E" w:rsidRDefault="00BD4D9E" w:rsidP="000C54C6">
            <w:pPr>
              <w:widowControl w:val="0"/>
              <w:jc w:val="center"/>
              <w:rPr>
                <w:rFonts w:ascii="PT Astra Serif" w:eastAsia="Calibri" w:hAnsi="PT Astra Serif" w:cs="Times New Roman"/>
                <w:sz w:val="24"/>
                <w:szCs w:val="24"/>
              </w:rPr>
            </w:pPr>
            <w:r>
              <w:rPr>
                <w:rFonts w:ascii="PT Astra Serif" w:eastAsia="Calibri" w:hAnsi="PT Astra Serif" w:cs="Times New Roman"/>
                <w:sz w:val="24"/>
                <w:szCs w:val="24"/>
              </w:rPr>
              <w:t>39-46</w:t>
            </w:r>
          </w:p>
        </w:tc>
      </w:tr>
      <w:tr w:rsidR="00A72935" w:rsidRPr="0030600E" w14:paraId="52CABCFA" w14:textId="77777777" w:rsidTr="00A72935">
        <w:tc>
          <w:tcPr>
            <w:tcW w:w="704" w:type="dxa"/>
          </w:tcPr>
          <w:p w14:paraId="0A60A8F2" w14:textId="77777777" w:rsidR="00A72935" w:rsidRPr="0030600E" w:rsidRDefault="00A72935"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V</w:t>
            </w:r>
            <w:r w:rsidRPr="0030600E">
              <w:rPr>
                <w:rFonts w:ascii="PT Astra Serif" w:eastAsia="Calibri" w:hAnsi="PT Astra Serif" w:cs="Times New Roman"/>
                <w:sz w:val="24"/>
                <w:szCs w:val="24"/>
                <w:lang w:val="en-US"/>
              </w:rPr>
              <w:t>I</w:t>
            </w:r>
            <w:r w:rsidRPr="0030600E">
              <w:rPr>
                <w:rFonts w:ascii="PT Astra Serif" w:eastAsia="Calibri" w:hAnsi="PT Astra Serif" w:cs="Times New Roman"/>
                <w:sz w:val="24"/>
                <w:szCs w:val="24"/>
              </w:rPr>
              <w:t>.</w:t>
            </w:r>
          </w:p>
        </w:tc>
        <w:tc>
          <w:tcPr>
            <w:tcW w:w="7513" w:type="dxa"/>
          </w:tcPr>
          <w:p w14:paraId="393DF533" w14:textId="77777777" w:rsidR="00A72935" w:rsidRPr="0030600E" w:rsidRDefault="00A72935"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ОРГАНИЗАЦИЯ ОТДЫХА И ОЗДОРОВЛЕНИЯ ДЕТЕЙ</w:t>
            </w:r>
          </w:p>
          <w:p w14:paraId="18F48297" w14:textId="77777777" w:rsidR="00A72935" w:rsidRPr="0030600E" w:rsidRDefault="00A72935" w:rsidP="000C54C6">
            <w:pPr>
              <w:pBdr>
                <w:top w:val="none" w:sz="4" w:space="0" w:color="000000"/>
                <w:left w:val="none" w:sz="4" w:space="0" w:color="000000"/>
                <w:bottom w:val="single" w:sz="4" w:space="26" w:color="FFFFFF"/>
                <w:right w:val="none" w:sz="4" w:space="0" w:color="000000"/>
              </w:pBdr>
              <w:jc w:val="both"/>
              <w:rPr>
                <w:rFonts w:ascii="PT Astra Serif" w:eastAsia="Calibri" w:hAnsi="PT Astra Serif" w:cs="Times New Roman"/>
                <w:sz w:val="24"/>
                <w:szCs w:val="24"/>
              </w:rPr>
            </w:pPr>
          </w:p>
        </w:tc>
        <w:tc>
          <w:tcPr>
            <w:tcW w:w="1128" w:type="dxa"/>
          </w:tcPr>
          <w:p w14:paraId="7742A542" w14:textId="7F7D5E9C" w:rsidR="00A72935" w:rsidRPr="0030600E" w:rsidRDefault="00BD4D9E" w:rsidP="000C54C6">
            <w:pPr>
              <w:widowControl w:val="0"/>
              <w:jc w:val="center"/>
              <w:rPr>
                <w:rFonts w:ascii="PT Astra Serif" w:eastAsia="Calibri" w:hAnsi="PT Astra Serif" w:cs="Times New Roman"/>
                <w:sz w:val="24"/>
                <w:szCs w:val="24"/>
              </w:rPr>
            </w:pPr>
            <w:r>
              <w:rPr>
                <w:rFonts w:ascii="PT Astra Serif" w:eastAsia="Calibri" w:hAnsi="PT Astra Serif" w:cs="Times New Roman"/>
                <w:sz w:val="24"/>
                <w:szCs w:val="24"/>
              </w:rPr>
              <w:t>47-49</w:t>
            </w:r>
            <w:bookmarkStart w:id="0" w:name="_GoBack"/>
            <w:bookmarkEnd w:id="0"/>
          </w:p>
        </w:tc>
      </w:tr>
    </w:tbl>
    <w:p w14:paraId="46C0A128" w14:textId="77777777" w:rsidR="00A72935" w:rsidRPr="0030600E" w:rsidRDefault="00A72935" w:rsidP="000C54C6">
      <w:pPr>
        <w:widowControl w:val="0"/>
        <w:spacing w:after="0" w:line="240" w:lineRule="auto"/>
        <w:jc w:val="center"/>
        <w:rPr>
          <w:rFonts w:ascii="PT Astra Serif" w:eastAsia="Calibri" w:hAnsi="PT Astra Serif" w:cs="Times New Roman"/>
          <w:kern w:val="2"/>
          <w:sz w:val="24"/>
          <w:szCs w:val="24"/>
          <w14:ligatures w14:val="standardContextual"/>
        </w:rPr>
      </w:pPr>
    </w:p>
    <w:p w14:paraId="66F3494E" w14:textId="77777777"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jc w:val="both"/>
        <w:rPr>
          <w:rFonts w:ascii="PT Astra Serif" w:eastAsia="Calibri" w:hAnsi="PT Astra Serif" w:cs="Times New Roman"/>
          <w:kern w:val="2"/>
          <w:sz w:val="24"/>
          <w:szCs w:val="24"/>
          <w14:ligatures w14:val="standardContextual"/>
        </w:rPr>
      </w:pPr>
    </w:p>
    <w:p w14:paraId="1E502402" w14:textId="77777777"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jc w:val="both"/>
        <w:rPr>
          <w:rFonts w:ascii="PT Astra Serif" w:eastAsia="Calibri" w:hAnsi="PT Astra Serif" w:cs="Times New Roman"/>
          <w:kern w:val="2"/>
          <w:sz w:val="24"/>
          <w:szCs w:val="24"/>
          <w14:ligatures w14:val="standardContextual"/>
        </w:rPr>
      </w:pPr>
    </w:p>
    <w:p w14:paraId="03821F12" w14:textId="77777777"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jc w:val="both"/>
        <w:rPr>
          <w:rFonts w:ascii="PT Astra Serif" w:eastAsia="Calibri" w:hAnsi="PT Astra Serif" w:cs="Times New Roman"/>
          <w:kern w:val="2"/>
          <w:sz w:val="24"/>
          <w:szCs w:val="24"/>
          <w14:ligatures w14:val="standardContextual"/>
        </w:rPr>
      </w:pPr>
    </w:p>
    <w:p w14:paraId="31EEADD0" w14:textId="77777777" w:rsidR="00A72935" w:rsidRPr="0030600E" w:rsidRDefault="00A72935" w:rsidP="000C54C6">
      <w:pPr>
        <w:widowControl w:val="0"/>
        <w:spacing w:after="0" w:line="240" w:lineRule="auto"/>
        <w:rPr>
          <w:rFonts w:ascii="PT Astra Serif" w:eastAsia="Calibri" w:hAnsi="PT Astra Serif" w:cs="Times New Roman"/>
          <w:kern w:val="2"/>
          <w:sz w:val="24"/>
          <w:szCs w:val="24"/>
          <w14:ligatures w14:val="standardContextual"/>
        </w:rPr>
      </w:pPr>
    </w:p>
    <w:p w14:paraId="2C8EC7DA" w14:textId="77777777" w:rsidR="00A72935" w:rsidRPr="0030600E" w:rsidRDefault="00A72935" w:rsidP="000C54C6">
      <w:pPr>
        <w:widowControl w:val="0"/>
        <w:spacing w:after="0" w:line="240" w:lineRule="auto"/>
        <w:rPr>
          <w:rFonts w:ascii="PT Astra Serif" w:eastAsia="Calibri" w:hAnsi="PT Astra Serif" w:cs="Times New Roman"/>
          <w:kern w:val="2"/>
          <w:sz w:val="24"/>
          <w:szCs w:val="24"/>
          <w14:ligatures w14:val="standardContextual"/>
        </w:rPr>
      </w:pPr>
    </w:p>
    <w:p w14:paraId="7C95AE03" w14:textId="77777777" w:rsidR="00A72935" w:rsidRPr="0030600E" w:rsidRDefault="00A72935" w:rsidP="000C54C6">
      <w:pPr>
        <w:widowControl w:val="0"/>
        <w:spacing w:after="0" w:line="240" w:lineRule="auto"/>
        <w:rPr>
          <w:rFonts w:ascii="PT Astra Serif" w:eastAsia="Calibri" w:hAnsi="PT Astra Serif" w:cs="Times New Roman"/>
          <w:kern w:val="2"/>
          <w:sz w:val="24"/>
          <w:szCs w:val="24"/>
          <w14:ligatures w14:val="standardContextual"/>
        </w:rPr>
      </w:pPr>
    </w:p>
    <w:p w14:paraId="1541B5A9" w14:textId="77777777" w:rsidR="00A72935" w:rsidRPr="0030600E" w:rsidRDefault="00A72935" w:rsidP="000C54C6">
      <w:pPr>
        <w:widowControl w:val="0"/>
        <w:spacing w:after="0" w:line="240" w:lineRule="auto"/>
        <w:rPr>
          <w:rFonts w:ascii="PT Astra Serif" w:eastAsia="Calibri" w:hAnsi="PT Astra Serif" w:cs="Times New Roman"/>
          <w:kern w:val="2"/>
          <w:sz w:val="24"/>
          <w:szCs w:val="24"/>
          <w14:ligatures w14:val="standardContextual"/>
        </w:rPr>
      </w:pPr>
    </w:p>
    <w:p w14:paraId="14E2BE95" w14:textId="77777777" w:rsidR="00A72935" w:rsidRPr="0030600E" w:rsidRDefault="00A72935" w:rsidP="000C54C6">
      <w:pPr>
        <w:widowControl w:val="0"/>
        <w:spacing w:after="0" w:line="240" w:lineRule="auto"/>
        <w:rPr>
          <w:rFonts w:ascii="PT Astra Serif" w:eastAsia="Calibri" w:hAnsi="PT Astra Serif" w:cs="Times New Roman"/>
          <w:kern w:val="2"/>
          <w:sz w:val="24"/>
          <w:szCs w:val="24"/>
          <w14:ligatures w14:val="standardContextual"/>
        </w:rPr>
      </w:pPr>
    </w:p>
    <w:p w14:paraId="59B617B8" w14:textId="77777777" w:rsidR="00A72935" w:rsidRPr="0030600E" w:rsidRDefault="00A72935" w:rsidP="000C54C6">
      <w:pPr>
        <w:widowControl w:val="0"/>
        <w:spacing w:after="0" w:line="240" w:lineRule="auto"/>
        <w:rPr>
          <w:rFonts w:ascii="PT Astra Serif" w:eastAsia="Calibri" w:hAnsi="PT Astra Serif" w:cs="Times New Roman"/>
          <w:kern w:val="2"/>
          <w:sz w:val="24"/>
          <w:szCs w:val="24"/>
          <w14:ligatures w14:val="standardContextual"/>
        </w:rPr>
      </w:pPr>
    </w:p>
    <w:p w14:paraId="39B8D386" w14:textId="77777777" w:rsidR="00A72935" w:rsidRPr="0030600E" w:rsidRDefault="00A72935" w:rsidP="000C54C6">
      <w:pPr>
        <w:widowControl w:val="0"/>
        <w:spacing w:after="0" w:line="240" w:lineRule="auto"/>
        <w:rPr>
          <w:rFonts w:ascii="PT Astra Serif" w:eastAsia="Calibri" w:hAnsi="PT Astra Serif" w:cs="Times New Roman"/>
          <w:kern w:val="2"/>
          <w:sz w:val="24"/>
          <w:szCs w:val="24"/>
          <w14:ligatures w14:val="standardContextual"/>
        </w:rPr>
      </w:pPr>
    </w:p>
    <w:p w14:paraId="029781D1" w14:textId="77777777" w:rsidR="00A72935" w:rsidRPr="0030600E" w:rsidRDefault="00A72935" w:rsidP="000C54C6">
      <w:pPr>
        <w:widowControl w:val="0"/>
        <w:spacing w:after="0" w:line="240" w:lineRule="auto"/>
        <w:rPr>
          <w:rFonts w:ascii="PT Astra Serif" w:eastAsia="Calibri" w:hAnsi="PT Astra Serif" w:cs="Times New Roman"/>
          <w:kern w:val="2"/>
          <w:sz w:val="24"/>
          <w:szCs w:val="24"/>
          <w14:ligatures w14:val="standardContextual"/>
        </w:rPr>
      </w:pPr>
    </w:p>
    <w:p w14:paraId="095BE301" w14:textId="77777777" w:rsidR="00A72935" w:rsidRPr="0030600E" w:rsidRDefault="00A72935" w:rsidP="000C54C6">
      <w:pPr>
        <w:widowControl w:val="0"/>
        <w:spacing w:after="0" w:line="240" w:lineRule="auto"/>
        <w:rPr>
          <w:rFonts w:ascii="PT Astra Serif" w:eastAsia="Calibri" w:hAnsi="PT Astra Serif" w:cs="Times New Roman"/>
          <w:kern w:val="2"/>
          <w:sz w:val="24"/>
          <w:szCs w:val="24"/>
          <w14:ligatures w14:val="standardContextual"/>
        </w:rPr>
      </w:pPr>
    </w:p>
    <w:p w14:paraId="25205A0F" w14:textId="77777777" w:rsidR="00A72935" w:rsidRPr="0030600E" w:rsidRDefault="00A72935" w:rsidP="000C54C6">
      <w:pPr>
        <w:widowControl w:val="0"/>
        <w:spacing w:after="0" w:line="240" w:lineRule="auto"/>
        <w:jc w:val="both"/>
        <w:rPr>
          <w:rFonts w:ascii="PT Astra Serif" w:eastAsia="Calibri" w:hAnsi="PT Astra Serif" w:cs="Times New Roman"/>
          <w:color w:val="FF0000"/>
          <w:kern w:val="2"/>
          <w:sz w:val="24"/>
          <w:szCs w:val="24"/>
          <w14:ligatures w14:val="standardContextual"/>
        </w:rPr>
      </w:pPr>
    </w:p>
    <w:p w14:paraId="652BC0DD" w14:textId="77777777" w:rsidR="00A72935" w:rsidRPr="0030600E" w:rsidRDefault="00A72935" w:rsidP="000C54C6">
      <w:pPr>
        <w:spacing w:line="240" w:lineRule="auto"/>
        <w:jc w:val="center"/>
        <w:rPr>
          <w:rFonts w:ascii="PT Astra Serif" w:eastAsia="Calibri" w:hAnsi="PT Astra Serif" w:cs="Times New Roman"/>
          <w:b/>
          <w:kern w:val="2"/>
          <w:sz w:val="24"/>
          <w:szCs w:val="24"/>
          <w14:ligatures w14:val="standardContextual"/>
        </w:rPr>
      </w:pPr>
      <w:r w:rsidRPr="0030600E">
        <w:rPr>
          <w:rFonts w:ascii="PT Astra Serif" w:eastAsia="Calibri" w:hAnsi="PT Astra Serif" w:cs="Times New Roman"/>
          <w:b/>
          <w:color w:val="4472C4"/>
          <w:kern w:val="2"/>
          <w:sz w:val="24"/>
          <w:szCs w:val="24"/>
          <w14:ligatures w14:val="standardContextual"/>
        </w:rPr>
        <w:br w:type="page"/>
      </w:r>
      <w:r w:rsidRPr="0030600E">
        <w:rPr>
          <w:rFonts w:ascii="PT Astra Serif" w:eastAsia="Calibri" w:hAnsi="PT Astra Serif" w:cs="Times New Roman"/>
          <w:b/>
          <w:kern w:val="2"/>
          <w:sz w:val="24"/>
          <w:szCs w:val="24"/>
          <w14:ligatures w14:val="standardContextual"/>
        </w:rPr>
        <w:lastRenderedPageBreak/>
        <w:t>ГЛОССАРИЙ</w:t>
      </w:r>
      <w:r w:rsidR="009C689F" w:rsidRPr="0030600E">
        <w:rPr>
          <w:rFonts w:ascii="PT Astra Serif" w:eastAsia="Calibri" w:hAnsi="PT Astra Serif" w:cs="Times New Roman"/>
          <w:b/>
          <w:kern w:val="2"/>
          <w:sz w:val="24"/>
          <w:szCs w:val="24"/>
          <w14:ligatures w14:val="standardContextual"/>
        </w:rPr>
        <w:t xml:space="preserve"> </w:t>
      </w:r>
    </w:p>
    <w:p w14:paraId="4A7EDBE2" w14:textId="77777777" w:rsidR="00A72935" w:rsidRPr="0030600E" w:rsidRDefault="00A72935" w:rsidP="000C54C6">
      <w:pPr>
        <w:widowControl w:val="0"/>
        <w:spacing w:after="0" w:line="240" w:lineRule="auto"/>
        <w:jc w:val="both"/>
        <w:rPr>
          <w:rFonts w:ascii="PT Astra Serif" w:eastAsia="Calibri" w:hAnsi="PT Astra Serif" w:cs="Times New Roman"/>
          <w:b/>
          <w:color w:val="4472C4"/>
          <w:kern w:val="2"/>
          <w:sz w:val="24"/>
          <w:szCs w:val="24"/>
          <w14:ligatures w14:val="standardContextual"/>
        </w:rPr>
      </w:pPr>
    </w:p>
    <w:tbl>
      <w:tblPr>
        <w:tblStyle w:val="a3"/>
        <w:tblW w:w="1020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7371"/>
      </w:tblGrid>
      <w:tr w:rsidR="00A72935" w:rsidRPr="0030600E" w14:paraId="4D18571F" w14:textId="77777777" w:rsidTr="00A72935">
        <w:tc>
          <w:tcPr>
            <w:tcW w:w="2836" w:type="dxa"/>
          </w:tcPr>
          <w:p w14:paraId="7FC64B22" w14:textId="77777777" w:rsidR="00A72935" w:rsidRPr="0030600E" w:rsidRDefault="00A72935" w:rsidP="000C54C6">
            <w:pPr>
              <w:widowControl w:val="0"/>
              <w:jc w:val="both"/>
              <w:rPr>
                <w:rFonts w:ascii="PT Astra Serif" w:eastAsia="Calibri" w:hAnsi="PT Astra Serif" w:cs="Times New Roman"/>
                <w:bCs/>
                <w:sz w:val="24"/>
                <w:szCs w:val="24"/>
              </w:rPr>
            </w:pPr>
            <w:r w:rsidRPr="0030600E">
              <w:rPr>
                <w:rFonts w:ascii="PT Astra Serif" w:eastAsia="Calibri" w:hAnsi="PT Astra Serif" w:cs="Times New Roman"/>
                <w:bCs/>
                <w:sz w:val="24"/>
                <w:szCs w:val="24"/>
              </w:rPr>
              <w:t>ОВЗ</w:t>
            </w:r>
          </w:p>
        </w:tc>
        <w:tc>
          <w:tcPr>
            <w:tcW w:w="7371" w:type="dxa"/>
          </w:tcPr>
          <w:p w14:paraId="753D55FA" w14:textId="77777777" w:rsidR="00A72935" w:rsidRPr="0030600E" w:rsidRDefault="00A72935" w:rsidP="000C54C6">
            <w:pPr>
              <w:widowControl w:val="0"/>
              <w:jc w:val="both"/>
              <w:rPr>
                <w:rFonts w:ascii="PT Astra Serif" w:eastAsia="Arial" w:hAnsi="PT Astra Serif" w:cs="Times New Roman"/>
                <w:sz w:val="24"/>
                <w:szCs w:val="24"/>
                <w:lang w:eastAsia="ru-RU"/>
              </w:rPr>
            </w:pPr>
            <w:r w:rsidRPr="0030600E">
              <w:rPr>
                <w:rFonts w:ascii="PT Astra Serif" w:eastAsia="Arial" w:hAnsi="PT Astra Serif" w:cs="Times New Roman"/>
                <w:sz w:val="24"/>
                <w:szCs w:val="24"/>
                <w:lang w:eastAsia="ru-RU"/>
              </w:rPr>
              <w:t>ограниченные возможности здоровья</w:t>
            </w:r>
          </w:p>
        </w:tc>
      </w:tr>
      <w:tr w:rsidR="00A72935" w:rsidRPr="0030600E" w14:paraId="78104B2C" w14:textId="77777777" w:rsidTr="00A72935">
        <w:tc>
          <w:tcPr>
            <w:tcW w:w="2836" w:type="dxa"/>
          </w:tcPr>
          <w:p w14:paraId="39D3317B" w14:textId="77777777" w:rsidR="00A72935" w:rsidRPr="0030600E" w:rsidRDefault="00A72935" w:rsidP="000C54C6">
            <w:pPr>
              <w:widowControl w:val="0"/>
              <w:jc w:val="both"/>
              <w:rPr>
                <w:rFonts w:ascii="PT Astra Serif" w:eastAsia="Calibri" w:hAnsi="PT Astra Serif" w:cs="Times New Roman"/>
                <w:bCs/>
                <w:sz w:val="24"/>
                <w:szCs w:val="24"/>
              </w:rPr>
            </w:pPr>
            <w:r w:rsidRPr="0030600E">
              <w:rPr>
                <w:rFonts w:ascii="PT Astra Serif" w:eastAsia="Calibri" w:hAnsi="PT Astra Serif" w:cs="Times New Roman"/>
                <w:sz w:val="24"/>
                <w:szCs w:val="24"/>
              </w:rPr>
              <w:t xml:space="preserve">ООГДДМ </w:t>
            </w:r>
            <w:r w:rsidR="00EE005A">
              <w:rPr>
                <w:rFonts w:ascii="PT Astra Serif" w:eastAsia="Calibri" w:hAnsi="PT Astra Serif" w:cs="Times New Roman"/>
                <w:sz w:val="24"/>
                <w:szCs w:val="24"/>
              </w:rPr>
              <w:t xml:space="preserve">                  </w:t>
            </w:r>
          </w:p>
        </w:tc>
        <w:tc>
          <w:tcPr>
            <w:tcW w:w="7371" w:type="dxa"/>
          </w:tcPr>
          <w:p w14:paraId="761E00C4" w14:textId="77777777" w:rsidR="00A72935" w:rsidRPr="0030600E" w:rsidRDefault="00A72935" w:rsidP="000C54C6">
            <w:pPr>
              <w:widowControl w:val="0"/>
              <w:jc w:val="both"/>
              <w:rPr>
                <w:rFonts w:ascii="PT Astra Serif" w:eastAsia="Arial" w:hAnsi="PT Astra Serif" w:cs="Times New Roman"/>
                <w:sz w:val="24"/>
                <w:szCs w:val="24"/>
                <w:lang w:eastAsia="ru-RU"/>
              </w:rPr>
            </w:pPr>
            <w:r w:rsidRPr="0030600E">
              <w:rPr>
                <w:rFonts w:ascii="PT Astra Serif" w:eastAsia="Arial" w:hAnsi="PT Astra Serif" w:cs="Times New Roman"/>
                <w:sz w:val="24"/>
                <w:szCs w:val="24"/>
                <w:lang w:eastAsia="ru-RU"/>
              </w:rPr>
              <w:t>Общероссийское общественно-государственное движение детей и молодежи «Движение первых»</w:t>
            </w:r>
          </w:p>
        </w:tc>
      </w:tr>
      <w:tr w:rsidR="00A72935" w:rsidRPr="0030600E" w14:paraId="6F8D0BA5" w14:textId="77777777" w:rsidTr="00A72935">
        <w:tc>
          <w:tcPr>
            <w:tcW w:w="2836" w:type="dxa"/>
          </w:tcPr>
          <w:p w14:paraId="2420CD73" w14:textId="77777777" w:rsidR="00A72935" w:rsidRPr="0030600E" w:rsidRDefault="00A72935" w:rsidP="000C54C6">
            <w:pPr>
              <w:widowControl w:val="0"/>
              <w:jc w:val="both"/>
              <w:rPr>
                <w:rFonts w:ascii="PT Astra Serif" w:eastAsia="Calibri" w:hAnsi="PT Astra Serif" w:cs="Times New Roman"/>
                <w:bCs/>
                <w:sz w:val="24"/>
                <w:szCs w:val="24"/>
              </w:rPr>
            </w:pPr>
            <w:r w:rsidRPr="0030600E">
              <w:rPr>
                <w:rFonts w:ascii="PT Astra Serif" w:eastAsia="Calibri" w:hAnsi="PT Astra Serif" w:cs="Times New Roman"/>
                <w:bCs/>
                <w:sz w:val="24"/>
                <w:szCs w:val="24"/>
              </w:rPr>
              <w:t>ДОО</w:t>
            </w:r>
          </w:p>
        </w:tc>
        <w:tc>
          <w:tcPr>
            <w:tcW w:w="7371" w:type="dxa"/>
          </w:tcPr>
          <w:p w14:paraId="19766F00" w14:textId="77777777" w:rsidR="00A72935" w:rsidRPr="0030600E" w:rsidRDefault="00A72935" w:rsidP="000C54C6">
            <w:pPr>
              <w:widowControl w:val="0"/>
              <w:jc w:val="both"/>
              <w:rPr>
                <w:rFonts w:ascii="PT Astra Serif" w:eastAsia="Arial" w:hAnsi="PT Astra Serif" w:cs="Times New Roman"/>
                <w:sz w:val="24"/>
                <w:szCs w:val="24"/>
                <w:lang w:eastAsia="ru-RU"/>
              </w:rPr>
            </w:pPr>
            <w:r w:rsidRPr="0030600E">
              <w:rPr>
                <w:rFonts w:ascii="PT Astra Serif" w:eastAsia="Arial" w:hAnsi="PT Astra Serif" w:cs="Times New Roman"/>
                <w:sz w:val="24"/>
                <w:szCs w:val="24"/>
                <w:lang w:eastAsia="ru-RU"/>
              </w:rPr>
              <w:t>дошкольные образовательные организации</w:t>
            </w:r>
          </w:p>
        </w:tc>
      </w:tr>
      <w:tr w:rsidR="00A72935" w:rsidRPr="0030600E" w14:paraId="232029D9" w14:textId="77777777" w:rsidTr="00A72935">
        <w:tc>
          <w:tcPr>
            <w:tcW w:w="2836" w:type="dxa"/>
          </w:tcPr>
          <w:p w14:paraId="11049F12" w14:textId="77777777" w:rsidR="00A72935" w:rsidRPr="0030600E" w:rsidRDefault="00A72935" w:rsidP="000C54C6">
            <w:pPr>
              <w:widowControl w:val="0"/>
              <w:jc w:val="both"/>
              <w:rPr>
                <w:rFonts w:ascii="PT Astra Serif" w:eastAsia="Calibri" w:hAnsi="PT Astra Serif" w:cs="Times New Roman"/>
                <w:bCs/>
                <w:sz w:val="24"/>
                <w:szCs w:val="24"/>
              </w:rPr>
            </w:pPr>
            <w:r w:rsidRPr="0030600E">
              <w:rPr>
                <w:rFonts w:ascii="PT Astra Serif" w:eastAsia="Calibri" w:hAnsi="PT Astra Serif" w:cs="Times New Roman"/>
                <w:bCs/>
                <w:sz w:val="24"/>
                <w:szCs w:val="24"/>
              </w:rPr>
              <w:t>ОДО</w:t>
            </w:r>
          </w:p>
        </w:tc>
        <w:tc>
          <w:tcPr>
            <w:tcW w:w="7371" w:type="dxa"/>
          </w:tcPr>
          <w:p w14:paraId="79573F31" w14:textId="77777777" w:rsidR="00A72935" w:rsidRPr="0030600E" w:rsidRDefault="00A72935" w:rsidP="000C54C6">
            <w:pPr>
              <w:widowControl w:val="0"/>
              <w:jc w:val="both"/>
              <w:rPr>
                <w:rFonts w:ascii="PT Astra Serif" w:eastAsia="Arial" w:hAnsi="PT Astra Serif" w:cs="Times New Roman"/>
                <w:sz w:val="24"/>
                <w:szCs w:val="24"/>
                <w:lang w:eastAsia="ru-RU"/>
              </w:rPr>
            </w:pPr>
            <w:r w:rsidRPr="0030600E">
              <w:rPr>
                <w:rFonts w:ascii="PT Astra Serif" w:eastAsia="Arial" w:hAnsi="PT Astra Serif" w:cs="Times New Roman"/>
                <w:sz w:val="24"/>
                <w:szCs w:val="24"/>
                <w:lang w:eastAsia="ru-RU"/>
              </w:rPr>
              <w:t>организации дополнительного образования</w:t>
            </w:r>
          </w:p>
        </w:tc>
      </w:tr>
      <w:tr w:rsidR="00A72935" w:rsidRPr="0030600E" w14:paraId="4B033FF8" w14:textId="77777777" w:rsidTr="00A72935">
        <w:tc>
          <w:tcPr>
            <w:tcW w:w="2836" w:type="dxa"/>
          </w:tcPr>
          <w:p w14:paraId="23F224CD" w14:textId="77777777" w:rsidR="00A72935" w:rsidRPr="0030600E" w:rsidRDefault="00A72935" w:rsidP="000C54C6">
            <w:pPr>
              <w:widowControl w:val="0"/>
              <w:jc w:val="both"/>
              <w:rPr>
                <w:rFonts w:ascii="PT Astra Serif" w:eastAsia="Calibri" w:hAnsi="PT Astra Serif" w:cs="Times New Roman"/>
                <w:bCs/>
                <w:sz w:val="24"/>
                <w:szCs w:val="24"/>
              </w:rPr>
            </w:pPr>
            <w:r w:rsidRPr="0030600E">
              <w:rPr>
                <w:rFonts w:ascii="PT Astra Serif" w:eastAsia="Calibri" w:hAnsi="PT Astra Serif" w:cs="Times New Roman"/>
                <w:bCs/>
                <w:sz w:val="24"/>
                <w:szCs w:val="24"/>
              </w:rPr>
              <w:t>ОО</w:t>
            </w:r>
          </w:p>
        </w:tc>
        <w:tc>
          <w:tcPr>
            <w:tcW w:w="7371" w:type="dxa"/>
          </w:tcPr>
          <w:p w14:paraId="1B7AA471" w14:textId="77777777" w:rsidR="00A72935" w:rsidRPr="0030600E" w:rsidRDefault="00A72935" w:rsidP="000C54C6">
            <w:pPr>
              <w:widowControl w:val="0"/>
              <w:jc w:val="both"/>
              <w:rPr>
                <w:rFonts w:ascii="PT Astra Serif" w:eastAsia="Arial" w:hAnsi="PT Astra Serif" w:cs="Times New Roman"/>
                <w:sz w:val="24"/>
                <w:szCs w:val="24"/>
                <w:lang w:eastAsia="ru-RU"/>
              </w:rPr>
            </w:pPr>
            <w:r w:rsidRPr="0030600E">
              <w:rPr>
                <w:rFonts w:ascii="PT Astra Serif" w:eastAsia="Arial" w:hAnsi="PT Astra Serif" w:cs="Times New Roman"/>
                <w:sz w:val="24"/>
                <w:szCs w:val="24"/>
                <w:lang w:eastAsia="ru-RU"/>
              </w:rPr>
              <w:t>общеобразовательные организации</w:t>
            </w:r>
          </w:p>
        </w:tc>
      </w:tr>
      <w:tr w:rsidR="00A72935" w:rsidRPr="0030600E" w14:paraId="34AB3DC9" w14:textId="77777777" w:rsidTr="00A72935">
        <w:tc>
          <w:tcPr>
            <w:tcW w:w="2836" w:type="dxa"/>
          </w:tcPr>
          <w:p w14:paraId="56B9DA6B" w14:textId="77777777" w:rsidR="00A72935" w:rsidRPr="0030600E" w:rsidRDefault="00A72935" w:rsidP="000C54C6">
            <w:pPr>
              <w:widowControl w:val="0"/>
              <w:jc w:val="both"/>
              <w:rPr>
                <w:rFonts w:ascii="PT Astra Serif" w:eastAsia="Arial" w:hAnsi="PT Astra Serif" w:cs="Times New Roman"/>
                <w:sz w:val="24"/>
                <w:szCs w:val="24"/>
                <w:lang w:eastAsia="ru-RU"/>
              </w:rPr>
            </w:pPr>
            <w:r w:rsidRPr="0030600E">
              <w:rPr>
                <w:rFonts w:ascii="PT Astra Serif" w:eastAsia="Calibri" w:hAnsi="PT Astra Serif" w:cs="Times New Roman"/>
                <w:sz w:val="24"/>
                <w:szCs w:val="24"/>
              </w:rPr>
              <w:t>ЦНППМ</w:t>
            </w:r>
          </w:p>
        </w:tc>
        <w:tc>
          <w:tcPr>
            <w:tcW w:w="7371" w:type="dxa"/>
          </w:tcPr>
          <w:p w14:paraId="32FD2618" w14:textId="77777777" w:rsidR="00A72935" w:rsidRPr="0030600E" w:rsidRDefault="00A72935" w:rsidP="000C54C6">
            <w:pPr>
              <w:widowControl w:val="0"/>
              <w:jc w:val="both"/>
              <w:rPr>
                <w:rFonts w:ascii="PT Astra Serif" w:eastAsia="Arial" w:hAnsi="PT Astra Serif" w:cs="Times New Roman"/>
                <w:sz w:val="24"/>
                <w:szCs w:val="24"/>
                <w:lang w:eastAsia="ru-RU"/>
              </w:rPr>
            </w:pPr>
            <w:r w:rsidRPr="0030600E">
              <w:rPr>
                <w:rFonts w:ascii="PT Astra Serif" w:eastAsia="Arial" w:hAnsi="PT Astra Serif" w:cs="Times New Roman"/>
                <w:sz w:val="24"/>
                <w:szCs w:val="24"/>
                <w:lang w:eastAsia="ru-RU"/>
              </w:rPr>
              <w:t>Центр непрерывного повышения профессионального мастерства педагогических работников</w:t>
            </w:r>
          </w:p>
        </w:tc>
      </w:tr>
      <w:tr w:rsidR="00A72935" w:rsidRPr="0030600E" w14:paraId="17CA9EE5" w14:textId="77777777" w:rsidTr="00A72935">
        <w:tc>
          <w:tcPr>
            <w:tcW w:w="2836" w:type="dxa"/>
          </w:tcPr>
          <w:p w14:paraId="286E2468" w14:textId="77777777" w:rsidR="00A72935" w:rsidRPr="0030600E" w:rsidRDefault="00A72935" w:rsidP="000C54C6">
            <w:pPr>
              <w:widowControl w:val="0"/>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ЦОПП</w:t>
            </w:r>
          </w:p>
        </w:tc>
        <w:tc>
          <w:tcPr>
            <w:tcW w:w="7371" w:type="dxa"/>
          </w:tcPr>
          <w:p w14:paraId="24778233" w14:textId="77777777" w:rsidR="00A72935" w:rsidRPr="0030600E" w:rsidRDefault="00A72935" w:rsidP="000C54C6">
            <w:pPr>
              <w:widowControl w:val="0"/>
              <w:jc w:val="both"/>
              <w:rPr>
                <w:rFonts w:ascii="PT Astra Serif" w:eastAsia="Arial" w:hAnsi="PT Astra Serif" w:cs="Times New Roman"/>
                <w:sz w:val="24"/>
                <w:szCs w:val="24"/>
                <w:lang w:eastAsia="ru-RU"/>
              </w:rPr>
            </w:pPr>
            <w:r w:rsidRPr="0030600E">
              <w:rPr>
                <w:rFonts w:ascii="PT Astra Serif" w:eastAsia="Arial" w:hAnsi="PT Astra Serif" w:cs="Times New Roman"/>
                <w:sz w:val="24"/>
                <w:szCs w:val="24"/>
                <w:lang w:eastAsia="ru-RU"/>
              </w:rPr>
              <w:t>Центр опережающей профессиональной подготовки</w:t>
            </w:r>
          </w:p>
        </w:tc>
      </w:tr>
      <w:tr w:rsidR="00A72935" w:rsidRPr="0030600E" w14:paraId="294BC07F" w14:textId="77777777" w:rsidTr="00A72935">
        <w:tc>
          <w:tcPr>
            <w:tcW w:w="2836" w:type="dxa"/>
          </w:tcPr>
          <w:p w14:paraId="533E6BCA" w14:textId="77777777" w:rsidR="00A72935" w:rsidRPr="0030600E" w:rsidRDefault="00A72935" w:rsidP="000C54C6">
            <w:pPr>
              <w:widowControl w:val="0"/>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ФГОС</w:t>
            </w:r>
          </w:p>
        </w:tc>
        <w:tc>
          <w:tcPr>
            <w:tcW w:w="7371" w:type="dxa"/>
          </w:tcPr>
          <w:p w14:paraId="1CBA11DB" w14:textId="77777777" w:rsidR="00A72935" w:rsidRPr="0030600E" w:rsidRDefault="00A72935" w:rsidP="000C54C6">
            <w:pPr>
              <w:widowControl w:val="0"/>
              <w:jc w:val="both"/>
              <w:rPr>
                <w:rFonts w:ascii="PT Astra Serif" w:eastAsia="Arial" w:hAnsi="PT Astra Serif" w:cs="Times New Roman"/>
                <w:sz w:val="24"/>
                <w:szCs w:val="24"/>
                <w:lang w:eastAsia="ru-RU"/>
              </w:rPr>
            </w:pPr>
            <w:r w:rsidRPr="0030600E">
              <w:rPr>
                <w:rFonts w:ascii="PT Astra Serif" w:eastAsia="Arial" w:hAnsi="PT Astra Serif" w:cs="Times New Roman"/>
                <w:sz w:val="24"/>
                <w:szCs w:val="24"/>
                <w:lang w:eastAsia="ru-RU"/>
              </w:rPr>
              <w:t>федеральный государственный образовательный стандарт</w:t>
            </w:r>
          </w:p>
        </w:tc>
      </w:tr>
      <w:tr w:rsidR="00A72935" w:rsidRPr="0030600E" w14:paraId="6DB234E8" w14:textId="77777777" w:rsidTr="00A72935">
        <w:tc>
          <w:tcPr>
            <w:tcW w:w="2836" w:type="dxa"/>
          </w:tcPr>
          <w:p w14:paraId="5A249BFB" w14:textId="77777777" w:rsidR="00A72935" w:rsidRPr="0030600E" w:rsidRDefault="00A72935" w:rsidP="000C54C6">
            <w:pPr>
              <w:widowControl w:val="0"/>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НОО</w:t>
            </w:r>
          </w:p>
        </w:tc>
        <w:tc>
          <w:tcPr>
            <w:tcW w:w="7371" w:type="dxa"/>
          </w:tcPr>
          <w:p w14:paraId="4980CFD7" w14:textId="77777777" w:rsidR="00A72935" w:rsidRPr="0030600E" w:rsidRDefault="00A72935" w:rsidP="000C54C6">
            <w:pPr>
              <w:widowControl w:val="0"/>
              <w:jc w:val="both"/>
              <w:rPr>
                <w:rFonts w:ascii="PT Astra Serif" w:eastAsia="Arial" w:hAnsi="PT Astra Serif" w:cs="Times New Roman"/>
                <w:sz w:val="24"/>
                <w:szCs w:val="24"/>
                <w:lang w:eastAsia="ru-RU"/>
              </w:rPr>
            </w:pPr>
            <w:r w:rsidRPr="0030600E">
              <w:rPr>
                <w:rFonts w:ascii="PT Astra Serif" w:eastAsia="Arial" w:hAnsi="PT Astra Serif" w:cs="Times New Roman"/>
                <w:sz w:val="24"/>
                <w:szCs w:val="24"/>
                <w:lang w:eastAsia="ru-RU"/>
              </w:rPr>
              <w:t>начальное общее образование</w:t>
            </w:r>
          </w:p>
        </w:tc>
      </w:tr>
      <w:tr w:rsidR="00A72935" w:rsidRPr="0030600E" w14:paraId="2A3098F0" w14:textId="77777777" w:rsidTr="00A72935">
        <w:tc>
          <w:tcPr>
            <w:tcW w:w="2836" w:type="dxa"/>
          </w:tcPr>
          <w:p w14:paraId="68A4A542" w14:textId="77777777" w:rsidR="00A72935" w:rsidRPr="0030600E" w:rsidRDefault="00A72935" w:rsidP="000C54C6">
            <w:pPr>
              <w:widowControl w:val="0"/>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ООО</w:t>
            </w:r>
          </w:p>
        </w:tc>
        <w:tc>
          <w:tcPr>
            <w:tcW w:w="7371" w:type="dxa"/>
          </w:tcPr>
          <w:p w14:paraId="0F64D448" w14:textId="77777777" w:rsidR="00A72935" w:rsidRPr="0030600E" w:rsidRDefault="00A72935" w:rsidP="000C54C6">
            <w:pPr>
              <w:widowControl w:val="0"/>
              <w:jc w:val="both"/>
              <w:rPr>
                <w:rFonts w:ascii="PT Astra Serif" w:eastAsia="Arial" w:hAnsi="PT Astra Serif" w:cs="Times New Roman"/>
                <w:sz w:val="24"/>
                <w:szCs w:val="24"/>
                <w:lang w:eastAsia="ru-RU"/>
              </w:rPr>
            </w:pPr>
            <w:r w:rsidRPr="0030600E">
              <w:rPr>
                <w:rFonts w:ascii="PT Astra Serif" w:eastAsia="Arial" w:hAnsi="PT Astra Serif" w:cs="Times New Roman"/>
                <w:sz w:val="24"/>
                <w:szCs w:val="24"/>
                <w:lang w:eastAsia="ru-RU"/>
              </w:rPr>
              <w:t>основное общее образование</w:t>
            </w:r>
          </w:p>
        </w:tc>
      </w:tr>
      <w:tr w:rsidR="00A72935" w:rsidRPr="0030600E" w14:paraId="00A1C2D4" w14:textId="77777777" w:rsidTr="00A72935">
        <w:tc>
          <w:tcPr>
            <w:tcW w:w="2836" w:type="dxa"/>
          </w:tcPr>
          <w:p w14:paraId="2567ED4E" w14:textId="77777777" w:rsidR="00A72935" w:rsidRPr="0030600E" w:rsidRDefault="00A72935" w:rsidP="000C54C6">
            <w:pPr>
              <w:widowControl w:val="0"/>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СОО</w:t>
            </w:r>
          </w:p>
        </w:tc>
        <w:tc>
          <w:tcPr>
            <w:tcW w:w="7371" w:type="dxa"/>
          </w:tcPr>
          <w:p w14:paraId="1F079311" w14:textId="77777777" w:rsidR="00A72935" w:rsidRPr="0030600E" w:rsidRDefault="00A72935" w:rsidP="000C54C6">
            <w:pPr>
              <w:widowControl w:val="0"/>
              <w:jc w:val="both"/>
              <w:rPr>
                <w:rFonts w:ascii="PT Astra Serif" w:eastAsia="Arial" w:hAnsi="PT Astra Serif" w:cs="Times New Roman"/>
                <w:sz w:val="24"/>
                <w:szCs w:val="24"/>
                <w:lang w:eastAsia="ru-RU"/>
              </w:rPr>
            </w:pPr>
            <w:r w:rsidRPr="0030600E">
              <w:rPr>
                <w:rFonts w:ascii="PT Astra Serif" w:eastAsia="Arial" w:hAnsi="PT Astra Serif" w:cs="Times New Roman"/>
                <w:sz w:val="24"/>
                <w:szCs w:val="24"/>
                <w:lang w:eastAsia="ru-RU"/>
              </w:rPr>
              <w:t>среднее общее образование</w:t>
            </w:r>
          </w:p>
        </w:tc>
      </w:tr>
      <w:tr w:rsidR="00A72935" w:rsidRPr="0030600E" w14:paraId="2B42CC91" w14:textId="77777777" w:rsidTr="00A72935">
        <w:tc>
          <w:tcPr>
            <w:tcW w:w="2836" w:type="dxa"/>
          </w:tcPr>
          <w:p w14:paraId="58BBF5B6" w14:textId="77777777" w:rsidR="00A72935" w:rsidRPr="0030600E" w:rsidRDefault="00A72935" w:rsidP="000C54C6">
            <w:pPr>
              <w:widowControl w:val="0"/>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 xml:space="preserve">ФПУ </w:t>
            </w:r>
          </w:p>
        </w:tc>
        <w:tc>
          <w:tcPr>
            <w:tcW w:w="7371" w:type="dxa"/>
          </w:tcPr>
          <w:p w14:paraId="3DCE37E3" w14:textId="77777777" w:rsidR="00A72935" w:rsidRPr="0030600E" w:rsidRDefault="00A72935" w:rsidP="000C54C6">
            <w:pPr>
              <w:widowControl w:val="0"/>
              <w:jc w:val="both"/>
              <w:rPr>
                <w:rFonts w:ascii="PT Astra Serif" w:eastAsia="Arial" w:hAnsi="PT Astra Serif" w:cs="Times New Roman"/>
                <w:sz w:val="24"/>
                <w:szCs w:val="24"/>
                <w:lang w:eastAsia="ru-RU"/>
              </w:rPr>
            </w:pPr>
            <w:r w:rsidRPr="0030600E">
              <w:rPr>
                <w:rFonts w:ascii="PT Astra Serif" w:eastAsia="Arial" w:hAnsi="PT Astra Serif" w:cs="Times New Roman"/>
                <w:sz w:val="24"/>
                <w:szCs w:val="24"/>
                <w:lang w:eastAsia="ru-RU"/>
              </w:rPr>
              <w:t>федеральный перечень учебников</w:t>
            </w:r>
          </w:p>
        </w:tc>
      </w:tr>
      <w:tr w:rsidR="001B5A36" w:rsidRPr="0030600E" w14:paraId="114714A7" w14:textId="77777777" w:rsidTr="00A72935">
        <w:tc>
          <w:tcPr>
            <w:tcW w:w="2836" w:type="dxa"/>
          </w:tcPr>
          <w:p w14:paraId="3CAEACFE" w14:textId="77777777" w:rsidR="001B5A36" w:rsidRPr="001B5A36" w:rsidRDefault="001B5A36" w:rsidP="000C54C6">
            <w:pPr>
              <w:jc w:val="both"/>
              <w:rPr>
                <w:rFonts w:ascii="PT Astra Serif" w:eastAsia="Calibri" w:hAnsi="PT Astra Serif" w:cs="Times New Roman"/>
                <w:sz w:val="24"/>
                <w:szCs w:val="24"/>
              </w:rPr>
            </w:pPr>
            <w:r w:rsidRPr="001B5A36">
              <w:rPr>
                <w:rFonts w:ascii="PT Astra Serif" w:eastAsia="Calibri" w:hAnsi="PT Astra Serif" w:cs="Times New Roman"/>
                <w:sz w:val="24"/>
                <w:szCs w:val="24"/>
              </w:rPr>
              <w:t>ФГИС ДДО</w:t>
            </w:r>
          </w:p>
          <w:p w14:paraId="142F6FB5" w14:textId="77777777" w:rsidR="001B5A36" w:rsidRPr="0030600E" w:rsidRDefault="001B5A36" w:rsidP="000C54C6">
            <w:pPr>
              <w:widowControl w:val="0"/>
              <w:jc w:val="both"/>
              <w:rPr>
                <w:rFonts w:ascii="PT Astra Serif" w:eastAsia="Calibri" w:hAnsi="PT Astra Serif" w:cs="Times New Roman"/>
                <w:bCs/>
                <w:sz w:val="24"/>
                <w:szCs w:val="24"/>
              </w:rPr>
            </w:pPr>
          </w:p>
        </w:tc>
        <w:tc>
          <w:tcPr>
            <w:tcW w:w="7371" w:type="dxa"/>
          </w:tcPr>
          <w:p w14:paraId="7ADD27A6" w14:textId="77777777" w:rsidR="001B5A36" w:rsidRPr="0030600E" w:rsidRDefault="001B5A36" w:rsidP="000C54C6">
            <w:pPr>
              <w:widowControl w:val="0"/>
              <w:jc w:val="both"/>
              <w:rPr>
                <w:rFonts w:ascii="PT Astra Serif" w:eastAsia="Arial" w:hAnsi="PT Astra Serif" w:cs="Times New Roman"/>
                <w:sz w:val="24"/>
                <w:szCs w:val="24"/>
                <w:lang w:eastAsia="ru-RU"/>
              </w:rPr>
            </w:pPr>
            <w:r>
              <w:rPr>
                <w:rFonts w:ascii="PT Astra Serif" w:eastAsia="Arial" w:hAnsi="PT Astra Serif" w:cs="Times New Roman"/>
                <w:sz w:val="24"/>
                <w:szCs w:val="24"/>
                <w:lang w:eastAsia="ru-RU"/>
              </w:rPr>
              <w:t>федеральная государственная информационная система доступности дошкольного образования</w:t>
            </w:r>
          </w:p>
        </w:tc>
      </w:tr>
      <w:tr w:rsidR="001B5A36" w:rsidRPr="0030600E" w14:paraId="4258A7C4" w14:textId="77777777" w:rsidTr="00525C71">
        <w:trPr>
          <w:trHeight w:val="125"/>
        </w:trPr>
        <w:tc>
          <w:tcPr>
            <w:tcW w:w="2836" w:type="dxa"/>
          </w:tcPr>
          <w:p w14:paraId="6EEFFC31" w14:textId="77777777" w:rsidR="001B5A36" w:rsidRPr="0030600E" w:rsidRDefault="001B5A36" w:rsidP="000C54C6">
            <w:pPr>
              <w:widowControl w:val="0"/>
              <w:jc w:val="both"/>
              <w:rPr>
                <w:rFonts w:ascii="PT Astra Serif" w:eastAsia="Calibri" w:hAnsi="PT Astra Serif" w:cs="Times New Roman"/>
                <w:bCs/>
                <w:sz w:val="24"/>
                <w:szCs w:val="24"/>
              </w:rPr>
            </w:pPr>
          </w:p>
        </w:tc>
        <w:tc>
          <w:tcPr>
            <w:tcW w:w="7371" w:type="dxa"/>
          </w:tcPr>
          <w:p w14:paraId="07AAE67B" w14:textId="326BEBBC" w:rsidR="001B5A36" w:rsidRPr="0030600E" w:rsidRDefault="001B5A36" w:rsidP="000C54C6">
            <w:pPr>
              <w:widowControl w:val="0"/>
              <w:jc w:val="both"/>
              <w:rPr>
                <w:rFonts w:ascii="PT Astra Serif" w:eastAsia="Arial" w:hAnsi="PT Astra Serif" w:cs="Times New Roman"/>
                <w:sz w:val="24"/>
                <w:szCs w:val="24"/>
                <w:lang w:eastAsia="ru-RU"/>
              </w:rPr>
            </w:pPr>
          </w:p>
        </w:tc>
      </w:tr>
    </w:tbl>
    <w:p w14:paraId="5E28F50D" w14:textId="77777777" w:rsidR="00A72935" w:rsidRPr="0030600E" w:rsidRDefault="00A72935" w:rsidP="000C54C6">
      <w:pPr>
        <w:widowControl w:val="0"/>
        <w:spacing w:after="0" w:line="240" w:lineRule="auto"/>
        <w:jc w:val="both"/>
        <w:rPr>
          <w:rFonts w:ascii="PT Astra Serif" w:eastAsia="Calibri" w:hAnsi="PT Astra Serif" w:cs="Times New Roman"/>
          <w:b/>
          <w:color w:val="4472C4"/>
          <w:kern w:val="2"/>
          <w:sz w:val="24"/>
          <w:szCs w:val="24"/>
          <w14:ligatures w14:val="standardContextual"/>
        </w:rPr>
      </w:pPr>
    </w:p>
    <w:p w14:paraId="644DCE4F" w14:textId="77777777" w:rsidR="00BA69E1" w:rsidRPr="0030600E" w:rsidRDefault="00BA69E1" w:rsidP="000C54C6">
      <w:pPr>
        <w:spacing w:line="240" w:lineRule="auto"/>
        <w:rPr>
          <w:rFonts w:ascii="PT Astra Serif" w:eastAsia="Calibri" w:hAnsi="PT Astra Serif" w:cs="Times New Roman"/>
          <w:b/>
          <w:color w:val="4472C4"/>
          <w:kern w:val="2"/>
          <w:sz w:val="24"/>
          <w:szCs w:val="24"/>
          <w14:ligatures w14:val="standardContextual"/>
        </w:rPr>
      </w:pPr>
      <w:r w:rsidRPr="0030600E">
        <w:rPr>
          <w:rFonts w:ascii="PT Astra Serif" w:eastAsia="Calibri" w:hAnsi="PT Astra Serif" w:cs="Times New Roman"/>
          <w:b/>
          <w:color w:val="4472C4"/>
          <w:kern w:val="2"/>
          <w:sz w:val="24"/>
          <w:szCs w:val="24"/>
          <w14:ligatures w14:val="standardContextual"/>
        </w:rPr>
        <w:br w:type="page"/>
      </w:r>
    </w:p>
    <w:p w14:paraId="17F09DB2" w14:textId="77777777" w:rsidR="00F75F04" w:rsidRPr="00F75F04" w:rsidRDefault="00A72935" w:rsidP="00F75F04">
      <w:pPr>
        <w:pStyle w:val="a8"/>
        <w:widowControl w:val="0"/>
        <w:numPr>
          <w:ilvl w:val="0"/>
          <w:numId w:val="24"/>
        </w:numPr>
        <w:spacing w:after="0" w:line="240" w:lineRule="auto"/>
        <w:jc w:val="both"/>
        <w:rPr>
          <w:rFonts w:ascii="PT Astra Serif" w:eastAsia="Calibri" w:hAnsi="PT Astra Serif" w:cs="Times New Roman"/>
          <w:b/>
          <w:kern w:val="2"/>
          <w:sz w:val="24"/>
          <w:szCs w:val="24"/>
          <w14:ligatures w14:val="standardContextual"/>
        </w:rPr>
      </w:pPr>
      <w:r w:rsidRPr="00F75F04">
        <w:rPr>
          <w:rFonts w:ascii="PT Astra Serif" w:eastAsia="Calibri" w:hAnsi="PT Astra Serif" w:cs="Times New Roman"/>
          <w:b/>
          <w:kern w:val="2"/>
          <w:sz w:val="24"/>
          <w:szCs w:val="24"/>
          <w14:ligatures w14:val="standardContextual"/>
        </w:rPr>
        <w:t>ОБЩАЯ ХАРАКТЕРИСТИКА СИСТЕМЫ ОБРАЗОВАНИЯ</w:t>
      </w:r>
    </w:p>
    <w:p w14:paraId="04DE65D9" w14:textId="75290094" w:rsidR="00A72935" w:rsidRPr="00DC07DD" w:rsidRDefault="006A70EE" w:rsidP="006A70EE">
      <w:pPr>
        <w:pStyle w:val="a8"/>
        <w:widowControl w:val="0"/>
        <w:spacing w:after="0" w:line="240" w:lineRule="auto"/>
        <w:ind w:left="1080"/>
        <w:rPr>
          <w:rFonts w:ascii="PT Astra Serif" w:eastAsia="Calibri" w:hAnsi="PT Astra Serif" w:cs="Times New Roman"/>
          <w:b/>
          <w:i/>
          <w:color w:val="C00000"/>
          <w:kern w:val="2"/>
          <w:sz w:val="32"/>
          <w:szCs w:val="32"/>
          <w14:ligatures w14:val="standardContextual"/>
        </w:rPr>
      </w:pPr>
      <w:r>
        <w:rPr>
          <w:rFonts w:ascii="PT Astra Serif" w:eastAsia="Calibri" w:hAnsi="PT Astra Serif" w:cs="Times New Roman"/>
          <w:b/>
          <w:i/>
          <w:color w:val="C00000"/>
          <w:kern w:val="2"/>
          <w:sz w:val="24"/>
          <w:szCs w:val="24"/>
          <w14:ligatures w14:val="standardContextual"/>
        </w:rPr>
        <w:t xml:space="preserve">                              </w:t>
      </w:r>
      <w:r w:rsidR="00F75F04" w:rsidRPr="00DC07DD">
        <w:rPr>
          <w:rFonts w:ascii="PT Astra Serif" w:eastAsia="Calibri" w:hAnsi="PT Astra Serif" w:cs="Times New Roman"/>
          <w:b/>
          <w:i/>
          <w:kern w:val="2"/>
          <w:sz w:val="32"/>
          <w:szCs w:val="32"/>
          <w14:ligatures w14:val="standardContextual"/>
        </w:rPr>
        <w:t>Первомайского района</w:t>
      </w:r>
    </w:p>
    <w:p w14:paraId="62F5E170" w14:textId="77777777" w:rsidR="00A72935" w:rsidRPr="0030600E" w:rsidRDefault="00A72935" w:rsidP="000C54C6">
      <w:pPr>
        <w:widowControl w:val="0"/>
        <w:autoSpaceDE w:val="0"/>
        <w:autoSpaceDN w:val="0"/>
        <w:spacing w:after="0" w:line="240" w:lineRule="auto"/>
        <w:outlineLvl w:val="2"/>
        <w:rPr>
          <w:rFonts w:ascii="PT Astra Serif" w:eastAsia="Calibri" w:hAnsi="PT Astra Serif" w:cs="Times New Roman"/>
          <w:b/>
          <w:kern w:val="2"/>
          <w:sz w:val="24"/>
          <w:szCs w:val="24"/>
          <w14:ligatures w14:val="standardContextual"/>
        </w:rPr>
      </w:pPr>
    </w:p>
    <w:p w14:paraId="0DD67AF4" w14:textId="77777777" w:rsidR="00A72935" w:rsidRPr="0030600E" w:rsidRDefault="00A72935" w:rsidP="000C54C6">
      <w:pPr>
        <w:widowControl w:val="0"/>
        <w:autoSpaceDE w:val="0"/>
        <w:autoSpaceDN w:val="0"/>
        <w:spacing w:after="0" w:line="240" w:lineRule="auto"/>
        <w:ind w:firstLine="709"/>
        <w:jc w:val="center"/>
        <w:outlineLvl w:val="2"/>
        <w:rPr>
          <w:rFonts w:ascii="PT Astra Serif" w:eastAsia="Calibri" w:hAnsi="PT Astra Serif" w:cs="Times New Roman"/>
          <w:b/>
          <w:kern w:val="2"/>
          <w:sz w:val="24"/>
          <w:szCs w:val="24"/>
          <w14:ligatures w14:val="standardContextual"/>
        </w:rPr>
      </w:pPr>
      <w:r w:rsidRPr="0030600E">
        <w:rPr>
          <w:rFonts w:ascii="PT Astra Serif" w:eastAsia="Calibri" w:hAnsi="PT Astra Serif" w:cs="Times New Roman"/>
          <w:b/>
          <w:kern w:val="2"/>
          <w:sz w:val="24"/>
          <w:szCs w:val="24"/>
          <w14:ligatures w14:val="standardContextual"/>
        </w:rPr>
        <w:t xml:space="preserve">Особенности </w:t>
      </w:r>
      <w:r w:rsidR="009C689F" w:rsidRPr="0030600E">
        <w:rPr>
          <w:rFonts w:ascii="PT Astra Serif" w:eastAsia="Calibri" w:hAnsi="PT Astra Serif" w:cs="Times New Roman"/>
          <w:b/>
          <w:kern w:val="2"/>
          <w:sz w:val="24"/>
          <w:szCs w:val="24"/>
          <w14:ligatures w14:val="standardContextual"/>
        </w:rPr>
        <w:t>муниципальной</w:t>
      </w:r>
      <w:r w:rsidRPr="0030600E">
        <w:rPr>
          <w:rFonts w:ascii="PT Astra Serif" w:eastAsia="Calibri" w:hAnsi="PT Astra Serif" w:cs="Times New Roman"/>
          <w:b/>
          <w:kern w:val="2"/>
          <w:sz w:val="24"/>
          <w:szCs w:val="24"/>
          <w14:ligatures w14:val="standardContextual"/>
        </w:rPr>
        <w:t xml:space="preserve"> системы образования</w:t>
      </w:r>
    </w:p>
    <w:p w14:paraId="7837A061" w14:textId="77777777" w:rsidR="00A72935" w:rsidRPr="0030600E" w:rsidRDefault="00A72935" w:rsidP="000C54C6">
      <w:pPr>
        <w:widowControl w:val="0"/>
        <w:autoSpaceDE w:val="0"/>
        <w:autoSpaceDN w:val="0"/>
        <w:spacing w:after="0" w:line="240" w:lineRule="auto"/>
        <w:ind w:firstLine="709"/>
        <w:jc w:val="center"/>
        <w:outlineLvl w:val="2"/>
        <w:rPr>
          <w:rFonts w:ascii="PT Astra Serif" w:eastAsia="Calibri" w:hAnsi="PT Astra Serif" w:cs="Times New Roman"/>
          <w:b/>
          <w:kern w:val="2"/>
          <w:sz w:val="24"/>
          <w:szCs w:val="24"/>
          <w14:ligatures w14:val="standardContextual"/>
        </w:rPr>
      </w:pPr>
    </w:p>
    <w:p w14:paraId="229F0037" w14:textId="0C861FEC" w:rsidR="00F01553" w:rsidRPr="00F01553" w:rsidRDefault="00F01553" w:rsidP="00F01553">
      <w:pPr>
        <w:widowControl w:val="0"/>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Первомайский р</w:t>
      </w:r>
      <w:r w:rsidRPr="00F01553">
        <w:rPr>
          <w:rFonts w:ascii="Times New Roman" w:eastAsia="Calibri" w:hAnsi="Times New Roman" w:cs="Times New Roman"/>
          <w:kern w:val="2"/>
          <w:sz w:val="24"/>
          <w:szCs w:val="24"/>
          <w14:ligatures w14:val="standardContextual"/>
        </w:rPr>
        <w:t>айон расположен в северо-восточной части Алтай</w:t>
      </w:r>
      <w:r>
        <w:rPr>
          <w:rFonts w:ascii="Times New Roman" w:eastAsia="Calibri" w:hAnsi="Times New Roman" w:cs="Times New Roman"/>
          <w:kern w:val="2"/>
          <w:sz w:val="24"/>
          <w:szCs w:val="24"/>
          <w14:ligatures w14:val="standardContextual"/>
        </w:rPr>
        <w:t xml:space="preserve">ского края, граничит с </w:t>
      </w:r>
      <w:r w:rsidRPr="00F01553">
        <w:rPr>
          <w:rFonts w:ascii="Times New Roman" w:eastAsia="Calibri" w:hAnsi="Times New Roman" w:cs="Times New Roman"/>
          <w:kern w:val="2"/>
          <w:sz w:val="24"/>
          <w:szCs w:val="24"/>
          <w14:ligatures w14:val="standardContextual"/>
        </w:rPr>
        <w:t>Тальменским, Троицким, Залесовским, Заринским, Косихинским, Топчихинским, Калманским</w:t>
      </w:r>
      <w:r>
        <w:rPr>
          <w:rFonts w:ascii="Times New Roman" w:eastAsia="Calibri" w:hAnsi="Times New Roman" w:cs="Times New Roman"/>
          <w:kern w:val="2"/>
          <w:sz w:val="24"/>
          <w:szCs w:val="24"/>
          <w14:ligatures w14:val="standardContextual"/>
        </w:rPr>
        <w:t xml:space="preserve"> районами</w:t>
      </w:r>
      <w:r w:rsidRPr="00F01553">
        <w:rPr>
          <w:rFonts w:ascii="Times New Roman" w:eastAsia="Calibri" w:hAnsi="Times New Roman" w:cs="Times New Roman"/>
          <w:kern w:val="2"/>
          <w:sz w:val="24"/>
          <w:szCs w:val="24"/>
          <w14:ligatures w14:val="standardContextual"/>
        </w:rPr>
        <w:t>. Протяженность района с юга на север 220 км, с запада на восток – 60 км.</w:t>
      </w:r>
    </w:p>
    <w:p w14:paraId="48D7F79A" w14:textId="3E9B5935" w:rsidR="00F01553" w:rsidRPr="00F01553" w:rsidRDefault="00F01553" w:rsidP="00F01553">
      <w:pPr>
        <w:widowControl w:val="0"/>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w:t>
      </w:r>
      <w:r w:rsidRPr="00F01553">
        <w:rPr>
          <w:rFonts w:ascii="Times New Roman" w:eastAsia="Calibri" w:hAnsi="Times New Roman" w:cs="Times New Roman"/>
          <w:kern w:val="2"/>
          <w:sz w:val="24"/>
          <w:szCs w:val="24"/>
          <w14:ligatures w14:val="standardContextual"/>
        </w:rPr>
        <w:t>В состав района входит 53 населенных пункта, объединённых в 17 сельских поселений, в них проживает 53,4 тыс. человек, из них 48 % - мужчины, 52 % - женщины.</w:t>
      </w:r>
    </w:p>
    <w:p w14:paraId="20429C93" w14:textId="5804993C" w:rsidR="00F01553" w:rsidRPr="00F01553" w:rsidRDefault="00F01553" w:rsidP="00F01553">
      <w:pPr>
        <w:widowControl w:val="0"/>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w:t>
      </w:r>
      <w:r w:rsidRPr="00F01553">
        <w:rPr>
          <w:rFonts w:ascii="Times New Roman" w:eastAsia="Calibri" w:hAnsi="Times New Roman" w:cs="Times New Roman"/>
          <w:kern w:val="2"/>
          <w:sz w:val="24"/>
          <w:szCs w:val="24"/>
          <w14:ligatures w14:val="standardContextual"/>
        </w:rPr>
        <w:t xml:space="preserve">Наиболее крупными населенными пунктами с численностью от 3 до 7 тысяч населения являются села </w:t>
      </w:r>
      <w:proofErr w:type="spellStart"/>
      <w:r w:rsidRPr="00F01553">
        <w:rPr>
          <w:rFonts w:ascii="Times New Roman" w:eastAsia="Calibri" w:hAnsi="Times New Roman" w:cs="Times New Roman"/>
          <w:kern w:val="2"/>
          <w:sz w:val="24"/>
          <w:szCs w:val="24"/>
          <w14:ligatures w14:val="standardContextual"/>
        </w:rPr>
        <w:t>Боровиха</w:t>
      </w:r>
      <w:proofErr w:type="spellEnd"/>
      <w:r w:rsidRPr="00F01553">
        <w:rPr>
          <w:rFonts w:ascii="Times New Roman" w:eastAsia="Calibri" w:hAnsi="Times New Roman" w:cs="Times New Roman"/>
          <w:kern w:val="2"/>
          <w:sz w:val="24"/>
          <w:szCs w:val="24"/>
          <w14:ligatures w14:val="standardContextual"/>
        </w:rPr>
        <w:t xml:space="preserve">, Первомайское, Березовка, </w:t>
      </w:r>
      <w:proofErr w:type="spellStart"/>
      <w:r w:rsidRPr="00F01553">
        <w:rPr>
          <w:rFonts w:ascii="Times New Roman" w:eastAsia="Calibri" w:hAnsi="Times New Roman" w:cs="Times New Roman"/>
          <w:kern w:val="2"/>
          <w:sz w:val="24"/>
          <w:szCs w:val="24"/>
          <w14:ligatures w14:val="standardContextual"/>
        </w:rPr>
        <w:t>Зудилово</w:t>
      </w:r>
      <w:proofErr w:type="spellEnd"/>
      <w:r w:rsidRPr="00F01553">
        <w:rPr>
          <w:rFonts w:ascii="Times New Roman" w:eastAsia="Calibri" w:hAnsi="Times New Roman" w:cs="Times New Roman"/>
          <w:kern w:val="2"/>
          <w:sz w:val="24"/>
          <w:szCs w:val="24"/>
          <w14:ligatures w14:val="standardContextual"/>
        </w:rPr>
        <w:t xml:space="preserve">, Повалиха, Бобровка, </w:t>
      </w:r>
      <w:proofErr w:type="spellStart"/>
      <w:r w:rsidRPr="00F01553">
        <w:rPr>
          <w:rFonts w:ascii="Times New Roman" w:eastAsia="Calibri" w:hAnsi="Times New Roman" w:cs="Times New Roman"/>
          <w:kern w:val="2"/>
          <w:sz w:val="24"/>
          <w:szCs w:val="24"/>
          <w14:ligatures w14:val="standardContextual"/>
        </w:rPr>
        <w:t>Санниково</w:t>
      </w:r>
      <w:proofErr w:type="spellEnd"/>
      <w:r w:rsidRPr="00F01553">
        <w:rPr>
          <w:rFonts w:ascii="Times New Roman" w:eastAsia="Calibri" w:hAnsi="Times New Roman" w:cs="Times New Roman"/>
          <w:kern w:val="2"/>
          <w:sz w:val="24"/>
          <w:szCs w:val="24"/>
          <w14:ligatures w14:val="standardContextual"/>
        </w:rPr>
        <w:t>.</w:t>
      </w:r>
    </w:p>
    <w:p w14:paraId="367D6DC6" w14:textId="7FC6CE46" w:rsidR="00F01553" w:rsidRDefault="00F01553" w:rsidP="00F01553">
      <w:pPr>
        <w:widowControl w:val="0"/>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w:t>
      </w:r>
      <w:r w:rsidRPr="00F01553">
        <w:rPr>
          <w:rFonts w:ascii="Times New Roman" w:eastAsia="Calibri" w:hAnsi="Times New Roman" w:cs="Times New Roman"/>
          <w:kern w:val="2"/>
          <w:sz w:val="24"/>
          <w:szCs w:val="24"/>
          <w14:ligatures w14:val="standardContextual"/>
        </w:rPr>
        <w:t>Большая часть населения проживает в населенных пунктах, расположенных в радиусе от 5 до 36 км от районного центра (г. Новоалтайск) и от 20 до 50 км - от краевого центра (г. Барнаул). Эти населенные пункты приближены или расположены рядом с проходящими автомобильными дорогами и железнодорожной магистралью</w:t>
      </w:r>
      <w:r>
        <w:rPr>
          <w:rFonts w:ascii="Times New Roman" w:eastAsia="Calibri" w:hAnsi="Times New Roman" w:cs="Times New Roman"/>
          <w:kern w:val="2"/>
          <w:sz w:val="24"/>
          <w:szCs w:val="24"/>
          <w14:ligatures w14:val="standardContextual"/>
        </w:rPr>
        <w:t>.</w:t>
      </w:r>
    </w:p>
    <w:p w14:paraId="342FCCC5" w14:textId="07377866" w:rsidR="00391A6E" w:rsidRDefault="00456204" w:rsidP="00F01553">
      <w:pPr>
        <w:widowControl w:val="0"/>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w:t>
      </w:r>
      <w:r w:rsidR="00AD162E">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 xml:space="preserve"> В П</w:t>
      </w:r>
      <w:r w:rsidR="003A44C9">
        <w:rPr>
          <w:rFonts w:ascii="Times New Roman" w:eastAsia="Calibri" w:hAnsi="Times New Roman" w:cs="Times New Roman"/>
          <w:kern w:val="2"/>
          <w:sz w:val="24"/>
          <w:szCs w:val="24"/>
          <w14:ligatures w14:val="standardContextual"/>
        </w:rPr>
        <w:t>ервомайском районе 33</w:t>
      </w:r>
      <w:r w:rsidR="00391A6E">
        <w:rPr>
          <w:rFonts w:ascii="Times New Roman" w:eastAsia="Calibri" w:hAnsi="Times New Roman" w:cs="Times New Roman"/>
          <w:kern w:val="2"/>
          <w:sz w:val="24"/>
          <w:szCs w:val="24"/>
          <w14:ligatures w14:val="standardContextual"/>
        </w:rPr>
        <w:t xml:space="preserve"> образовательных</w:t>
      </w:r>
      <w:r w:rsidR="003A44C9">
        <w:rPr>
          <w:rFonts w:ascii="Times New Roman" w:eastAsia="Calibri" w:hAnsi="Times New Roman" w:cs="Times New Roman"/>
          <w:kern w:val="2"/>
          <w:sz w:val="24"/>
          <w:szCs w:val="24"/>
          <w14:ligatures w14:val="standardContextual"/>
        </w:rPr>
        <w:t xml:space="preserve"> организации</w:t>
      </w:r>
      <w:r w:rsidR="00391A6E">
        <w:rPr>
          <w:rFonts w:ascii="Times New Roman" w:eastAsia="Calibri" w:hAnsi="Times New Roman" w:cs="Times New Roman"/>
          <w:kern w:val="2"/>
          <w:sz w:val="24"/>
          <w:szCs w:val="24"/>
          <w14:ligatures w14:val="standardContextual"/>
        </w:rPr>
        <w:t xml:space="preserve"> (юридических лиц)</w:t>
      </w:r>
      <w:r>
        <w:rPr>
          <w:rFonts w:ascii="Times New Roman" w:eastAsia="Calibri" w:hAnsi="Times New Roman" w:cs="Times New Roman"/>
          <w:kern w:val="2"/>
          <w:sz w:val="24"/>
          <w:szCs w:val="24"/>
          <w14:ligatures w14:val="standardContextual"/>
        </w:rPr>
        <w:t>,</w:t>
      </w:r>
      <w:r w:rsidR="00391A6E">
        <w:rPr>
          <w:rFonts w:ascii="Times New Roman" w:eastAsia="Calibri" w:hAnsi="Times New Roman" w:cs="Times New Roman"/>
          <w:kern w:val="2"/>
          <w:sz w:val="24"/>
          <w:szCs w:val="24"/>
          <w14:ligatures w14:val="standardContextual"/>
        </w:rPr>
        <w:t xml:space="preserve"> из них: общеобразовательные организации – 20, дошкольные образовательные организации – 11, организации дополнительного образования –</w:t>
      </w:r>
      <w:r w:rsidR="003A44C9">
        <w:rPr>
          <w:rFonts w:ascii="Times New Roman" w:eastAsia="Calibri" w:hAnsi="Times New Roman" w:cs="Times New Roman"/>
          <w:kern w:val="2"/>
          <w:sz w:val="24"/>
          <w:szCs w:val="24"/>
          <w14:ligatures w14:val="standardContextual"/>
        </w:rPr>
        <w:t xml:space="preserve"> 2</w:t>
      </w:r>
      <w:r w:rsidR="00391A6E">
        <w:rPr>
          <w:rFonts w:ascii="Times New Roman" w:eastAsia="Calibri" w:hAnsi="Times New Roman" w:cs="Times New Roman"/>
          <w:kern w:val="2"/>
          <w:sz w:val="24"/>
          <w:szCs w:val="24"/>
          <w14:ligatures w14:val="standardContextual"/>
        </w:rPr>
        <w:t>. В образовательную сеть также входят 5 филиалов общеобразовательных организаций, 3 филиала дошколь</w:t>
      </w:r>
      <w:r w:rsidR="005F3554">
        <w:rPr>
          <w:rFonts w:ascii="Times New Roman" w:eastAsia="Calibri" w:hAnsi="Times New Roman" w:cs="Times New Roman"/>
          <w:kern w:val="2"/>
          <w:sz w:val="24"/>
          <w:szCs w:val="24"/>
          <w14:ligatures w14:val="standardContextual"/>
        </w:rPr>
        <w:t>ны</w:t>
      </w:r>
      <w:r w:rsidR="00022333">
        <w:rPr>
          <w:rFonts w:ascii="Times New Roman" w:eastAsia="Calibri" w:hAnsi="Times New Roman" w:cs="Times New Roman"/>
          <w:kern w:val="2"/>
          <w:sz w:val="24"/>
          <w:szCs w:val="24"/>
          <w14:ligatures w14:val="standardContextual"/>
        </w:rPr>
        <w:t>х образовательных организаций, один</w:t>
      </w:r>
      <w:r w:rsidR="005F3554">
        <w:rPr>
          <w:rFonts w:ascii="Times New Roman" w:eastAsia="Calibri" w:hAnsi="Times New Roman" w:cs="Times New Roman"/>
          <w:kern w:val="2"/>
          <w:sz w:val="24"/>
          <w:szCs w:val="24"/>
          <w14:ligatures w14:val="standardContextual"/>
        </w:rPr>
        <w:t xml:space="preserve"> филиал </w:t>
      </w:r>
      <w:r w:rsidR="00022333">
        <w:rPr>
          <w:rFonts w:ascii="Times New Roman" w:eastAsia="Calibri" w:hAnsi="Times New Roman" w:cs="Times New Roman"/>
          <w:kern w:val="2"/>
          <w:sz w:val="24"/>
          <w:szCs w:val="24"/>
          <w14:ligatures w14:val="standardContextual"/>
        </w:rPr>
        <w:t>организации дополнительного образования.</w:t>
      </w:r>
      <w:r w:rsidR="00391A6E">
        <w:rPr>
          <w:rFonts w:ascii="Times New Roman" w:eastAsia="Calibri" w:hAnsi="Times New Roman" w:cs="Times New Roman"/>
          <w:kern w:val="2"/>
          <w:sz w:val="24"/>
          <w:szCs w:val="24"/>
          <w14:ligatures w14:val="standardContextual"/>
        </w:rPr>
        <w:t xml:space="preserve"> На базе двух общеобразовательных организаций функционируют группы дошкольного образования.</w:t>
      </w:r>
    </w:p>
    <w:p w14:paraId="6190D7E6" w14:textId="73C48873" w:rsidR="00DC07DD" w:rsidRDefault="00391A6E" w:rsidP="00F01553">
      <w:pPr>
        <w:widowControl w:val="0"/>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В связи с миграцией населения в населенные пункты, находящиеся рядом с г. Новоалтайском и г. Барнаулом, а, следовательно, </w:t>
      </w:r>
      <w:r w:rsidR="00AD162E">
        <w:rPr>
          <w:rFonts w:ascii="Times New Roman" w:eastAsia="Calibri" w:hAnsi="Times New Roman" w:cs="Times New Roman"/>
          <w:kern w:val="2"/>
          <w:sz w:val="24"/>
          <w:szCs w:val="24"/>
          <w14:ligatures w14:val="standardContextual"/>
        </w:rPr>
        <w:t xml:space="preserve">в связи с </w:t>
      </w:r>
      <w:r>
        <w:rPr>
          <w:rFonts w:ascii="Times New Roman" w:eastAsia="Calibri" w:hAnsi="Times New Roman" w:cs="Times New Roman"/>
          <w:kern w:val="2"/>
          <w:sz w:val="24"/>
          <w:szCs w:val="24"/>
          <w14:ligatures w14:val="standardContextual"/>
        </w:rPr>
        <w:t>увеличением в этих населенных пунктах</w:t>
      </w:r>
      <w:r w:rsidR="00AD162E">
        <w:rPr>
          <w:rFonts w:ascii="Times New Roman" w:eastAsia="Calibri" w:hAnsi="Times New Roman" w:cs="Times New Roman"/>
          <w:kern w:val="2"/>
          <w:sz w:val="24"/>
          <w:szCs w:val="24"/>
          <w14:ligatures w14:val="standardContextual"/>
        </w:rPr>
        <w:t xml:space="preserve"> детей, имеется необходимость строительства новых школ в </w:t>
      </w:r>
      <w:proofErr w:type="spellStart"/>
      <w:r w:rsidR="00AD162E">
        <w:rPr>
          <w:rFonts w:ascii="Times New Roman" w:eastAsia="Calibri" w:hAnsi="Times New Roman" w:cs="Times New Roman"/>
          <w:kern w:val="2"/>
          <w:sz w:val="24"/>
          <w:szCs w:val="24"/>
          <w14:ligatures w14:val="standardContextual"/>
        </w:rPr>
        <w:t>п.Новый</w:t>
      </w:r>
      <w:proofErr w:type="spellEnd"/>
      <w:r w:rsidR="00AD162E">
        <w:rPr>
          <w:rFonts w:ascii="Times New Roman" w:eastAsia="Calibri" w:hAnsi="Times New Roman" w:cs="Times New Roman"/>
          <w:kern w:val="2"/>
          <w:sz w:val="24"/>
          <w:szCs w:val="24"/>
          <w14:ligatures w14:val="standardContextual"/>
        </w:rPr>
        <w:t xml:space="preserve"> или в </w:t>
      </w:r>
      <w:proofErr w:type="spellStart"/>
      <w:r w:rsidR="00AD162E">
        <w:rPr>
          <w:rFonts w:ascii="Times New Roman" w:eastAsia="Calibri" w:hAnsi="Times New Roman" w:cs="Times New Roman"/>
          <w:kern w:val="2"/>
          <w:sz w:val="24"/>
          <w:szCs w:val="24"/>
          <w14:ligatures w14:val="standardContextual"/>
        </w:rPr>
        <w:t>с.Березовка</w:t>
      </w:r>
      <w:proofErr w:type="spellEnd"/>
      <w:r w:rsidR="00AD162E">
        <w:rPr>
          <w:rFonts w:ascii="Times New Roman" w:eastAsia="Calibri" w:hAnsi="Times New Roman" w:cs="Times New Roman"/>
          <w:kern w:val="2"/>
          <w:sz w:val="24"/>
          <w:szCs w:val="24"/>
          <w14:ligatures w14:val="standardContextual"/>
        </w:rPr>
        <w:t xml:space="preserve">, в </w:t>
      </w:r>
      <w:proofErr w:type="spellStart"/>
      <w:r w:rsidR="00AD162E">
        <w:rPr>
          <w:rFonts w:ascii="Times New Roman" w:eastAsia="Calibri" w:hAnsi="Times New Roman" w:cs="Times New Roman"/>
          <w:kern w:val="2"/>
          <w:sz w:val="24"/>
          <w:szCs w:val="24"/>
          <w14:ligatures w14:val="standardContextual"/>
        </w:rPr>
        <w:t>с.Санниково</w:t>
      </w:r>
      <w:proofErr w:type="spellEnd"/>
      <w:r w:rsidR="00AD162E">
        <w:rPr>
          <w:rFonts w:ascii="Times New Roman" w:eastAsia="Calibri" w:hAnsi="Times New Roman" w:cs="Times New Roman"/>
          <w:kern w:val="2"/>
          <w:sz w:val="24"/>
          <w:szCs w:val="24"/>
          <w14:ligatures w14:val="standardContextual"/>
        </w:rPr>
        <w:t xml:space="preserve"> или в </w:t>
      </w:r>
      <w:proofErr w:type="spellStart"/>
      <w:r w:rsidR="00AD162E">
        <w:rPr>
          <w:rFonts w:ascii="Times New Roman" w:eastAsia="Calibri" w:hAnsi="Times New Roman" w:cs="Times New Roman"/>
          <w:kern w:val="2"/>
          <w:sz w:val="24"/>
          <w:szCs w:val="24"/>
          <w14:ligatures w14:val="standardContextual"/>
        </w:rPr>
        <w:t>с.Фирсово</w:t>
      </w:r>
      <w:proofErr w:type="spellEnd"/>
      <w:r w:rsidR="00AD162E">
        <w:rPr>
          <w:rFonts w:ascii="Times New Roman" w:eastAsia="Calibri" w:hAnsi="Times New Roman" w:cs="Times New Roman"/>
          <w:kern w:val="2"/>
          <w:sz w:val="24"/>
          <w:szCs w:val="24"/>
          <w14:ligatures w14:val="standardContextual"/>
        </w:rPr>
        <w:t xml:space="preserve">, новых детских садов – в </w:t>
      </w:r>
      <w:r w:rsidR="004527CB">
        <w:rPr>
          <w:rFonts w:ascii="Times New Roman" w:eastAsia="Calibri" w:hAnsi="Times New Roman" w:cs="Times New Roman"/>
          <w:kern w:val="2"/>
          <w:sz w:val="24"/>
          <w:szCs w:val="24"/>
          <w14:ligatures w14:val="standardContextual"/>
        </w:rPr>
        <w:t>п.Новый.</w:t>
      </w:r>
    </w:p>
    <w:p w14:paraId="3C6A92C1" w14:textId="075A0BD4" w:rsidR="003A44C9" w:rsidRPr="00CC3529" w:rsidRDefault="00AD162E" w:rsidP="00CC3529">
      <w:pPr>
        <w:widowControl w:val="0"/>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w:t>
      </w:r>
    </w:p>
    <w:p w14:paraId="031E65D7" w14:textId="77777777" w:rsidR="00A72935" w:rsidRPr="0030600E" w:rsidRDefault="00A72935" w:rsidP="000C54C6">
      <w:pPr>
        <w:widowControl w:val="0"/>
        <w:spacing w:after="0" w:line="240" w:lineRule="auto"/>
        <w:jc w:val="center"/>
        <w:rPr>
          <w:rFonts w:ascii="PT Astra Serif" w:eastAsia="Calibri" w:hAnsi="PT Astra Serif" w:cs="Times New Roman"/>
          <w:b/>
          <w:kern w:val="2"/>
          <w:sz w:val="24"/>
          <w:szCs w:val="24"/>
          <w14:ligatures w14:val="standardContextual"/>
        </w:rPr>
      </w:pPr>
      <w:r w:rsidRPr="0030600E">
        <w:rPr>
          <w:rFonts w:ascii="PT Astra Serif" w:eastAsia="Calibri" w:hAnsi="PT Astra Serif" w:cs="Times New Roman"/>
          <w:b/>
          <w:kern w:val="2"/>
          <w:sz w:val="24"/>
          <w:szCs w:val="24"/>
          <w14:ligatures w14:val="standardContextual"/>
        </w:rPr>
        <w:t>Образовательная сеть</w:t>
      </w:r>
    </w:p>
    <w:p w14:paraId="40359AA2" w14:textId="77777777" w:rsidR="00A72935" w:rsidRPr="0030600E" w:rsidRDefault="00A72935" w:rsidP="000C54C6">
      <w:pPr>
        <w:widowControl w:val="0"/>
        <w:spacing w:after="0" w:line="240" w:lineRule="auto"/>
        <w:jc w:val="center"/>
        <w:rPr>
          <w:rFonts w:ascii="PT Astra Serif" w:eastAsia="Calibri" w:hAnsi="PT Astra Serif" w:cs="Times New Roman"/>
          <w:b/>
          <w:color w:val="4472C4"/>
          <w:kern w:val="2"/>
          <w:sz w:val="24"/>
          <w:szCs w:val="24"/>
          <w14:ligatures w14:val="standardContextual"/>
        </w:rPr>
      </w:pPr>
    </w:p>
    <w:p w14:paraId="320F0589" w14:textId="287AD228" w:rsidR="00A72935" w:rsidRPr="00EA5595" w:rsidRDefault="00A72935" w:rsidP="003234EA">
      <w:pPr>
        <w:widowControl w:val="0"/>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В 2024 году система </w:t>
      </w:r>
      <w:r w:rsidRPr="00EA5595">
        <w:rPr>
          <w:rFonts w:ascii="PT Astra Serif" w:eastAsia="Calibri" w:hAnsi="PT Astra Serif" w:cs="Times New Roman"/>
          <w:kern w:val="2"/>
          <w:sz w:val="24"/>
          <w:szCs w:val="24"/>
          <w14:ligatures w14:val="standardContextual"/>
        </w:rPr>
        <w:t xml:space="preserve">образования </w:t>
      </w:r>
      <w:r w:rsidR="00DE3AC7" w:rsidRPr="00EA5595">
        <w:rPr>
          <w:rFonts w:ascii="PT Astra Serif" w:eastAsia="Calibri" w:hAnsi="PT Astra Serif" w:cs="Times New Roman"/>
          <w:b/>
          <w:i/>
          <w:kern w:val="2"/>
          <w:sz w:val="24"/>
          <w:szCs w:val="24"/>
          <w14:ligatures w14:val="standardContextual"/>
        </w:rPr>
        <w:t>Первомайского района</w:t>
      </w:r>
      <w:r w:rsidR="009C689F" w:rsidRPr="00EA5595">
        <w:rPr>
          <w:rFonts w:ascii="PT Astra Serif" w:eastAsia="Calibri" w:hAnsi="PT Astra Serif" w:cs="Times New Roman"/>
          <w:kern w:val="2"/>
          <w:sz w:val="24"/>
          <w:szCs w:val="24"/>
          <w14:ligatures w14:val="standardContextual"/>
        </w:rPr>
        <w:t xml:space="preserve"> </w:t>
      </w:r>
      <w:r w:rsidRPr="00EA5595">
        <w:rPr>
          <w:rFonts w:ascii="PT Astra Serif" w:eastAsia="Calibri" w:hAnsi="PT Astra Serif" w:cs="Times New Roman"/>
          <w:kern w:val="2"/>
          <w:sz w:val="24"/>
          <w:szCs w:val="24"/>
          <w14:ligatures w14:val="standardContextual"/>
        </w:rPr>
        <w:t xml:space="preserve">включает в себя </w:t>
      </w:r>
      <w:r w:rsidR="003234EA" w:rsidRPr="00EA5595">
        <w:rPr>
          <w:rFonts w:ascii="PT Astra Serif" w:eastAsia="Calibri" w:hAnsi="PT Astra Serif" w:cs="Times New Roman"/>
          <w:i/>
          <w:kern w:val="2"/>
          <w:sz w:val="24"/>
          <w:szCs w:val="24"/>
          <w14:ligatures w14:val="standardContextual"/>
        </w:rPr>
        <w:t>33</w:t>
      </w:r>
      <w:r w:rsidR="00302C8B" w:rsidRPr="00EA5595">
        <w:rPr>
          <w:rFonts w:ascii="PT Astra Serif" w:eastAsia="Calibri" w:hAnsi="PT Astra Serif" w:cs="Times New Roman"/>
          <w:kern w:val="2"/>
          <w:sz w:val="24"/>
          <w:szCs w:val="24"/>
          <w14:ligatures w14:val="standardContextual"/>
        </w:rPr>
        <w:t xml:space="preserve"> </w:t>
      </w:r>
      <w:r w:rsidR="003234EA" w:rsidRPr="00EA5595">
        <w:rPr>
          <w:rFonts w:ascii="PT Astra Serif" w:eastAsia="Calibri" w:hAnsi="PT Astra Serif" w:cs="Times New Roman"/>
          <w:kern w:val="2"/>
          <w:sz w:val="24"/>
          <w:szCs w:val="24"/>
          <w14:ligatures w14:val="standardContextual"/>
        </w:rPr>
        <w:t>организации</w:t>
      </w:r>
      <w:r w:rsidRPr="00EA5595">
        <w:rPr>
          <w:rFonts w:ascii="PT Astra Serif" w:eastAsia="Calibri" w:hAnsi="PT Astra Serif" w:cs="Times New Roman"/>
          <w:kern w:val="2"/>
          <w:sz w:val="24"/>
          <w:szCs w:val="24"/>
          <w14:ligatures w14:val="standardContextual"/>
        </w:rPr>
        <w:t xml:space="preserve"> (таблица 1.1).</w:t>
      </w:r>
      <w:r w:rsidR="0051558F" w:rsidRPr="00EA5595">
        <w:rPr>
          <w:rFonts w:ascii="PT Astra Serif" w:eastAsia="Calibri" w:hAnsi="PT Astra Serif" w:cs="Times New Roman"/>
          <w:kern w:val="2"/>
          <w:sz w:val="24"/>
          <w:szCs w:val="24"/>
          <w14:ligatures w14:val="standardContextual"/>
        </w:rPr>
        <w:t xml:space="preserve"> </w:t>
      </w:r>
    </w:p>
    <w:p w14:paraId="05543430" w14:textId="77777777" w:rsidR="00A72935" w:rsidRPr="0030600E" w:rsidRDefault="00A72935" w:rsidP="000C54C6">
      <w:pPr>
        <w:spacing w:after="0" w:line="240" w:lineRule="auto"/>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Таблица 1.1 – Количество и доля организаций системы образования </w:t>
      </w:r>
      <w:r w:rsidR="00302C8B" w:rsidRPr="0030600E">
        <w:rPr>
          <w:rFonts w:ascii="PT Astra Serif" w:eastAsia="Calibri" w:hAnsi="PT Astra Serif" w:cs="Times New Roman"/>
          <w:i/>
          <w:kern w:val="2"/>
          <w:sz w:val="24"/>
          <w:szCs w:val="24"/>
          <w14:ligatures w14:val="standardContextual"/>
        </w:rPr>
        <w:t>наименование муниципалитета</w:t>
      </w:r>
      <w:r w:rsidRPr="0030600E">
        <w:rPr>
          <w:rFonts w:ascii="PT Astra Serif" w:eastAsia="Calibri" w:hAnsi="PT Astra Serif" w:cs="Times New Roman"/>
          <w:kern w:val="2"/>
          <w:sz w:val="24"/>
          <w:szCs w:val="24"/>
          <w14:ligatures w14:val="standardContextual"/>
        </w:rPr>
        <w:t xml:space="preserve"> (по состоянию на </w:t>
      </w:r>
      <w:r w:rsidR="00AF72FF">
        <w:rPr>
          <w:rFonts w:ascii="PT Astra Serif" w:eastAsia="Calibri" w:hAnsi="PT Astra Serif" w:cs="Times New Roman"/>
          <w:kern w:val="2"/>
          <w:sz w:val="24"/>
          <w:szCs w:val="24"/>
          <w14:ligatures w14:val="standardContextual"/>
        </w:rPr>
        <w:t>05.09.</w:t>
      </w:r>
      <w:r w:rsidRPr="0030600E">
        <w:rPr>
          <w:rFonts w:ascii="PT Astra Serif" w:eastAsia="Calibri" w:hAnsi="PT Astra Serif" w:cs="Times New Roman"/>
          <w:kern w:val="2"/>
          <w:sz w:val="24"/>
          <w:szCs w:val="24"/>
          <w14:ligatures w14:val="standardContextual"/>
        </w:rPr>
        <w:t>2024 год)</w:t>
      </w:r>
    </w:p>
    <w:p w14:paraId="0A62B9A2" w14:textId="77777777" w:rsidR="00207A59" w:rsidRPr="0030600E" w:rsidRDefault="00207A59" w:rsidP="000C54C6">
      <w:pPr>
        <w:spacing w:after="0" w:line="240" w:lineRule="auto"/>
        <w:jc w:val="both"/>
        <w:rPr>
          <w:rFonts w:ascii="PT Astra Serif" w:eastAsia="Calibri" w:hAnsi="PT Astra Serif" w:cs="Times New Roman"/>
          <w:kern w:val="2"/>
          <w:sz w:val="24"/>
          <w:szCs w:val="24"/>
          <w14:ligatures w14:val="standardContextual"/>
        </w:rPr>
      </w:pPr>
    </w:p>
    <w:tbl>
      <w:tblPr>
        <w:tblStyle w:val="a3"/>
        <w:tblW w:w="9243" w:type="dxa"/>
        <w:tblInd w:w="108" w:type="dxa"/>
        <w:tblLayout w:type="fixed"/>
        <w:tblLook w:val="04A0" w:firstRow="1" w:lastRow="0" w:firstColumn="1" w:lastColumn="0" w:noHBand="0" w:noVBand="1"/>
      </w:tblPr>
      <w:tblGrid>
        <w:gridCol w:w="5274"/>
        <w:gridCol w:w="2126"/>
        <w:gridCol w:w="1843"/>
      </w:tblGrid>
      <w:tr w:rsidR="00A72935" w:rsidRPr="0030600E" w14:paraId="13E4DC77" w14:textId="77777777" w:rsidTr="00A72935">
        <w:trPr>
          <w:trHeight w:val="20"/>
        </w:trPr>
        <w:tc>
          <w:tcPr>
            <w:tcW w:w="5274" w:type="dxa"/>
            <w:vAlign w:val="center"/>
          </w:tcPr>
          <w:p w14:paraId="08782511"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Организации системы образования</w:t>
            </w:r>
          </w:p>
        </w:tc>
        <w:tc>
          <w:tcPr>
            <w:tcW w:w="2126" w:type="dxa"/>
            <w:noWrap/>
            <w:vAlign w:val="center"/>
          </w:tcPr>
          <w:p w14:paraId="0432ACE9"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Количество, ед.</w:t>
            </w:r>
          </w:p>
        </w:tc>
        <w:tc>
          <w:tcPr>
            <w:tcW w:w="1843" w:type="dxa"/>
            <w:vAlign w:val="center"/>
          </w:tcPr>
          <w:p w14:paraId="27200ECF"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Доля, %</w:t>
            </w:r>
          </w:p>
        </w:tc>
      </w:tr>
      <w:tr w:rsidR="00A72935" w:rsidRPr="0030600E" w14:paraId="150370D6" w14:textId="77777777" w:rsidTr="00A72935">
        <w:trPr>
          <w:trHeight w:val="20"/>
        </w:trPr>
        <w:tc>
          <w:tcPr>
            <w:tcW w:w="5274" w:type="dxa"/>
            <w:hideMark/>
          </w:tcPr>
          <w:p w14:paraId="4DEA7CB9" w14:textId="77777777" w:rsidR="00A72935" w:rsidRPr="0030600E" w:rsidRDefault="00A72935"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дошкольные образовательные организации-юридические лица</w:t>
            </w:r>
          </w:p>
        </w:tc>
        <w:tc>
          <w:tcPr>
            <w:tcW w:w="2126" w:type="dxa"/>
            <w:noWrap/>
            <w:vAlign w:val="center"/>
          </w:tcPr>
          <w:p w14:paraId="37BFA797" w14:textId="77777777" w:rsidR="00A72935" w:rsidRPr="0030600E" w:rsidRDefault="00E32D59"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11</w:t>
            </w:r>
          </w:p>
        </w:tc>
        <w:tc>
          <w:tcPr>
            <w:tcW w:w="1843" w:type="dxa"/>
            <w:vAlign w:val="center"/>
          </w:tcPr>
          <w:p w14:paraId="4E8D124A" w14:textId="4EACA22F" w:rsidR="00A72935" w:rsidRPr="0030600E" w:rsidRDefault="003234EA"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33</w:t>
            </w:r>
            <w:r w:rsidR="00286451">
              <w:rPr>
                <w:rFonts w:ascii="PT Astra Serif" w:eastAsia="Calibri" w:hAnsi="PT Astra Serif" w:cs="Times New Roman"/>
                <w:sz w:val="24"/>
                <w:szCs w:val="24"/>
              </w:rPr>
              <w:t>,3</w:t>
            </w:r>
          </w:p>
        </w:tc>
      </w:tr>
      <w:tr w:rsidR="00A72935" w:rsidRPr="0030600E" w14:paraId="4F3CE206" w14:textId="77777777" w:rsidTr="00A72935">
        <w:trPr>
          <w:trHeight w:val="20"/>
        </w:trPr>
        <w:tc>
          <w:tcPr>
            <w:tcW w:w="5274" w:type="dxa"/>
          </w:tcPr>
          <w:p w14:paraId="400C6DF3" w14:textId="77777777" w:rsidR="00A72935" w:rsidRPr="0030600E" w:rsidRDefault="00A72935"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филиалы дошкольных образовательных организаций</w:t>
            </w:r>
          </w:p>
        </w:tc>
        <w:tc>
          <w:tcPr>
            <w:tcW w:w="2126" w:type="dxa"/>
            <w:noWrap/>
            <w:vAlign w:val="center"/>
          </w:tcPr>
          <w:p w14:paraId="37E2E390" w14:textId="77777777" w:rsidR="00A72935" w:rsidRPr="0030600E" w:rsidRDefault="00E32D59"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3</w:t>
            </w:r>
          </w:p>
        </w:tc>
        <w:tc>
          <w:tcPr>
            <w:tcW w:w="1843" w:type="dxa"/>
            <w:vAlign w:val="center"/>
          </w:tcPr>
          <w:p w14:paraId="1640CE73" w14:textId="77777777" w:rsidR="00A72935" w:rsidRPr="0030600E" w:rsidRDefault="00A72935" w:rsidP="000C54C6">
            <w:pPr>
              <w:jc w:val="center"/>
              <w:rPr>
                <w:rFonts w:ascii="PT Astra Serif" w:eastAsia="Calibri" w:hAnsi="PT Astra Serif" w:cs="Times New Roman"/>
                <w:sz w:val="24"/>
                <w:szCs w:val="24"/>
              </w:rPr>
            </w:pPr>
          </w:p>
        </w:tc>
      </w:tr>
      <w:tr w:rsidR="00A72935" w:rsidRPr="0030600E" w14:paraId="16346D55" w14:textId="77777777" w:rsidTr="00A72935">
        <w:trPr>
          <w:trHeight w:val="20"/>
        </w:trPr>
        <w:tc>
          <w:tcPr>
            <w:tcW w:w="5274" w:type="dxa"/>
            <w:vAlign w:val="bottom"/>
          </w:tcPr>
          <w:p w14:paraId="6DB7EE9F" w14:textId="77777777" w:rsidR="00A72935" w:rsidRPr="0030600E" w:rsidRDefault="00A72935"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структурные подразделения дошкольных и общеобразовательных организаций</w:t>
            </w:r>
          </w:p>
        </w:tc>
        <w:tc>
          <w:tcPr>
            <w:tcW w:w="2126" w:type="dxa"/>
            <w:noWrap/>
            <w:vAlign w:val="center"/>
          </w:tcPr>
          <w:p w14:paraId="444A3FEC" w14:textId="77777777" w:rsidR="00A72935" w:rsidRPr="0030600E" w:rsidRDefault="00925790"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1843" w:type="dxa"/>
            <w:vAlign w:val="center"/>
          </w:tcPr>
          <w:p w14:paraId="6F832BCE" w14:textId="77777777" w:rsidR="00A72935" w:rsidRPr="0030600E" w:rsidRDefault="00A72935" w:rsidP="000C54C6">
            <w:pPr>
              <w:jc w:val="center"/>
              <w:rPr>
                <w:rFonts w:ascii="PT Astra Serif" w:eastAsia="Calibri" w:hAnsi="PT Astra Serif" w:cs="Times New Roman"/>
                <w:sz w:val="24"/>
                <w:szCs w:val="24"/>
              </w:rPr>
            </w:pPr>
          </w:p>
        </w:tc>
      </w:tr>
      <w:tr w:rsidR="00A72935" w:rsidRPr="0030600E" w14:paraId="500F5F51" w14:textId="77777777" w:rsidTr="00A72935">
        <w:trPr>
          <w:trHeight w:val="20"/>
        </w:trPr>
        <w:tc>
          <w:tcPr>
            <w:tcW w:w="5274" w:type="dxa"/>
            <w:hideMark/>
          </w:tcPr>
          <w:p w14:paraId="74531424" w14:textId="77777777" w:rsidR="00A72935" w:rsidRPr="0030600E" w:rsidRDefault="00A72935"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общеобразовательные организации-юридические лица</w:t>
            </w:r>
          </w:p>
        </w:tc>
        <w:tc>
          <w:tcPr>
            <w:tcW w:w="2126" w:type="dxa"/>
            <w:noWrap/>
            <w:vAlign w:val="center"/>
          </w:tcPr>
          <w:p w14:paraId="3238A71C" w14:textId="77777777" w:rsidR="00A72935" w:rsidRPr="0030600E" w:rsidRDefault="00050D3C"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20</w:t>
            </w:r>
          </w:p>
        </w:tc>
        <w:tc>
          <w:tcPr>
            <w:tcW w:w="1843" w:type="dxa"/>
            <w:vAlign w:val="center"/>
          </w:tcPr>
          <w:p w14:paraId="426FA4BB" w14:textId="4363ED0E" w:rsidR="00A72935" w:rsidRPr="0030600E" w:rsidRDefault="003234EA"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60,6</w:t>
            </w:r>
          </w:p>
        </w:tc>
      </w:tr>
      <w:tr w:rsidR="00A72935" w:rsidRPr="0030600E" w14:paraId="0EC0D19D" w14:textId="77777777" w:rsidTr="00A72935">
        <w:trPr>
          <w:trHeight w:val="20"/>
        </w:trPr>
        <w:tc>
          <w:tcPr>
            <w:tcW w:w="5274" w:type="dxa"/>
          </w:tcPr>
          <w:p w14:paraId="78C887E8" w14:textId="77777777" w:rsidR="00A72935" w:rsidRPr="0030600E" w:rsidRDefault="00A72935"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филиалы общеобразовательны</w:t>
            </w:r>
            <w:r w:rsidR="00531978" w:rsidRPr="0030600E">
              <w:rPr>
                <w:rFonts w:ascii="PT Astra Serif" w:eastAsia="Calibri" w:hAnsi="PT Astra Serif" w:cs="Times New Roman"/>
                <w:sz w:val="24"/>
                <w:szCs w:val="24"/>
              </w:rPr>
              <w:t>х</w:t>
            </w:r>
            <w:r w:rsidR="00A817AC" w:rsidRPr="0030600E">
              <w:rPr>
                <w:rFonts w:ascii="PT Astra Serif" w:eastAsia="Calibri" w:hAnsi="PT Astra Serif" w:cs="Times New Roman"/>
                <w:sz w:val="24"/>
                <w:szCs w:val="24"/>
              </w:rPr>
              <w:t xml:space="preserve"> организаци</w:t>
            </w:r>
            <w:r w:rsidR="00531978" w:rsidRPr="0030600E">
              <w:rPr>
                <w:rFonts w:ascii="PT Astra Serif" w:eastAsia="Calibri" w:hAnsi="PT Astra Serif" w:cs="Times New Roman"/>
                <w:sz w:val="24"/>
                <w:szCs w:val="24"/>
              </w:rPr>
              <w:t>й</w:t>
            </w:r>
          </w:p>
        </w:tc>
        <w:tc>
          <w:tcPr>
            <w:tcW w:w="2126" w:type="dxa"/>
            <w:noWrap/>
            <w:vAlign w:val="center"/>
          </w:tcPr>
          <w:p w14:paraId="4012B52F" w14:textId="77777777" w:rsidR="00A72935" w:rsidRPr="0030600E" w:rsidRDefault="00050D3C"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5</w:t>
            </w:r>
          </w:p>
        </w:tc>
        <w:tc>
          <w:tcPr>
            <w:tcW w:w="1843" w:type="dxa"/>
            <w:vAlign w:val="center"/>
          </w:tcPr>
          <w:p w14:paraId="28BDA71D" w14:textId="77777777" w:rsidR="00A72935" w:rsidRPr="0030600E" w:rsidRDefault="00A72935" w:rsidP="000C54C6">
            <w:pPr>
              <w:jc w:val="center"/>
              <w:rPr>
                <w:rFonts w:ascii="PT Astra Serif" w:eastAsia="Calibri" w:hAnsi="PT Astra Serif" w:cs="Times New Roman"/>
                <w:sz w:val="24"/>
                <w:szCs w:val="24"/>
              </w:rPr>
            </w:pPr>
          </w:p>
        </w:tc>
      </w:tr>
      <w:tr w:rsidR="00302C8B" w:rsidRPr="0030600E" w14:paraId="10369525" w14:textId="77777777" w:rsidTr="00A72935">
        <w:trPr>
          <w:trHeight w:val="20"/>
        </w:trPr>
        <w:tc>
          <w:tcPr>
            <w:tcW w:w="5274" w:type="dxa"/>
          </w:tcPr>
          <w:p w14:paraId="163631DB" w14:textId="77777777" w:rsidR="00302C8B" w:rsidRPr="0030600E" w:rsidRDefault="00302C8B"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организации дополнительного образования</w:t>
            </w:r>
          </w:p>
        </w:tc>
        <w:tc>
          <w:tcPr>
            <w:tcW w:w="2126" w:type="dxa"/>
            <w:noWrap/>
            <w:vAlign w:val="center"/>
          </w:tcPr>
          <w:p w14:paraId="38234C6A" w14:textId="025A2754" w:rsidR="00302C8B" w:rsidRPr="0030600E" w:rsidRDefault="003234EA"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1843" w:type="dxa"/>
            <w:vAlign w:val="center"/>
          </w:tcPr>
          <w:p w14:paraId="3D375EA4" w14:textId="67945833" w:rsidR="00302C8B" w:rsidRPr="0030600E" w:rsidRDefault="00286451"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6,1</w:t>
            </w:r>
          </w:p>
        </w:tc>
      </w:tr>
      <w:tr w:rsidR="00022333" w:rsidRPr="0030600E" w14:paraId="38669AC8" w14:textId="77777777" w:rsidTr="00A72935">
        <w:trPr>
          <w:trHeight w:val="20"/>
        </w:trPr>
        <w:tc>
          <w:tcPr>
            <w:tcW w:w="5274" w:type="dxa"/>
          </w:tcPr>
          <w:p w14:paraId="39015607" w14:textId="3E0316BA" w:rsidR="00022333" w:rsidRPr="0030600E" w:rsidRDefault="00022333" w:rsidP="000C54C6">
            <w:pPr>
              <w:jc w:val="both"/>
              <w:rPr>
                <w:rFonts w:ascii="PT Astra Serif" w:eastAsia="Calibri" w:hAnsi="PT Astra Serif" w:cs="Times New Roman"/>
                <w:sz w:val="24"/>
                <w:szCs w:val="24"/>
              </w:rPr>
            </w:pPr>
            <w:r>
              <w:rPr>
                <w:rFonts w:ascii="PT Astra Serif" w:eastAsia="Calibri" w:hAnsi="PT Astra Serif" w:cs="Times New Roman"/>
                <w:sz w:val="24"/>
                <w:szCs w:val="24"/>
              </w:rPr>
              <w:t>филиал организаций дополнительного образования</w:t>
            </w:r>
          </w:p>
        </w:tc>
        <w:tc>
          <w:tcPr>
            <w:tcW w:w="2126" w:type="dxa"/>
            <w:noWrap/>
            <w:vAlign w:val="center"/>
          </w:tcPr>
          <w:p w14:paraId="034E14A7" w14:textId="42C39829" w:rsidR="00022333" w:rsidRDefault="00022333"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1</w:t>
            </w:r>
          </w:p>
        </w:tc>
        <w:tc>
          <w:tcPr>
            <w:tcW w:w="1843" w:type="dxa"/>
            <w:vAlign w:val="center"/>
          </w:tcPr>
          <w:p w14:paraId="657AF06E" w14:textId="77777777" w:rsidR="00022333" w:rsidRDefault="00022333" w:rsidP="000C54C6">
            <w:pPr>
              <w:jc w:val="center"/>
              <w:rPr>
                <w:rFonts w:ascii="PT Astra Serif" w:eastAsia="Calibri" w:hAnsi="PT Astra Serif" w:cs="Times New Roman"/>
                <w:sz w:val="24"/>
                <w:szCs w:val="24"/>
              </w:rPr>
            </w:pPr>
          </w:p>
        </w:tc>
      </w:tr>
      <w:tr w:rsidR="00A72935" w:rsidRPr="0030600E" w14:paraId="124B6813" w14:textId="77777777" w:rsidTr="00A72935">
        <w:trPr>
          <w:trHeight w:val="20"/>
        </w:trPr>
        <w:tc>
          <w:tcPr>
            <w:tcW w:w="5274" w:type="dxa"/>
            <w:tcBorders>
              <w:bottom w:val="single" w:sz="4" w:space="0" w:color="auto"/>
            </w:tcBorders>
          </w:tcPr>
          <w:p w14:paraId="530F05E9" w14:textId="77777777" w:rsidR="00A72935" w:rsidRPr="0030600E" w:rsidRDefault="00A72935" w:rsidP="000C54C6">
            <w:pPr>
              <w:rPr>
                <w:rFonts w:ascii="PT Astra Serif" w:eastAsia="Calibri" w:hAnsi="PT Astra Serif" w:cs="Times New Roman"/>
                <w:b/>
                <w:sz w:val="24"/>
                <w:szCs w:val="24"/>
              </w:rPr>
            </w:pPr>
            <w:r w:rsidRPr="0030600E">
              <w:rPr>
                <w:rFonts w:ascii="PT Astra Serif" w:eastAsia="Calibri" w:hAnsi="PT Astra Serif" w:cs="Times New Roman"/>
                <w:b/>
                <w:sz w:val="24"/>
                <w:szCs w:val="24"/>
              </w:rPr>
              <w:t>Всего</w:t>
            </w:r>
            <w:r w:rsidR="00207A59" w:rsidRPr="0030600E">
              <w:rPr>
                <w:rFonts w:ascii="PT Astra Serif" w:eastAsia="Calibri" w:hAnsi="PT Astra Serif" w:cs="Times New Roman"/>
                <w:b/>
                <w:sz w:val="24"/>
                <w:szCs w:val="24"/>
              </w:rPr>
              <w:t xml:space="preserve"> учреждений </w:t>
            </w:r>
            <w:r w:rsidR="00235D0D" w:rsidRPr="0030600E">
              <w:rPr>
                <w:rFonts w:ascii="PT Astra Serif" w:eastAsia="Calibri" w:hAnsi="PT Astra Serif" w:cs="Times New Roman"/>
                <w:b/>
                <w:sz w:val="24"/>
                <w:szCs w:val="24"/>
              </w:rPr>
              <w:t>юр. лиц</w:t>
            </w:r>
          </w:p>
        </w:tc>
        <w:tc>
          <w:tcPr>
            <w:tcW w:w="2126" w:type="dxa"/>
            <w:tcBorders>
              <w:bottom w:val="single" w:sz="4" w:space="0" w:color="auto"/>
            </w:tcBorders>
            <w:noWrap/>
            <w:vAlign w:val="bottom"/>
          </w:tcPr>
          <w:p w14:paraId="0262A140" w14:textId="716E35D1" w:rsidR="00A72935" w:rsidRPr="0030600E" w:rsidRDefault="003234EA"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33</w:t>
            </w:r>
          </w:p>
        </w:tc>
        <w:tc>
          <w:tcPr>
            <w:tcW w:w="1843" w:type="dxa"/>
            <w:tcBorders>
              <w:bottom w:val="single" w:sz="4" w:space="0" w:color="auto"/>
            </w:tcBorders>
            <w:vAlign w:val="bottom"/>
          </w:tcPr>
          <w:p w14:paraId="1CD0D36B" w14:textId="6BA3186C" w:rsidR="00A72935" w:rsidRPr="0030600E" w:rsidRDefault="005A31E7"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100</w:t>
            </w:r>
          </w:p>
        </w:tc>
      </w:tr>
    </w:tbl>
    <w:p w14:paraId="71E44DDB" w14:textId="77777777"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p>
    <w:p w14:paraId="5E8BCA29" w14:textId="0AFC453E" w:rsidR="00A72935" w:rsidRPr="00EA5595"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В 2024 году количество обучающихся/воспитанников в образовательных организациях, входящих в </w:t>
      </w:r>
      <w:r w:rsidR="00E851F0" w:rsidRPr="0030600E">
        <w:rPr>
          <w:rFonts w:ascii="PT Astra Serif" w:eastAsia="Calibri" w:hAnsi="PT Astra Serif" w:cs="Times New Roman"/>
          <w:kern w:val="2"/>
          <w:sz w:val="24"/>
          <w:szCs w:val="24"/>
          <w14:ligatures w14:val="standardContextual"/>
        </w:rPr>
        <w:t xml:space="preserve">систему </w:t>
      </w:r>
      <w:r w:rsidR="00E851F0" w:rsidRPr="00EA5595">
        <w:rPr>
          <w:rFonts w:ascii="PT Astra Serif" w:eastAsia="Calibri" w:hAnsi="PT Astra Serif" w:cs="Times New Roman"/>
          <w:kern w:val="2"/>
          <w:sz w:val="24"/>
          <w:szCs w:val="24"/>
          <w14:ligatures w14:val="standardContextual"/>
        </w:rPr>
        <w:t>образования</w:t>
      </w:r>
      <w:r w:rsidR="00286451" w:rsidRPr="00EA5595">
        <w:rPr>
          <w:rFonts w:ascii="PT Astra Serif" w:eastAsia="Calibri" w:hAnsi="PT Astra Serif" w:cs="Times New Roman"/>
          <w:b/>
          <w:i/>
          <w:kern w:val="2"/>
          <w:sz w:val="24"/>
          <w:szCs w:val="24"/>
          <w14:ligatures w14:val="standardContextual"/>
        </w:rPr>
        <w:t xml:space="preserve"> Первомайского района</w:t>
      </w:r>
      <w:r w:rsidRPr="00EA5595">
        <w:rPr>
          <w:rFonts w:ascii="PT Astra Serif" w:eastAsia="Calibri" w:hAnsi="PT Astra Serif" w:cs="Times New Roman"/>
          <w:b/>
          <w:i/>
          <w:kern w:val="2"/>
          <w:sz w:val="24"/>
          <w:szCs w:val="24"/>
          <w14:ligatures w14:val="standardContextual"/>
        </w:rPr>
        <w:t>,</w:t>
      </w:r>
      <w:r w:rsidR="00AB2F0B" w:rsidRPr="00EA5595">
        <w:rPr>
          <w:rFonts w:ascii="PT Astra Serif" w:eastAsia="Calibri" w:hAnsi="PT Astra Serif" w:cs="Times New Roman"/>
          <w:kern w:val="2"/>
          <w:sz w:val="24"/>
          <w:szCs w:val="24"/>
          <w14:ligatures w14:val="standardContextual"/>
        </w:rPr>
        <w:t xml:space="preserve"> составило </w:t>
      </w:r>
      <w:r w:rsidR="005A31E7" w:rsidRPr="00EA5595">
        <w:rPr>
          <w:rFonts w:ascii="PT Astra Serif" w:eastAsia="Calibri" w:hAnsi="PT Astra Serif" w:cs="Times New Roman"/>
          <w:kern w:val="2"/>
          <w:sz w:val="24"/>
          <w:szCs w:val="24"/>
          <w14:ligatures w14:val="standardContextual"/>
        </w:rPr>
        <w:t xml:space="preserve">10673 </w:t>
      </w:r>
      <w:r w:rsidRPr="00EA5595">
        <w:rPr>
          <w:rFonts w:ascii="PT Astra Serif" w:eastAsia="Calibri" w:hAnsi="PT Astra Serif" w:cs="Times New Roman"/>
          <w:kern w:val="2"/>
          <w:sz w:val="24"/>
          <w:szCs w:val="24"/>
          <w14:ligatures w14:val="standardContextual"/>
        </w:rPr>
        <w:t>человек (таблица 1.2).</w:t>
      </w:r>
    </w:p>
    <w:p w14:paraId="33D76D9F" w14:textId="77777777" w:rsidR="00A72935" w:rsidRPr="0030600E" w:rsidRDefault="00A72935" w:rsidP="000C54C6">
      <w:pPr>
        <w:spacing w:after="0" w:line="240" w:lineRule="auto"/>
        <w:jc w:val="both"/>
        <w:rPr>
          <w:rFonts w:ascii="PT Astra Serif" w:eastAsia="Calibri" w:hAnsi="PT Astra Serif" w:cs="Times New Roman"/>
          <w:kern w:val="2"/>
          <w:sz w:val="24"/>
          <w:szCs w:val="24"/>
          <w14:ligatures w14:val="standardContextual"/>
        </w:rPr>
      </w:pPr>
    </w:p>
    <w:p w14:paraId="6A9547B9" w14:textId="77777777" w:rsidR="00A72935" w:rsidRPr="0030600E" w:rsidRDefault="00A72935" w:rsidP="000C54C6">
      <w:pPr>
        <w:spacing w:after="0" w:line="240" w:lineRule="auto"/>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Таблица 1.2 – Количество и доля обучающихся/воспитанников в образовательных организациях </w:t>
      </w:r>
      <w:r w:rsidR="00DE3AC7" w:rsidRPr="00300273">
        <w:rPr>
          <w:rFonts w:ascii="PT Astra Serif" w:eastAsia="Calibri" w:hAnsi="PT Astra Serif" w:cs="Times New Roman"/>
          <w:b/>
          <w:i/>
          <w:kern w:val="2"/>
          <w:sz w:val="24"/>
          <w:szCs w:val="24"/>
          <w14:ligatures w14:val="standardContextual"/>
        </w:rPr>
        <w:t>Первомайского района</w:t>
      </w:r>
      <w:r w:rsidR="00E851F0" w:rsidRPr="00300273">
        <w:rPr>
          <w:rFonts w:ascii="PT Astra Serif" w:eastAsia="Calibri" w:hAnsi="PT Astra Serif" w:cs="Times New Roman"/>
          <w:kern w:val="2"/>
          <w:sz w:val="24"/>
          <w:szCs w:val="24"/>
          <w14:ligatures w14:val="standardContextual"/>
        </w:rPr>
        <w:t xml:space="preserve"> </w:t>
      </w:r>
      <w:r w:rsidRPr="0030600E">
        <w:rPr>
          <w:rFonts w:ascii="PT Astra Serif" w:eastAsia="Calibri" w:hAnsi="PT Astra Serif" w:cs="Times New Roman"/>
          <w:kern w:val="2"/>
          <w:sz w:val="24"/>
          <w:szCs w:val="24"/>
          <w14:ligatures w14:val="standardContextual"/>
        </w:rPr>
        <w:t xml:space="preserve">(по состоянию на </w:t>
      </w:r>
      <w:r w:rsidR="001E1B51">
        <w:rPr>
          <w:rFonts w:ascii="PT Astra Serif" w:eastAsia="Calibri" w:hAnsi="PT Astra Serif" w:cs="Times New Roman"/>
          <w:kern w:val="2"/>
          <w:sz w:val="24"/>
          <w:szCs w:val="24"/>
          <w14:ligatures w14:val="standardContextual"/>
        </w:rPr>
        <w:t>05.09.</w:t>
      </w:r>
      <w:r w:rsidRPr="0030600E">
        <w:rPr>
          <w:rFonts w:ascii="PT Astra Serif" w:eastAsia="Calibri" w:hAnsi="PT Astra Serif" w:cs="Times New Roman"/>
          <w:kern w:val="2"/>
          <w:sz w:val="24"/>
          <w:szCs w:val="24"/>
          <w14:ligatures w14:val="standardContextual"/>
        </w:rPr>
        <w:t>2024)</w:t>
      </w:r>
    </w:p>
    <w:p w14:paraId="7BED71AD" w14:textId="77777777" w:rsidR="0051558F" w:rsidRPr="0030600E" w:rsidRDefault="0051558F" w:rsidP="000C54C6">
      <w:pPr>
        <w:spacing w:after="0" w:line="240" w:lineRule="auto"/>
        <w:jc w:val="both"/>
        <w:rPr>
          <w:rFonts w:ascii="PT Astra Serif" w:eastAsia="Calibri" w:hAnsi="PT Astra Serif" w:cs="Times New Roman"/>
          <w:kern w:val="2"/>
          <w:sz w:val="24"/>
          <w:szCs w:val="24"/>
          <w14:ligatures w14:val="standardContextual"/>
        </w:rPr>
      </w:pPr>
    </w:p>
    <w:tbl>
      <w:tblPr>
        <w:tblStyle w:val="a3"/>
        <w:tblW w:w="9101" w:type="dxa"/>
        <w:tblInd w:w="108" w:type="dxa"/>
        <w:tblLayout w:type="fixed"/>
        <w:tblLook w:val="04A0" w:firstRow="1" w:lastRow="0" w:firstColumn="1" w:lastColumn="0" w:noHBand="0" w:noVBand="1"/>
      </w:tblPr>
      <w:tblGrid>
        <w:gridCol w:w="3431"/>
        <w:gridCol w:w="2410"/>
        <w:gridCol w:w="3260"/>
      </w:tblGrid>
      <w:tr w:rsidR="00104906" w:rsidRPr="0030600E" w14:paraId="7E11552B" w14:textId="77777777" w:rsidTr="00104906">
        <w:trPr>
          <w:trHeight w:val="20"/>
        </w:trPr>
        <w:tc>
          <w:tcPr>
            <w:tcW w:w="3431" w:type="dxa"/>
            <w:vAlign w:val="center"/>
          </w:tcPr>
          <w:p w14:paraId="5F2EE225" w14:textId="77777777" w:rsidR="00104906" w:rsidRPr="0030600E" w:rsidRDefault="00104906" w:rsidP="000C54C6">
            <w:pPr>
              <w:jc w:val="center"/>
              <w:rPr>
                <w:rFonts w:ascii="PT Astra Serif" w:eastAsia="Calibri" w:hAnsi="PT Astra Serif" w:cs="Times New Roman"/>
                <w:sz w:val="24"/>
                <w:szCs w:val="24"/>
              </w:rPr>
            </w:pPr>
            <w:r w:rsidRPr="0030600E">
              <w:rPr>
                <w:rFonts w:ascii="PT Astra Serif" w:eastAsia="Calibri" w:hAnsi="PT Astra Serif" w:cs="Times New Roman"/>
                <w:b/>
                <w:sz w:val="24"/>
                <w:szCs w:val="24"/>
              </w:rPr>
              <w:t>Образовательные организации</w:t>
            </w:r>
          </w:p>
        </w:tc>
        <w:tc>
          <w:tcPr>
            <w:tcW w:w="2410" w:type="dxa"/>
          </w:tcPr>
          <w:p w14:paraId="128A24FE" w14:textId="0EEA4AED" w:rsidR="00104906" w:rsidRPr="0030600E" w:rsidRDefault="00104906"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 xml:space="preserve">Количество </w:t>
            </w:r>
          </w:p>
        </w:tc>
        <w:tc>
          <w:tcPr>
            <w:tcW w:w="3260" w:type="dxa"/>
            <w:noWrap/>
            <w:vAlign w:val="center"/>
          </w:tcPr>
          <w:p w14:paraId="24A69FA7" w14:textId="07563DB6" w:rsidR="00104906" w:rsidRPr="0030600E" w:rsidRDefault="00104906"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Количество, чел.</w:t>
            </w:r>
          </w:p>
        </w:tc>
      </w:tr>
      <w:tr w:rsidR="00104906" w:rsidRPr="0030600E" w14:paraId="3AEF18E0" w14:textId="77777777" w:rsidTr="00104906">
        <w:trPr>
          <w:trHeight w:val="20"/>
        </w:trPr>
        <w:tc>
          <w:tcPr>
            <w:tcW w:w="3431" w:type="dxa"/>
            <w:hideMark/>
          </w:tcPr>
          <w:p w14:paraId="79FD4F99" w14:textId="77777777" w:rsidR="00104906" w:rsidRPr="0030600E" w:rsidRDefault="00104906"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Дошкольные образовательные организации</w:t>
            </w:r>
          </w:p>
        </w:tc>
        <w:tc>
          <w:tcPr>
            <w:tcW w:w="2410" w:type="dxa"/>
          </w:tcPr>
          <w:p w14:paraId="25D30D41" w14:textId="670F6185" w:rsidR="00104906" w:rsidRDefault="00104906" w:rsidP="00104906">
            <w:pPr>
              <w:rPr>
                <w:rFonts w:ascii="PT Astra Serif" w:eastAsia="Calibri" w:hAnsi="PT Astra Serif" w:cs="Times New Roman"/>
                <w:sz w:val="24"/>
                <w:szCs w:val="24"/>
              </w:rPr>
            </w:pPr>
            <w:r w:rsidRPr="00104906">
              <w:rPr>
                <w:rFonts w:ascii="PT Astra Serif" w:eastAsia="Calibri" w:hAnsi="PT Astra Serif" w:cs="Times New Roman"/>
                <w:sz w:val="24"/>
                <w:szCs w:val="24"/>
              </w:rPr>
              <w:t>дошкольные образовательные организации-юридические лица</w:t>
            </w:r>
            <w:r>
              <w:rPr>
                <w:rFonts w:ascii="PT Astra Serif" w:eastAsia="Calibri" w:hAnsi="PT Astra Serif" w:cs="Times New Roman"/>
                <w:sz w:val="24"/>
                <w:szCs w:val="24"/>
              </w:rPr>
              <w:t xml:space="preserve"> -11</w:t>
            </w:r>
          </w:p>
          <w:p w14:paraId="541D1C75" w14:textId="12683A62" w:rsidR="00104906" w:rsidRDefault="00104906" w:rsidP="00104906">
            <w:pPr>
              <w:rPr>
                <w:rFonts w:ascii="PT Astra Serif" w:eastAsia="Calibri" w:hAnsi="PT Astra Serif" w:cs="Times New Roman"/>
                <w:sz w:val="24"/>
                <w:szCs w:val="24"/>
              </w:rPr>
            </w:pPr>
            <w:r w:rsidRPr="00104906">
              <w:rPr>
                <w:rFonts w:ascii="PT Astra Serif" w:eastAsia="Calibri" w:hAnsi="PT Astra Serif" w:cs="Times New Roman"/>
                <w:sz w:val="24"/>
                <w:szCs w:val="24"/>
              </w:rPr>
              <w:t>филиалы дошкольных образовательных организаций</w:t>
            </w:r>
            <w:r>
              <w:rPr>
                <w:rFonts w:ascii="PT Astra Serif" w:eastAsia="Calibri" w:hAnsi="PT Astra Serif" w:cs="Times New Roman"/>
                <w:sz w:val="24"/>
                <w:szCs w:val="24"/>
              </w:rPr>
              <w:t xml:space="preserve"> – 3</w:t>
            </w:r>
          </w:p>
          <w:p w14:paraId="76FE0892" w14:textId="08585F2C" w:rsidR="00104906" w:rsidRDefault="00104906" w:rsidP="00104906">
            <w:pPr>
              <w:rPr>
                <w:rFonts w:ascii="PT Astra Serif" w:eastAsia="Calibri" w:hAnsi="PT Astra Serif" w:cs="Times New Roman"/>
                <w:sz w:val="24"/>
                <w:szCs w:val="24"/>
              </w:rPr>
            </w:pPr>
            <w:r w:rsidRPr="00104906">
              <w:rPr>
                <w:rFonts w:ascii="PT Astra Serif" w:eastAsia="Calibri" w:hAnsi="PT Astra Serif" w:cs="Times New Roman"/>
                <w:sz w:val="24"/>
                <w:szCs w:val="24"/>
              </w:rPr>
              <w:t>структурные подразделения общеобразовательных организаций</w:t>
            </w:r>
            <w:r>
              <w:rPr>
                <w:rFonts w:ascii="PT Astra Serif" w:eastAsia="Calibri" w:hAnsi="PT Astra Serif" w:cs="Times New Roman"/>
                <w:sz w:val="24"/>
                <w:szCs w:val="24"/>
              </w:rPr>
              <w:t xml:space="preserve"> - 2</w:t>
            </w:r>
          </w:p>
          <w:p w14:paraId="70092AB7" w14:textId="11E8AA1E" w:rsidR="00104906" w:rsidRDefault="00104906" w:rsidP="000C54C6">
            <w:pPr>
              <w:jc w:val="center"/>
              <w:rPr>
                <w:rFonts w:ascii="PT Astra Serif" w:eastAsia="Calibri" w:hAnsi="PT Astra Serif" w:cs="Times New Roman"/>
                <w:sz w:val="24"/>
                <w:szCs w:val="24"/>
              </w:rPr>
            </w:pPr>
          </w:p>
        </w:tc>
        <w:tc>
          <w:tcPr>
            <w:tcW w:w="3260" w:type="dxa"/>
            <w:noWrap/>
            <w:vAlign w:val="bottom"/>
          </w:tcPr>
          <w:p w14:paraId="05E39FE4" w14:textId="58B9EEC0" w:rsidR="00104906" w:rsidRPr="0030600E" w:rsidRDefault="00104906"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1662</w:t>
            </w:r>
          </w:p>
        </w:tc>
      </w:tr>
      <w:tr w:rsidR="00104906" w:rsidRPr="0030600E" w14:paraId="698B586D" w14:textId="77777777" w:rsidTr="00104906">
        <w:trPr>
          <w:trHeight w:val="20"/>
        </w:trPr>
        <w:tc>
          <w:tcPr>
            <w:tcW w:w="3431" w:type="dxa"/>
            <w:hideMark/>
          </w:tcPr>
          <w:p w14:paraId="019A0EFD" w14:textId="77777777" w:rsidR="00104906" w:rsidRPr="0030600E" w:rsidRDefault="00104906"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Общеобразовательные организации</w:t>
            </w:r>
          </w:p>
        </w:tc>
        <w:tc>
          <w:tcPr>
            <w:tcW w:w="2410" w:type="dxa"/>
          </w:tcPr>
          <w:p w14:paraId="0C8BF82A" w14:textId="60BEA1F8" w:rsidR="00104906" w:rsidRDefault="00104906" w:rsidP="00104906">
            <w:pPr>
              <w:rPr>
                <w:rFonts w:ascii="PT Astra Serif" w:eastAsia="Calibri" w:hAnsi="PT Astra Serif" w:cs="Times New Roman"/>
                <w:sz w:val="24"/>
                <w:szCs w:val="24"/>
              </w:rPr>
            </w:pPr>
            <w:r w:rsidRPr="00104906">
              <w:rPr>
                <w:rFonts w:ascii="PT Astra Serif" w:eastAsia="Calibri" w:hAnsi="PT Astra Serif" w:cs="Times New Roman"/>
                <w:sz w:val="24"/>
                <w:szCs w:val="24"/>
              </w:rPr>
              <w:t>общеобразовательные организации-юридические лица</w:t>
            </w:r>
            <w:r>
              <w:rPr>
                <w:rFonts w:ascii="PT Astra Serif" w:eastAsia="Calibri" w:hAnsi="PT Astra Serif" w:cs="Times New Roman"/>
                <w:sz w:val="24"/>
                <w:szCs w:val="24"/>
              </w:rPr>
              <w:t xml:space="preserve"> – 20</w:t>
            </w:r>
          </w:p>
          <w:p w14:paraId="0A20A09A" w14:textId="4B86289E" w:rsidR="00104906" w:rsidRDefault="00104906" w:rsidP="00104906">
            <w:pPr>
              <w:rPr>
                <w:rFonts w:ascii="PT Astra Serif" w:eastAsia="Calibri" w:hAnsi="PT Astra Serif" w:cs="Times New Roman"/>
                <w:sz w:val="24"/>
                <w:szCs w:val="24"/>
              </w:rPr>
            </w:pPr>
            <w:r w:rsidRPr="00104906">
              <w:rPr>
                <w:rFonts w:ascii="PT Astra Serif" w:eastAsia="Calibri" w:hAnsi="PT Astra Serif" w:cs="Times New Roman"/>
                <w:sz w:val="24"/>
                <w:szCs w:val="24"/>
              </w:rPr>
              <w:t>филиалы общеобразовательных организаций</w:t>
            </w:r>
            <w:r>
              <w:rPr>
                <w:rFonts w:ascii="PT Astra Serif" w:eastAsia="Calibri" w:hAnsi="PT Astra Serif" w:cs="Times New Roman"/>
                <w:sz w:val="24"/>
                <w:szCs w:val="24"/>
              </w:rPr>
              <w:t xml:space="preserve"> - 5</w:t>
            </w:r>
          </w:p>
        </w:tc>
        <w:tc>
          <w:tcPr>
            <w:tcW w:w="3260" w:type="dxa"/>
            <w:noWrap/>
            <w:vAlign w:val="bottom"/>
          </w:tcPr>
          <w:p w14:paraId="0E3DA993" w14:textId="2AB8AF0F" w:rsidR="00104906" w:rsidRPr="0030600E" w:rsidRDefault="00104906" w:rsidP="002E40F5">
            <w:pPr>
              <w:jc w:val="center"/>
              <w:rPr>
                <w:rFonts w:ascii="PT Astra Serif" w:eastAsia="Calibri" w:hAnsi="PT Astra Serif" w:cs="Times New Roman"/>
                <w:sz w:val="24"/>
                <w:szCs w:val="24"/>
              </w:rPr>
            </w:pPr>
            <w:r>
              <w:rPr>
                <w:rFonts w:ascii="PT Astra Serif" w:eastAsia="Calibri" w:hAnsi="PT Astra Serif" w:cs="Times New Roman"/>
                <w:sz w:val="24"/>
                <w:szCs w:val="24"/>
              </w:rPr>
              <w:t>6760</w:t>
            </w:r>
          </w:p>
        </w:tc>
      </w:tr>
      <w:tr w:rsidR="00104906" w:rsidRPr="0030600E" w14:paraId="0781F3ED" w14:textId="77777777" w:rsidTr="00104906">
        <w:trPr>
          <w:trHeight w:val="20"/>
        </w:trPr>
        <w:tc>
          <w:tcPr>
            <w:tcW w:w="3431" w:type="dxa"/>
            <w:hideMark/>
          </w:tcPr>
          <w:p w14:paraId="21CC4629" w14:textId="77777777" w:rsidR="00104906" w:rsidRPr="0030600E" w:rsidRDefault="00104906"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Организации дополнительного образования</w:t>
            </w:r>
          </w:p>
        </w:tc>
        <w:tc>
          <w:tcPr>
            <w:tcW w:w="2410" w:type="dxa"/>
          </w:tcPr>
          <w:p w14:paraId="0334A4D6" w14:textId="7CA49319" w:rsidR="00125D9F" w:rsidRDefault="00125D9F" w:rsidP="00125D9F">
            <w:pPr>
              <w:rPr>
                <w:rFonts w:ascii="PT Astra Serif" w:eastAsia="Calibri" w:hAnsi="PT Astra Serif" w:cs="Times New Roman"/>
                <w:sz w:val="24"/>
                <w:szCs w:val="24"/>
              </w:rPr>
            </w:pPr>
            <w:r>
              <w:rPr>
                <w:rFonts w:ascii="PT Astra Serif" w:eastAsia="Calibri" w:hAnsi="PT Astra Serif" w:cs="Times New Roman"/>
                <w:sz w:val="24"/>
                <w:szCs w:val="24"/>
              </w:rPr>
              <w:t>организации дополнительного образования – 2</w:t>
            </w:r>
          </w:p>
          <w:p w14:paraId="50AC2C94" w14:textId="5D5736DB" w:rsidR="00125D9F" w:rsidRDefault="00125D9F" w:rsidP="00125D9F">
            <w:pPr>
              <w:rPr>
                <w:rFonts w:ascii="PT Astra Serif" w:eastAsia="Calibri" w:hAnsi="PT Astra Serif" w:cs="Times New Roman"/>
                <w:sz w:val="24"/>
                <w:szCs w:val="24"/>
              </w:rPr>
            </w:pPr>
            <w:r>
              <w:rPr>
                <w:rFonts w:ascii="PT Astra Serif" w:eastAsia="Calibri" w:hAnsi="PT Astra Serif" w:cs="Times New Roman"/>
                <w:sz w:val="24"/>
                <w:szCs w:val="24"/>
              </w:rPr>
              <w:t>филиал организаций дополнительного образования - 1</w:t>
            </w:r>
          </w:p>
          <w:p w14:paraId="32FBEE08" w14:textId="0C611378" w:rsidR="00104906" w:rsidRDefault="00125D9F" w:rsidP="00125D9F">
            <w:pPr>
              <w:rPr>
                <w:rFonts w:ascii="PT Astra Serif" w:eastAsia="Calibri" w:hAnsi="PT Astra Serif" w:cs="Times New Roman"/>
                <w:sz w:val="24"/>
                <w:szCs w:val="24"/>
              </w:rPr>
            </w:pPr>
            <w:r>
              <w:rPr>
                <w:rFonts w:ascii="PT Astra Serif" w:eastAsia="Calibri" w:hAnsi="PT Astra Serif" w:cs="Times New Roman"/>
                <w:sz w:val="24"/>
                <w:szCs w:val="24"/>
              </w:rPr>
              <w:t xml:space="preserve"> </w:t>
            </w:r>
          </w:p>
        </w:tc>
        <w:tc>
          <w:tcPr>
            <w:tcW w:w="3260" w:type="dxa"/>
            <w:noWrap/>
            <w:vAlign w:val="center"/>
          </w:tcPr>
          <w:p w14:paraId="34AC5056" w14:textId="20BDF8BB" w:rsidR="00104906" w:rsidRPr="0030600E" w:rsidRDefault="00104906"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2251</w:t>
            </w:r>
          </w:p>
        </w:tc>
      </w:tr>
      <w:tr w:rsidR="00104906" w:rsidRPr="0030600E" w14:paraId="7EF5EC10" w14:textId="77777777" w:rsidTr="00104906">
        <w:trPr>
          <w:trHeight w:val="20"/>
        </w:trPr>
        <w:tc>
          <w:tcPr>
            <w:tcW w:w="3431" w:type="dxa"/>
          </w:tcPr>
          <w:p w14:paraId="1F777E6D" w14:textId="77777777" w:rsidR="00104906" w:rsidRPr="0030600E" w:rsidRDefault="00104906" w:rsidP="000C54C6">
            <w:pPr>
              <w:rPr>
                <w:rFonts w:ascii="PT Astra Serif" w:eastAsia="Calibri" w:hAnsi="PT Astra Serif" w:cs="Times New Roman"/>
                <w:b/>
                <w:sz w:val="24"/>
                <w:szCs w:val="24"/>
              </w:rPr>
            </w:pPr>
            <w:r w:rsidRPr="0030600E">
              <w:rPr>
                <w:rFonts w:ascii="PT Astra Serif" w:eastAsia="Calibri" w:hAnsi="PT Astra Serif" w:cs="Times New Roman"/>
                <w:b/>
                <w:sz w:val="24"/>
                <w:szCs w:val="24"/>
              </w:rPr>
              <w:t>Всего</w:t>
            </w:r>
          </w:p>
        </w:tc>
        <w:tc>
          <w:tcPr>
            <w:tcW w:w="2410" w:type="dxa"/>
          </w:tcPr>
          <w:p w14:paraId="1E8F7F8D" w14:textId="77777777" w:rsidR="00104906" w:rsidRDefault="00104906" w:rsidP="000C54C6">
            <w:pPr>
              <w:jc w:val="center"/>
              <w:rPr>
                <w:rFonts w:ascii="PT Astra Serif" w:eastAsia="Calibri" w:hAnsi="PT Astra Serif" w:cs="Times New Roman"/>
                <w:b/>
                <w:sz w:val="24"/>
                <w:szCs w:val="24"/>
              </w:rPr>
            </w:pPr>
          </w:p>
        </w:tc>
        <w:tc>
          <w:tcPr>
            <w:tcW w:w="3260" w:type="dxa"/>
            <w:noWrap/>
            <w:vAlign w:val="bottom"/>
          </w:tcPr>
          <w:p w14:paraId="4639DF55" w14:textId="3E302F47" w:rsidR="00104906" w:rsidRPr="0030600E" w:rsidRDefault="00E52FDA"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1067</w:t>
            </w:r>
            <w:r w:rsidR="00104906">
              <w:rPr>
                <w:rFonts w:ascii="PT Astra Serif" w:eastAsia="Calibri" w:hAnsi="PT Astra Serif" w:cs="Times New Roman"/>
                <w:b/>
                <w:sz w:val="24"/>
                <w:szCs w:val="24"/>
              </w:rPr>
              <w:t>3</w:t>
            </w:r>
          </w:p>
        </w:tc>
      </w:tr>
    </w:tbl>
    <w:p w14:paraId="3B6E1AF9" w14:textId="77777777" w:rsidR="00197EDA" w:rsidRPr="0030600E" w:rsidRDefault="00197EDA" w:rsidP="000C54C6">
      <w:pPr>
        <w:spacing w:after="0" w:line="240" w:lineRule="auto"/>
        <w:ind w:firstLine="709"/>
        <w:jc w:val="both"/>
        <w:rPr>
          <w:rFonts w:ascii="PT Astra Serif" w:eastAsia="Calibri" w:hAnsi="PT Astra Serif" w:cs="Times New Roman"/>
          <w:kern w:val="2"/>
          <w:sz w:val="24"/>
          <w:szCs w:val="24"/>
          <w14:ligatures w14:val="standardContextual"/>
        </w:rPr>
      </w:pPr>
    </w:p>
    <w:p w14:paraId="7B73FC81" w14:textId="6F42A7C0" w:rsidR="00A72935" w:rsidRPr="0030600E" w:rsidRDefault="00A72935" w:rsidP="00125D9F">
      <w:pPr>
        <w:widowControl w:val="0"/>
        <w:spacing w:after="0" w:line="240" w:lineRule="auto"/>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Ниже представлен прогноз численности обучающихся/воспитанников</w:t>
      </w:r>
      <w:r w:rsidR="0051558F" w:rsidRPr="0030600E">
        <w:rPr>
          <w:rFonts w:ascii="PT Astra Serif" w:eastAsia="Calibri" w:hAnsi="PT Astra Serif" w:cs="Times New Roman"/>
          <w:kern w:val="2"/>
          <w:sz w:val="24"/>
          <w:szCs w:val="24"/>
          <w14:ligatures w14:val="standardContextual"/>
        </w:rPr>
        <w:t xml:space="preserve"> в образовательных </w:t>
      </w:r>
      <w:r w:rsidR="0051558F" w:rsidRPr="00EA5595">
        <w:rPr>
          <w:rFonts w:ascii="PT Astra Serif" w:eastAsia="Calibri" w:hAnsi="PT Astra Serif" w:cs="Times New Roman"/>
          <w:kern w:val="2"/>
          <w:sz w:val="24"/>
          <w:szCs w:val="24"/>
          <w14:ligatures w14:val="standardContextual"/>
        </w:rPr>
        <w:t>организациях</w:t>
      </w:r>
      <w:r w:rsidRPr="00EA5595">
        <w:rPr>
          <w:rFonts w:ascii="PT Astra Serif" w:eastAsia="Calibri" w:hAnsi="PT Astra Serif" w:cs="Times New Roman"/>
          <w:kern w:val="2"/>
          <w:sz w:val="24"/>
          <w:szCs w:val="24"/>
          <w14:ligatures w14:val="standardContextual"/>
        </w:rPr>
        <w:t xml:space="preserve"> </w:t>
      </w:r>
      <w:r w:rsidR="005A31E7" w:rsidRPr="00EA5595">
        <w:rPr>
          <w:rFonts w:ascii="PT Astra Serif" w:eastAsia="Calibri" w:hAnsi="PT Astra Serif" w:cs="Times New Roman"/>
          <w:b/>
          <w:i/>
          <w:kern w:val="2"/>
          <w:sz w:val="24"/>
          <w:szCs w:val="24"/>
          <w14:ligatures w14:val="standardContextual"/>
        </w:rPr>
        <w:t>Первомайского района</w:t>
      </w:r>
      <w:r w:rsidR="009C0DE5" w:rsidRPr="00EA5595">
        <w:rPr>
          <w:rFonts w:ascii="PT Astra Serif" w:eastAsia="Calibri" w:hAnsi="PT Astra Serif" w:cs="Times New Roman"/>
          <w:b/>
          <w:i/>
          <w:kern w:val="2"/>
          <w:sz w:val="24"/>
          <w:szCs w:val="24"/>
          <w14:ligatures w14:val="standardContextual"/>
        </w:rPr>
        <w:t xml:space="preserve"> </w:t>
      </w:r>
      <w:r w:rsidR="00F45E8D" w:rsidRPr="00EA5595">
        <w:rPr>
          <w:rFonts w:ascii="PT Astra Serif" w:eastAsia="Calibri" w:hAnsi="PT Astra Serif" w:cs="Times New Roman"/>
          <w:kern w:val="2"/>
          <w:sz w:val="24"/>
          <w:szCs w:val="24"/>
          <w14:ligatures w14:val="standardContextual"/>
        </w:rPr>
        <w:t xml:space="preserve">до </w:t>
      </w:r>
      <w:r w:rsidR="00F45E8D">
        <w:rPr>
          <w:rFonts w:ascii="PT Astra Serif" w:eastAsia="Calibri" w:hAnsi="PT Astra Serif" w:cs="Times New Roman"/>
          <w:kern w:val="2"/>
          <w:sz w:val="24"/>
          <w:szCs w:val="24"/>
          <w14:ligatures w14:val="standardContextual"/>
        </w:rPr>
        <w:t>2034</w:t>
      </w:r>
      <w:r w:rsidRPr="0030600E">
        <w:rPr>
          <w:rFonts w:ascii="PT Astra Serif" w:eastAsia="Calibri" w:hAnsi="PT Astra Serif" w:cs="Times New Roman"/>
          <w:kern w:val="2"/>
          <w:sz w:val="24"/>
          <w:szCs w:val="24"/>
          <w14:ligatures w14:val="standardContextual"/>
        </w:rPr>
        <w:t xml:space="preserve"> года.</w:t>
      </w:r>
    </w:p>
    <w:p w14:paraId="2BAAEB7B" w14:textId="77777777" w:rsidR="00A72935" w:rsidRPr="0030600E" w:rsidRDefault="00A72935" w:rsidP="000C54C6">
      <w:pPr>
        <w:spacing w:after="0" w:line="240" w:lineRule="auto"/>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Таблица 1.3 – Прогноз численности обучающихся / воспитан</w:t>
      </w:r>
      <w:r w:rsidR="0031124B">
        <w:rPr>
          <w:rFonts w:ascii="PT Astra Serif" w:eastAsia="Calibri" w:hAnsi="PT Astra Serif" w:cs="Times New Roman"/>
          <w:kern w:val="2"/>
          <w:sz w:val="24"/>
          <w:szCs w:val="24"/>
          <w14:ligatures w14:val="standardContextual"/>
        </w:rPr>
        <w:t xml:space="preserve">ников в образовательных </w:t>
      </w:r>
      <w:r w:rsidR="00235D0D">
        <w:rPr>
          <w:rFonts w:ascii="PT Astra Serif" w:eastAsia="Calibri" w:hAnsi="PT Astra Serif" w:cs="Times New Roman"/>
          <w:kern w:val="2"/>
          <w:sz w:val="24"/>
          <w:szCs w:val="24"/>
          <w14:ligatures w14:val="standardContextual"/>
        </w:rPr>
        <w:t>орг</w:t>
      </w:r>
      <w:r w:rsidR="00235D0D" w:rsidRPr="0030600E">
        <w:rPr>
          <w:rFonts w:ascii="PT Astra Serif" w:eastAsia="Calibri" w:hAnsi="PT Astra Serif" w:cs="Times New Roman"/>
          <w:kern w:val="2"/>
          <w:sz w:val="24"/>
          <w:szCs w:val="24"/>
          <w14:ligatures w14:val="standardContextual"/>
        </w:rPr>
        <w:t xml:space="preserve">анизациях </w:t>
      </w:r>
      <w:r w:rsidR="00DE3AC7" w:rsidRPr="00DE3AC7">
        <w:rPr>
          <w:rFonts w:ascii="PT Astra Serif" w:eastAsia="Calibri" w:hAnsi="PT Astra Serif" w:cs="Times New Roman"/>
          <w:b/>
          <w:kern w:val="2"/>
          <w:sz w:val="24"/>
          <w:szCs w:val="24"/>
          <w14:ligatures w14:val="standardContextual"/>
        </w:rPr>
        <w:t>Первомайского района</w:t>
      </w:r>
      <w:r w:rsidR="005370DD">
        <w:rPr>
          <w:rFonts w:ascii="PT Astra Serif" w:eastAsia="Calibri" w:hAnsi="PT Astra Serif" w:cs="Times New Roman"/>
          <w:color w:val="FF0000"/>
          <w:kern w:val="2"/>
          <w:sz w:val="24"/>
          <w:szCs w:val="24"/>
          <w14:ligatures w14:val="standardContextual"/>
        </w:rPr>
        <w:t>,</w:t>
      </w:r>
      <w:r w:rsidRPr="0030600E">
        <w:rPr>
          <w:rFonts w:ascii="PT Astra Serif" w:eastAsia="Calibri" w:hAnsi="PT Astra Serif" w:cs="Times New Roman"/>
          <w:kern w:val="2"/>
          <w:sz w:val="24"/>
          <w:szCs w:val="24"/>
          <w14:ligatures w14:val="standardContextual"/>
        </w:rPr>
        <w:t xml:space="preserve"> тыс. человек</w:t>
      </w:r>
    </w:p>
    <w:p w14:paraId="5718A905" w14:textId="77777777" w:rsidR="00A817AC" w:rsidRPr="0030600E" w:rsidRDefault="00A817AC" w:rsidP="000C54C6">
      <w:pPr>
        <w:spacing w:after="0" w:line="240" w:lineRule="auto"/>
        <w:jc w:val="both"/>
        <w:rPr>
          <w:rFonts w:ascii="PT Astra Serif" w:eastAsia="Calibri" w:hAnsi="PT Astra Serif" w:cs="Times New Roman"/>
          <w:kern w:val="2"/>
          <w:sz w:val="24"/>
          <w:szCs w:val="24"/>
          <w14:ligatures w14:val="standardContextual"/>
        </w:rPr>
      </w:pPr>
    </w:p>
    <w:tbl>
      <w:tblPr>
        <w:tblStyle w:val="a3"/>
        <w:tblW w:w="9569" w:type="dxa"/>
        <w:tblInd w:w="108" w:type="dxa"/>
        <w:tblLayout w:type="fixed"/>
        <w:tblLook w:val="04A0" w:firstRow="1" w:lastRow="0" w:firstColumn="1" w:lastColumn="0" w:noHBand="0" w:noVBand="1"/>
      </w:tblPr>
      <w:tblGrid>
        <w:gridCol w:w="2014"/>
        <w:gridCol w:w="893"/>
        <w:gridCol w:w="605"/>
        <w:gridCol w:w="606"/>
        <w:gridCol w:w="605"/>
        <w:gridCol w:w="606"/>
        <w:gridCol w:w="606"/>
        <w:gridCol w:w="605"/>
        <w:gridCol w:w="606"/>
        <w:gridCol w:w="606"/>
        <w:gridCol w:w="605"/>
        <w:gridCol w:w="606"/>
        <w:gridCol w:w="606"/>
      </w:tblGrid>
      <w:tr w:rsidR="00F45E8D" w:rsidRPr="0030600E" w14:paraId="2546AE31" w14:textId="77777777" w:rsidTr="000C54C6">
        <w:tc>
          <w:tcPr>
            <w:tcW w:w="2014" w:type="dxa"/>
            <w:vMerge w:val="restart"/>
            <w:vAlign w:val="center"/>
          </w:tcPr>
          <w:p w14:paraId="68190EC3" w14:textId="77777777" w:rsidR="00F45E8D" w:rsidRPr="0030600E" w:rsidRDefault="00F45E8D" w:rsidP="000C54C6">
            <w:pPr>
              <w:pStyle w:val="34"/>
            </w:pPr>
            <w:r w:rsidRPr="0030600E">
              <w:t>Образовательные</w:t>
            </w:r>
          </w:p>
          <w:p w14:paraId="245848E6" w14:textId="77777777" w:rsidR="00F45E8D" w:rsidRPr="0030600E" w:rsidRDefault="00F45E8D" w:rsidP="000C54C6">
            <w:pPr>
              <w:jc w:val="center"/>
              <w:rPr>
                <w:rFonts w:ascii="PT Astra Serif" w:eastAsia="Calibri" w:hAnsi="PT Astra Serif" w:cs="Times New Roman"/>
                <w:sz w:val="24"/>
                <w:szCs w:val="24"/>
              </w:rPr>
            </w:pPr>
            <w:r w:rsidRPr="0030600E">
              <w:rPr>
                <w:rFonts w:ascii="PT Astra Serif" w:eastAsia="Calibri" w:hAnsi="PT Astra Serif" w:cs="Times New Roman"/>
                <w:b/>
                <w:sz w:val="24"/>
                <w:szCs w:val="24"/>
              </w:rPr>
              <w:t>организации</w:t>
            </w:r>
          </w:p>
        </w:tc>
        <w:tc>
          <w:tcPr>
            <w:tcW w:w="893" w:type="dxa"/>
            <w:vAlign w:val="center"/>
          </w:tcPr>
          <w:p w14:paraId="69F17545" w14:textId="77777777" w:rsidR="00F45E8D" w:rsidRPr="0030600E" w:rsidRDefault="00F45E8D"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Факт</w:t>
            </w:r>
          </w:p>
        </w:tc>
        <w:tc>
          <w:tcPr>
            <w:tcW w:w="6662" w:type="dxa"/>
            <w:gridSpan w:val="11"/>
          </w:tcPr>
          <w:p w14:paraId="6F2CD079" w14:textId="77777777" w:rsidR="00F45E8D" w:rsidRPr="0030600E" w:rsidRDefault="00F45E8D"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Прогноз численности</w:t>
            </w:r>
          </w:p>
        </w:tc>
      </w:tr>
      <w:tr w:rsidR="00F45E8D" w:rsidRPr="0030600E" w14:paraId="7A4AC65D" w14:textId="77777777" w:rsidTr="000C54C6">
        <w:trPr>
          <w:cantSplit/>
          <w:trHeight w:val="1134"/>
        </w:trPr>
        <w:tc>
          <w:tcPr>
            <w:tcW w:w="2014" w:type="dxa"/>
            <w:vMerge/>
          </w:tcPr>
          <w:p w14:paraId="23954793" w14:textId="77777777" w:rsidR="00F45E8D" w:rsidRPr="0030600E" w:rsidRDefault="00F45E8D" w:rsidP="000C54C6">
            <w:pPr>
              <w:jc w:val="both"/>
              <w:rPr>
                <w:rFonts w:ascii="PT Astra Serif" w:eastAsia="Calibri" w:hAnsi="PT Astra Serif" w:cs="Times New Roman"/>
                <w:sz w:val="24"/>
                <w:szCs w:val="24"/>
              </w:rPr>
            </w:pPr>
          </w:p>
        </w:tc>
        <w:tc>
          <w:tcPr>
            <w:tcW w:w="893" w:type="dxa"/>
            <w:vAlign w:val="center"/>
          </w:tcPr>
          <w:p w14:paraId="30E7879A" w14:textId="77777777" w:rsidR="00F45E8D" w:rsidRPr="00F45E8D" w:rsidRDefault="00F45E8D" w:rsidP="000C54C6">
            <w:pPr>
              <w:jc w:val="center"/>
              <w:rPr>
                <w:rFonts w:ascii="PT Astra Serif" w:eastAsia="Calibri" w:hAnsi="PT Astra Serif" w:cs="Times New Roman"/>
                <w:b/>
              </w:rPr>
            </w:pPr>
            <w:r w:rsidRPr="00F45E8D">
              <w:rPr>
                <w:rFonts w:ascii="PT Astra Serif" w:eastAsia="Calibri" w:hAnsi="PT Astra Serif" w:cs="Times New Roman"/>
                <w:b/>
              </w:rPr>
              <w:t>2023</w:t>
            </w:r>
          </w:p>
          <w:p w14:paraId="3D49F770" w14:textId="77777777" w:rsidR="00F45E8D" w:rsidRPr="00F45E8D" w:rsidRDefault="00F45E8D" w:rsidP="000C54C6">
            <w:pPr>
              <w:jc w:val="center"/>
              <w:rPr>
                <w:rFonts w:ascii="PT Astra Serif" w:eastAsia="Calibri" w:hAnsi="PT Astra Serif" w:cs="Times New Roman"/>
              </w:rPr>
            </w:pPr>
            <w:r w:rsidRPr="00F45E8D">
              <w:rPr>
                <w:rFonts w:ascii="PT Astra Serif" w:eastAsia="Calibri" w:hAnsi="PT Astra Serif" w:cs="Times New Roman"/>
              </w:rPr>
              <w:t>(31.12.</w:t>
            </w:r>
          </w:p>
          <w:p w14:paraId="59A64B05" w14:textId="77777777" w:rsidR="00F45E8D" w:rsidRPr="00F45E8D" w:rsidRDefault="00F45E8D" w:rsidP="000C54C6">
            <w:pPr>
              <w:jc w:val="center"/>
              <w:rPr>
                <w:rFonts w:ascii="PT Astra Serif" w:eastAsia="Calibri" w:hAnsi="PT Astra Serif" w:cs="Times New Roman"/>
                <w:b/>
              </w:rPr>
            </w:pPr>
            <w:r w:rsidRPr="00F45E8D">
              <w:rPr>
                <w:rFonts w:ascii="PT Astra Serif" w:eastAsia="Calibri" w:hAnsi="PT Astra Serif" w:cs="Times New Roman"/>
              </w:rPr>
              <w:t>2023)</w:t>
            </w:r>
          </w:p>
        </w:tc>
        <w:tc>
          <w:tcPr>
            <w:tcW w:w="605" w:type="dxa"/>
            <w:textDirection w:val="btLr"/>
            <w:vAlign w:val="center"/>
          </w:tcPr>
          <w:p w14:paraId="5B98D5A8" w14:textId="77777777" w:rsidR="00F45E8D" w:rsidRPr="00F45E8D" w:rsidRDefault="00F45E8D" w:rsidP="000C54C6">
            <w:pPr>
              <w:ind w:left="113" w:right="113"/>
              <w:jc w:val="center"/>
              <w:rPr>
                <w:rFonts w:ascii="PT Astra Serif" w:eastAsia="Calibri" w:hAnsi="PT Astra Serif" w:cs="Times New Roman"/>
                <w:b/>
                <w:sz w:val="20"/>
                <w:szCs w:val="20"/>
              </w:rPr>
            </w:pPr>
            <w:r w:rsidRPr="00F45E8D">
              <w:rPr>
                <w:rFonts w:ascii="PT Astra Serif" w:eastAsia="Calibri" w:hAnsi="PT Astra Serif" w:cs="Times New Roman"/>
                <w:b/>
                <w:sz w:val="20"/>
                <w:szCs w:val="20"/>
              </w:rPr>
              <w:t>2024</w:t>
            </w:r>
          </w:p>
        </w:tc>
        <w:tc>
          <w:tcPr>
            <w:tcW w:w="606" w:type="dxa"/>
            <w:textDirection w:val="btLr"/>
            <w:vAlign w:val="center"/>
          </w:tcPr>
          <w:p w14:paraId="11497BE1" w14:textId="77777777" w:rsidR="00F45E8D" w:rsidRPr="00F45E8D" w:rsidRDefault="00F45E8D" w:rsidP="000C54C6">
            <w:pPr>
              <w:ind w:left="113" w:right="113"/>
              <w:jc w:val="center"/>
              <w:rPr>
                <w:rFonts w:ascii="PT Astra Serif" w:eastAsia="Calibri" w:hAnsi="PT Astra Serif" w:cs="Times New Roman"/>
                <w:b/>
                <w:sz w:val="20"/>
                <w:szCs w:val="20"/>
              </w:rPr>
            </w:pPr>
            <w:r w:rsidRPr="00F45E8D">
              <w:rPr>
                <w:rFonts w:ascii="PT Astra Serif" w:eastAsia="Calibri" w:hAnsi="PT Astra Serif" w:cs="Times New Roman"/>
                <w:b/>
                <w:sz w:val="20"/>
                <w:szCs w:val="20"/>
              </w:rPr>
              <w:t>2025</w:t>
            </w:r>
          </w:p>
        </w:tc>
        <w:tc>
          <w:tcPr>
            <w:tcW w:w="605" w:type="dxa"/>
            <w:textDirection w:val="btLr"/>
            <w:vAlign w:val="center"/>
          </w:tcPr>
          <w:p w14:paraId="4B222527" w14:textId="77777777" w:rsidR="00F45E8D" w:rsidRPr="00F45E8D" w:rsidRDefault="00F45E8D" w:rsidP="000C54C6">
            <w:pPr>
              <w:ind w:left="113" w:right="113"/>
              <w:jc w:val="center"/>
              <w:rPr>
                <w:rFonts w:ascii="PT Astra Serif" w:eastAsia="Calibri" w:hAnsi="PT Astra Serif" w:cs="Times New Roman"/>
                <w:b/>
                <w:sz w:val="20"/>
                <w:szCs w:val="20"/>
              </w:rPr>
            </w:pPr>
            <w:r w:rsidRPr="00F45E8D">
              <w:rPr>
                <w:rFonts w:ascii="PT Astra Serif" w:eastAsia="Calibri" w:hAnsi="PT Astra Serif" w:cs="Times New Roman"/>
                <w:b/>
                <w:sz w:val="20"/>
                <w:szCs w:val="20"/>
              </w:rPr>
              <w:t>2026</w:t>
            </w:r>
          </w:p>
        </w:tc>
        <w:tc>
          <w:tcPr>
            <w:tcW w:w="606" w:type="dxa"/>
            <w:textDirection w:val="btLr"/>
            <w:vAlign w:val="center"/>
          </w:tcPr>
          <w:p w14:paraId="77F82EC5" w14:textId="77777777" w:rsidR="00F45E8D" w:rsidRPr="00F45E8D" w:rsidRDefault="00F45E8D" w:rsidP="000C54C6">
            <w:pPr>
              <w:ind w:left="113" w:right="113"/>
              <w:jc w:val="center"/>
              <w:rPr>
                <w:rFonts w:ascii="PT Astra Serif" w:eastAsia="Calibri" w:hAnsi="PT Astra Serif" w:cs="Times New Roman"/>
                <w:b/>
                <w:sz w:val="20"/>
                <w:szCs w:val="20"/>
              </w:rPr>
            </w:pPr>
            <w:r w:rsidRPr="00F45E8D">
              <w:rPr>
                <w:rFonts w:ascii="PT Astra Serif" w:eastAsia="Calibri" w:hAnsi="PT Astra Serif" w:cs="Times New Roman"/>
                <w:b/>
                <w:sz w:val="20"/>
                <w:szCs w:val="20"/>
              </w:rPr>
              <w:t>2027</w:t>
            </w:r>
          </w:p>
        </w:tc>
        <w:tc>
          <w:tcPr>
            <w:tcW w:w="606" w:type="dxa"/>
            <w:textDirection w:val="btLr"/>
            <w:vAlign w:val="center"/>
          </w:tcPr>
          <w:p w14:paraId="07272119" w14:textId="77777777" w:rsidR="00F45E8D" w:rsidRPr="00F45E8D" w:rsidRDefault="00F45E8D" w:rsidP="000C54C6">
            <w:pPr>
              <w:ind w:left="113" w:right="113"/>
              <w:jc w:val="center"/>
              <w:rPr>
                <w:rFonts w:ascii="PT Astra Serif" w:eastAsia="Calibri" w:hAnsi="PT Astra Serif" w:cs="Times New Roman"/>
                <w:b/>
                <w:sz w:val="20"/>
                <w:szCs w:val="20"/>
              </w:rPr>
            </w:pPr>
            <w:r w:rsidRPr="00F45E8D">
              <w:rPr>
                <w:rFonts w:ascii="PT Astra Serif" w:eastAsia="Calibri" w:hAnsi="PT Astra Serif" w:cs="Times New Roman"/>
                <w:b/>
                <w:sz w:val="20"/>
                <w:szCs w:val="20"/>
              </w:rPr>
              <w:t>2028</w:t>
            </w:r>
          </w:p>
        </w:tc>
        <w:tc>
          <w:tcPr>
            <w:tcW w:w="605" w:type="dxa"/>
            <w:textDirection w:val="btLr"/>
            <w:vAlign w:val="center"/>
          </w:tcPr>
          <w:p w14:paraId="032D745B" w14:textId="77777777" w:rsidR="00F45E8D" w:rsidRPr="00F45E8D" w:rsidRDefault="00F45E8D" w:rsidP="000C54C6">
            <w:pPr>
              <w:ind w:left="113" w:right="113"/>
              <w:jc w:val="center"/>
              <w:rPr>
                <w:rFonts w:ascii="PT Astra Serif" w:eastAsia="Calibri" w:hAnsi="PT Astra Serif" w:cs="Times New Roman"/>
                <w:b/>
                <w:sz w:val="20"/>
                <w:szCs w:val="20"/>
              </w:rPr>
            </w:pPr>
            <w:r w:rsidRPr="00F45E8D">
              <w:rPr>
                <w:rFonts w:ascii="PT Astra Serif" w:eastAsia="Calibri" w:hAnsi="PT Astra Serif" w:cs="Times New Roman"/>
                <w:b/>
                <w:sz w:val="20"/>
                <w:szCs w:val="20"/>
              </w:rPr>
              <w:t>2029</w:t>
            </w:r>
          </w:p>
        </w:tc>
        <w:tc>
          <w:tcPr>
            <w:tcW w:w="606" w:type="dxa"/>
            <w:textDirection w:val="btLr"/>
            <w:vAlign w:val="center"/>
          </w:tcPr>
          <w:p w14:paraId="01D58A59" w14:textId="77777777" w:rsidR="00F45E8D" w:rsidRPr="00F45E8D" w:rsidRDefault="00F45E8D" w:rsidP="000C54C6">
            <w:pPr>
              <w:ind w:left="113" w:right="113"/>
              <w:jc w:val="center"/>
              <w:rPr>
                <w:rFonts w:ascii="PT Astra Serif" w:eastAsia="Calibri" w:hAnsi="PT Astra Serif" w:cs="Times New Roman"/>
                <w:b/>
                <w:sz w:val="20"/>
                <w:szCs w:val="20"/>
              </w:rPr>
            </w:pPr>
            <w:r w:rsidRPr="00F45E8D">
              <w:rPr>
                <w:rFonts w:ascii="PT Astra Serif" w:eastAsia="Calibri" w:hAnsi="PT Astra Serif" w:cs="Times New Roman"/>
                <w:b/>
                <w:sz w:val="20"/>
                <w:szCs w:val="20"/>
              </w:rPr>
              <w:t>2030</w:t>
            </w:r>
          </w:p>
        </w:tc>
        <w:tc>
          <w:tcPr>
            <w:tcW w:w="606" w:type="dxa"/>
            <w:textDirection w:val="btLr"/>
          </w:tcPr>
          <w:p w14:paraId="78293027" w14:textId="77777777" w:rsidR="00F45E8D" w:rsidRPr="00F45E8D" w:rsidRDefault="00F45E8D" w:rsidP="000C54C6">
            <w:pPr>
              <w:ind w:left="113" w:right="113"/>
              <w:jc w:val="center"/>
              <w:rPr>
                <w:b/>
              </w:rPr>
            </w:pPr>
            <w:r w:rsidRPr="00F45E8D">
              <w:rPr>
                <w:rFonts w:ascii="PT Astra Serif" w:eastAsia="Calibri" w:hAnsi="PT Astra Serif" w:cs="Times New Roman"/>
                <w:b/>
                <w:sz w:val="20"/>
                <w:szCs w:val="20"/>
              </w:rPr>
              <w:t>2031</w:t>
            </w:r>
          </w:p>
        </w:tc>
        <w:tc>
          <w:tcPr>
            <w:tcW w:w="605" w:type="dxa"/>
            <w:textDirection w:val="btLr"/>
          </w:tcPr>
          <w:p w14:paraId="5F29455E" w14:textId="77777777" w:rsidR="00F45E8D" w:rsidRPr="00F45E8D" w:rsidRDefault="00F45E8D" w:rsidP="000C54C6">
            <w:pPr>
              <w:ind w:left="113" w:right="113"/>
              <w:jc w:val="center"/>
              <w:rPr>
                <w:b/>
              </w:rPr>
            </w:pPr>
            <w:r w:rsidRPr="00F45E8D">
              <w:rPr>
                <w:rFonts w:ascii="PT Astra Serif" w:eastAsia="Calibri" w:hAnsi="PT Astra Serif" w:cs="Times New Roman"/>
                <w:b/>
                <w:sz w:val="20"/>
                <w:szCs w:val="20"/>
              </w:rPr>
              <w:t>2032</w:t>
            </w:r>
          </w:p>
        </w:tc>
        <w:tc>
          <w:tcPr>
            <w:tcW w:w="606" w:type="dxa"/>
            <w:textDirection w:val="btLr"/>
          </w:tcPr>
          <w:p w14:paraId="4D570D6D" w14:textId="77777777" w:rsidR="00F45E8D" w:rsidRPr="00F45E8D" w:rsidRDefault="00F45E8D" w:rsidP="000C54C6">
            <w:pPr>
              <w:ind w:left="113" w:right="113"/>
              <w:jc w:val="center"/>
              <w:rPr>
                <w:b/>
              </w:rPr>
            </w:pPr>
            <w:r w:rsidRPr="00F45E8D">
              <w:rPr>
                <w:rFonts w:ascii="PT Astra Serif" w:eastAsia="Calibri" w:hAnsi="PT Astra Serif" w:cs="Times New Roman"/>
                <w:b/>
                <w:sz w:val="20"/>
                <w:szCs w:val="20"/>
              </w:rPr>
              <w:t>2033</w:t>
            </w:r>
          </w:p>
        </w:tc>
        <w:tc>
          <w:tcPr>
            <w:tcW w:w="606" w:type="dxa"/>
            <w:textDirection w:val="btLr"/>
          </w:tcPr>
          <w:p w14:paraId="1FAAE61E" w14:textId="77777777" w:rsidR="00F45E8D" w:rsidRPr="00F45E8D" w:rsidRDefault="00F45E8D" w:rsidP="000C54C6">
            <w:pPr>
              <w:ind w:left="113" w:right="113"/>
              <w:jc w:val="center"/>
              <w:rPr>
                <w:b/>
              </w:rPr>
            </w:pPr>
            <w:r w:rsidRPr="00F45E8D">
              <w:rPr>
                <w:rFonts w:ascii="PT Astra Serif" w:eastAsia="Calibri" w:hAnsi="PT Astra Serif" w:cs="Times New Roman"/>
                <w:b/>
                <w:sz w:val="20"/>
                <w:szCs w:val="20"/>
              </w:rPr>
              <w:t>2034</w:t>
            </w:r>
          </w:p>
        </w:tc>
      </w:tr>
      <w:tr w:rsidR="008A542F" w:rsidRPr="0030600E" w14:paraId="33C540B8" w14:textId="77777777" w:rsidTr="00050D3C">
        <w:tc>
          <w:tcPr>
            <w:tcW w:w="2014" w:type="dxa"/>
          </w:tcPr>
          <w:p w14:paraId="21A8EA34" w14:textId="77777777" w:rsidR="008A542F" w:rsidRPr="0030600E" w:rsidRDefault="008A542F" w:rsidP="008A542F">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Дошкольные образовательные организации</w:t>
            </w:r>
          </w:p>
        </w:tc>
        <w:tc>
          <w:tcPr>
            <w:tcW w:w="893" w:type="dxa"/>
          </w:tcPr>
          <w:p w14:paraId="682D8FA6" w14:textId="77777777" w:rsidR="008A542F" w:rsidRPr="002E40F5" w:rsidRDefault="008A542F" w:rsidP="002E40F5">
            <w:pPr>
              <w:rPr>
                <w:rFonts w:ascii="Times New Roman" w:hAnsi="Times New Roman" w:cs="Times New Roman"/>
                <w:sz w:val="18"/>
                <w:szCs w:val="18"/>
              </w:rPr>
            </w:pPr>
            <w:r w:rsidRPr="002E40F5">
              <w:rPr>
                <w:rFonts w:ascii="Times New Roman" w:hAnsi="Times New Roman" w:cs="Times New Roman"/>
                <w:sz w:val="18"/>
                <w:szCs w:val="18"/>
              </w:rPr>
              <w:t>1743</w:t>
            </w:r>
          </w:p>
        </w:tc>
        <w:tc>
          <w:tcPr>
            <w:tcW w:w="605" w:type="dxa"/>
          </w:tcPr>
          <w:p w14:paraId="36ECCD70" w14:textId="77777777" w:rsidR="008A542F" w:rsidRPr="002E40F5" w:rsidRDefault="008A542F" w:rsidP="002E40F5">
            <w:pPr>
              <w:rPr>
                <w:rFonts w:ascii="Times New Roman" w:hAnsi="Times New Roman" w:cs="Times New Roman"/>
                <w:sz w:val="18"/>
                <w:szCs w:val="18"/>
              </w:rPr>
            </w:pPr>
            <w:r w:rsidRPr="002E40F5">
              <w:rPr>
                <w:rFonts w:ascii="Times New Roman" w:hAnsi="Times New Roman" w:cs="Times New Roman"/>
                <w:sz w:val="18"/>
                <w:szCs w:val="18"/>
              </w:rPr>
              <w:t>1715</w:t>
            </w:r>
          </w:p>
        </w:tc>
        <w:tc>
          <w:tcPr>
            <w:tcW w:w="606" w:type="dxa"/>
          </w:tcPr>
          <w:p w14:paraId="35921E60" w14:textId="77777777" w:rsidR="008A542F" w:rsidRPr="002E40F5" w:rsidRDefault="008A542F" w:rsidP="002E40F5">
            <w:pPr>
              <w:rPr>
                <w:rFonts w:ascii="Times New Roman" w:hAnsi="Times New Roman" w:cs="Times New Roman"/>
                <w:sz w:val="18"/>
                <w:szCs w:val="18"/>
              </w:rPr>
            </w:pPr>
            <w:r w:rsidRPr="002E40F5">
              <w:rPr>
                <w:rFonts w:ascii="Times New Roman" w:hAnsi="Times New Roman" w:cs="Times New Roman"/>
                <w:sz w:val="18"/>
                <w:szCs w:val="18"/>
              </w:rPr>
              <w:t>1705</w:t>
            </w:r>
          </w:p>
        </w:tc>
        <w:tc>
          <w:tcPr>
            <w:tcW w:w="605" w:type="dxa"/>
          </w:tcPr>
          <w:p w14:paraId="41A416CD" w14:textId="77777777" w:rsidR="008A542F" w:rsidRPr="002E40F5" w:rsidRDefault="008A542F" w:rsidP="002E40F5">
            <w:pPr>
              <w:rPr>
                <w:rFonts w:ascii="Times New Roman" w:hAnsi="Times New Roman" w:cs="Times New Roman"/>
                <w:sz w:val="18"/>
                <w:szCs w:val="18"/>
              </w:rPr>
            </w:pPr>
            <w:r w:rsidRPr="002E40F5">
              <w:rPr>
                <w:rFonts w:ascii="Times New Roman" w:hAnsi="Times New Roman" w:cs="Times New Roman"/>
                <w:sz w:val="18"/>
                <w:szCs w:val="18"/>
              </w:rPr>
              <w:t>1700</w:t>
            </w:r>
          </w:p>
        </w:tc>
        <w:tc>
          <w:tcPr>
            <w:tcW w:w="606" w:type="dxa"/>
          </w:tcPr>
          <w:p w14:paraId="4F0B8CB7" w14:textId="77777777" w:rsidR="008A542F" w:rsidRPr="002E40F5" w:rsidRDefault="008A542F" w:rsidP="002E40F5">
            <w:pPr>
              <w:rPr>
                <w:rFonts w:ascii="Times New Roman" w:hAnsi="Times New Roman" w:cs="Times New Roman"/>
                <w:sz w:val="18"/>
                <w:szCs w:val="18"/>
              </w:rPr>
            </w:pPr>
            <w:r w:rsidRPr="002E40F5">
              <w:rPr>
                <w:rFonts w:ascii="Times New Roman" w:hAnsi="Times New Roman" w:cs="Times New Roman"/>
                <w:sz w:val="18"/>
                <w:szCs w:val="18"/>
              </w:rPr>
              <w:t>1690</w:t>
            </w:r>
          </w:p>
        </w:tc>
        <w:tc>
          <w:tcPr>
            <w:tcW w:w="606" w:type="dxa"/>
          </w:tcPr>
          <w:p w14:paraId="092224F2" w14:textId="77777777" w:rsidR="008A542F" w:rsidRPr="002E40F5" w:rsidRDefault="008A542F" w:rsidP="002E40F5">
            <w:pPr>
              <w:rPr>
                <w:rFonts w:ascii="Times New Roman" w:hAnsi="Times New Roman" w:cs="Times New Roman"/>
                <w:sz w:val="18"/>
                <w:szCs w:val="18"/>
              </w:rPr>
            </w:pPr>
            <w:r w:rsidRPr="002E40F5">
              <w:rPr>
                <w:rFonts w:ascii="Times New Roman" w:hAnsi="Times New Roman" w:cs="Times New Roman"/>
                <w:sz w:val="18"/>
                <w:szCs w:val="18"/>
              </w:rPr>
              <w:t>1680</w:t>
            </w:r>
          </w:p>
        </w:tc>
        <w:tc>
          <w:tcPr>
            <w:tcW w:w="605" w:type="dxa"/>
          </w:tcPr>
          <w:p w14:paraId="7DF010EE" w14:textId="77777777" w:rsidR="008A542F" w:rsidRPr="002E40F5" w:rsidRDefault="008A542F" w:rsidP="002E40F5">
            <w:pPr>
              <w:rPr>
                <w:rFonts w:ascii="Times New Roman" w:hAnsi="Times New Roman" w:cs="Times New Roman"/>
                <w:sz w:val="18"/>
                <w:szCs w:val="18"/>
              </w:rPr>
            </w:pPr>
            <w:r w:rsidRPr="002E40F5">
              <w:rPr>
                <w:rFonts w:ascii="Times New Roman" w:hAnsi="Times New Roman" w:cs="Times New Roman"/>
                <w:sz w:val="18"/>
                <w:szCs w:val="18"/>
              </w:rPr>
              <w:t>1680</w:t>
            </w:r>
          </w:p>
        </w:tc>
        <w:tc>
          <w:tcPr>
            <w:tcW w:w="606" w:type="dxa"/>
          </w:tcPr>
          <w:p w14:paraId="7DC6836D" w14:textId="77777777" w:rsidR="008A542F" w:rsidRPr="002E40F5" w:rsidRDefault="008A542F" w:rsidP="002E40F5">
            <w:pPr>
              <w:rPr>
                <w:rFonts w:ascii="Times New Roman" w:hAnsi="Times New Roman" w:cs="Times New Roman"/>
                <w:sz w:val="18"/>
                <w:szCs w:val="18"/>
              </w:rPr>
            </w:pPr>
            <w:r w:rsidRPr="002E40F5">
              <w:rPr>
                <w:rFonts w:ascii="Times New Roman" w:hAnsi="Times New Roman" w:cs="Times New Roman"/>
                <w:sz w:val="18"/>
                <w:szCs w:val="18"/>
              </w:rPr>
              <w:t>1675</w:t>
            </w:r>
          </w:p>
        </w:tc>
        <w:tc>
          <w:tcPr>
            <w:tcW w:w="606" w:type="dxa"/>
          </w:tcPr>
          <w:p w14:paraId="43ACEE4C" w14:textId="77777777" w:rsidR="008A542F" w:rsidRPr="002E40F5" w:rsidRDefault="008A542F" w:rsidP="002E40F5">
            <w:pPr>
              <w:rPr>
                <w:rFonts w:ascii="Times New Roman" w:hAnsi="Times New Roman" w:cs="Times New Roman"/>
                <w:sz w:val="18"/>
                <w:szCs w:val="18"/>
              </w:rPr>
            </w:pPr>
            <w:r w:rsidRPr="002E40F5">
              <w:rPr>
                <w:rFonts w:ascii="Times New Roman" w:hAnsi="Times New Roman" w:cs="Times New Roman"/>
                <w:sz w:val="18"/>
                <w:szCs w:val="18"/>
              </w:rPr>
              <w:t>1660</w:t>
            </w:r>
          </w:p>
        </w:tc>
        <w:tc>
          <w:tcPr>
            <w:tcW w:w="605" w:type="dxa"/>
          </w:tcPr>
          <w:p w14:paraId="5C3EC3A2" w14:textId="77777777" w:rsidR="008A542F" w:rsidRPr="002E40F5" w:rsidRDefault="008A542F" w:rsidP="002E40F5">
            <w:pPr>
              <w:rPr>
                <w:rFonts w:ascii="Times New Roman" w:hAnsi="Times New Roman" w:cs="Times New Roman"/>
                <w:sz w:val="18"/>
                <w:szCs w:val="18"/>
              </w:rPr>
            </w:pPr>
            <w:r w:rsidRPr="002E40F5">
              <w:rPr>
                <w:rFonts w:ascii="Times New Roman" w:hAnsi="Times New Roman" w:cs="Times New Roman"/>
                <w:sz w:val="18"/>
                <w:szCs w:val="18"/>
              </w:rPr>
              <w:t>1655</w:t>
            </w:r>
          </w:p>
        </w:tc>
        <w:tc>
          <w:tcPr>
            <w:tcW w:w="606" w:type="dxa"/>
          </w:tcPr>
          <w:p w14:paraId="6EE3F883" w14:textId="77777777" w:rsidR="008A542F" w:rsidRPr="002E40F5" w:rsidRDefault="008A542F" w:rsidP="002E40F5">
            <w:pPr>
              <w:rPr>
                <w:rFonts w:ascii="Times New Roman" w:hAnsi="Times New Roman" w:cs="Times New Roman"/>
                <w:sz w:val="18"/>
                <w:szCs w:val="18"/>
              </w:rPr>
            </w:pPr>
            <w:r w:rsidRPr="002E40F5">
              <w:rPr>
                <w:rFonts w:ascii="Times New Roman" w:hAnsi="Times New Roman" w:cs="Times New Roman"/>
                <w:sz w:val="18"/>
                <w:szCs w:val="18"/>
              </w:rPr>
              <w:t>1650</w:t>
            </w:r>
          </w:p>
        </w:tc>
        <w:tc>
          <w:tcPr>
            <w:tcW w:w="606" w:type="dxa"/>
          </w:tcPr>
          <w:p w14:paraId="3AC1B18D" w14:textId="77777777" w:rsidR="008A542F" w:rsidRPr="002E40F5" w:rsidRDefault="008A542F" w:rsidP="002E40F5">
            <w:pPr>
              <w:rPr>
                <w:rFonts w:ascii="Times New Roman" w:hAnsi="Times New Roman" w:cs="Times New Roman"/>
                <w:sz w:val="18"/>
                <w:szCs w:val="18"/>
              </w:rPr>
            </w:pPr>
            <w:r w:rsidRPr="002E40F5">
              <w:rPr>
                <w:rFonts w:ascii="Times New Roman" w:hAnsi="Times New Roman" w:cs="Times New Roman"/>
                <w:sz w:val="18"/>
                <w:szCs w:val="18"/>
              </w:rPr>
              <w:t>1645</w:t>
            </w:r>
          </w:p>
        </w:tc>
      </w:tr>
      <w:tr w:rsidR="00F45E8D" w:rsidRPr="0030600E" w14:paraId="6D7AEF50" w14:textId="77777777" w:rsidTr="00991934">
        <w:tc>
          <w:tcPr>
            <w:tcW w:w="2014" w:type="dxa"/>
          </w:tcPr>
          <w:p w14:paraId="3150AC29" w14:textId="77777777" w:rsidR="00F45E8D" w:rsidRPr="0030600E" w:rsidRDefault="00F45E8D"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Общеобразовательные организации</w:t>
            </w:r>
          </w:p>
        </w:tc>
        <w:tc>
          <w:tcPr>
            <w:tcW w:w="893" w:type="dxa"/>
          </w:tcPr>
          <w:p w14:paraId="7EE96826" w14:textId="77777777" w:rsidR="00F45E8D" w:rsidRPr="002E40F5" w:rsidRDefault="002E40F5" w:rsidP="00991934">
            <w:pPr>
              <w:rPr>
                <w:rFonts w:ascii="PT Astra Serif" w:eastAsia="Calibri" w:hAnsi="PT Astra Serif" w:cs="Times New Roman"/>
                <w:sz w:val="18"/>
                <w:szCs w:val="18"/>
              </w:rPr>
            </w:pPr>
            <w:r w:rsidRPr="002E40F5">
              <w:rPr>
                <w:rFonts w:ascii="PT Astra Serif" w:eastAsia="Calibri" w:hAnsi="PT Astra Serif" w:cs="Times New Roman"/>
                <w:sz w:val="18"/>
                <w:szCs w:val="18"/>
              </w:rPr>
              <w:t>6735</w:t>
            </w:r>
          </w:p>
        </w:tc>
        <w:tc>
          <w:tcPr>
            <w:tcW w:w="605" w:type="dxa"/>
          </w:tcPr>
          <w:p w14:paraId="5B4D700A" w14:textId="77777777" w:rsidR="00F45E8D" w:rsidRPr="00254EB7" w:rsidRDefault="002E40F5" w:rsidP="00991934">
            <w:pPr>
              <w:ind w:right="-176"/>
              <w:rPr>
                <w:rFonts w:ascii="PT Astra Serif" w:eastAsia="Calibri" w:hAnsi="PT Astra Serif" w:cs="Times New Roman"/>
                <w:b/>
                <w:sz w:val="18"/>
                <w:szCs w:val="18"/>
              </w:rPr>
            </w:pPr>
            <w:r w:rsidRPr="00254EB7">
              <w:rPr>
                <w:rFonts w:ascii="PT Astra Serif" w:eastAsia="Calibri" w:hAnsi="PT Astra Serif" w:cs="Times New Roman"/>
                <w:b/>
                <w:sz w:val="18"/>
                <w:szCs w:val="18"/>
              </w:rPr>
              <w:t>6760</w:t>
            </w:r>
          </w:p>
        </w:tc>
        <w:tc>
          <w:tcPr>
            <w:tcW w:w="606" w:type="dxa"/>
          </w:tcPr>
          <w:p w14:paraId="44D021C0" w14:textId="77777777" w:rsidR="002E40F5" w:rsidRPr="00991934" w:rsidRDefault="002E40F5" w:rsidP="00991934">
            <w:pPr>
              <w:ind w:left="-48"/>
              <w:rPr>
                <w:rFonts w:ascii="Times New Roman" w:eastAsia="Calibri" w:hAnsi="Times New Roman" w:cs="Times New Roman"/>
                <w:sz w:val="18"/>
                <w:szCs w:val="18"/>
              </w:rPr>
            </w:pPr>
            <w:r w:rsidRPr="00991934">
              <w:rPr>
                <w:rFonts w:ascii="Times New Roman" w:eastAsia="Calibri" w:hAnsi="Times New Roman" w:cs="Times New Roman"/>
                <w:sz w:val="18"/>
                <w:szCs w:val="18"/>
              </w:rPr>
              <w:t>6860</w:t>
            </w:r>
          </w:p>
        </w:tc>
        <w:tc>
          <w:tcPr>
            <w:tcW w:w="605" w:type="dxa"/>
          </w:tcPr>
          <w:p w14:paraId="7FAB8EB9" w14:textId="77777777" w:rsidR="00F45E8D" w:rsidRPr="00991934" w:rsidRDefault="002E40F5" w:rsidP="00991934">
            <w:pPr>
              <w:rPr>
                <w:rFonts w:ascii="Times New Roman" w:eastAsia="Calibri" w:hAnsi="Times New Roman" w:cs="Times New Roman"/>
                <w:sz w:val="18"/>
                <w:szCs w:val="18"/>
              </w:rPr>
            </w:pPr>
            <w:r w:rsidRPr="00991934">
              <w:rPr>
                <w:rFonts w:ascii="Times New Roman" w:eastAsia="Calibri" w:hAnsi="Times New Roman" w:cs="Times New Roman"/>
                <w:sz w:val="18"/>
                <w:szCs w:val="18"/>
              </w:rPr>
              <w:t>6960</w:t>
            </w:r>
          </w:p>
        </w:tc>
        <w:tc>
          <w:tcPr>
            <w:tcW w:w="606" w:type="dxa"/>
          </w:tcPr>
          <w:p w14:paraId="738F5673" w14:textId="77777777" w:rsidR="00F45E8D" w:rsidRPr="00991934" w:rsidRDefault="00991934" w:rsidP="00991934">
            <w:pPr>
              <w:rPr>
                <w:rFonts w:ascii="Times New Roman" w:eastAsia="Calibri" w:hAnsi="Times New Roman" w:cs="Times New Roman"/>
                <w:sz w:val="18"/>
                <w:szCs w:val="18"/>
              </w:rPr>
            </w:pPr>
            <w:r w:rsidRPr="00991934">
              <w:rPr>
                <w:rFonts w:ascii="Times New Roman" w:eastAsia="Calibri" w:hAnsi="Times New Roman" w:cs="Times New Roman"/>
                <w:sz w:val="18"/>
                <w:szCs w:val="18"/>
              </w:rPr>
              <w:t>7060</w:t>
            </w:r>
          </w:p>
        </w:tc>
        <w:tc>
          <w:tcPr>
            <w:tcW w:w="606" w:type="dxa"/>
          </w:tcPr>
          <w:p w14:paraId="5CF474BC" w14:textId="77777777" w:rsidR="00F45E8D" w:rsidRPr="00991934" w:rsidRDefault="00991934" w:rsidP="00991934">
            <w:pPr>
              <w:rPr>
                <w:rFonts w:ascii="Times New Roman" w:eastAsia="Calibri" w:hAnsi="Times New Roman" w:cs="Times New Roman"/>
                <w:sz w:val="18"/>
                <w:szCs w:val="18"/>
              </w:rPr>
            </w:pPr>
            <w:r w:rsidRPr="00991934">
              <w:rPr>
                <w:rFonts w:ascii="Times New Roman" w:eastAsia="Calibri" w:hAnsi="Times New Roman" w:cs="Times New Roman"/>
                <w:sz w:val="18"/>
                <w:szCs w:val="18"/>
              </w:rPr>
              <w:t>7160</w:t>
            </w:r>
          </w:p>
        </w:tc>
        <w:tc>
          <w:tcPr>
            <w:tcW w:w="605" w:type="dxa"/>
          </w:tcPr>
          <w:p w14:paraId="292F2CFC" w14:textId="77777777" w:rsidR="00F45E8D" w:rsidRPr="00991934" w:rsidRDefault="00991934" w:rsidP="00991934">
            <w:pPr>
              <w:rPr>
                <w:rFonts w:ascii="Times New Roman" w:eastAsia="Calibri" w:hAnsi="Times New Roman" w:cs="Times New Roman"/>
                <w:sz w:val="18"/>
                <w:szCs w:val="18"/>
              </w:rPr>
            </w:pPr>
            <w:r w:rsidRPr="00991934">
              <w:rPr>
                <w:rFonts w:ascii="Times New Roman" w:eastAsia="Calibri" w:hAnsi="Times New Roman" w:cs="Times New Roman"/>
                <w:sz w:val="18"/>
                <w:szCs w:val="18"/>
              </w:rPr>
              <w:t>7260</w:t>
            </w:r>
          </w:p>
        </w:tc>
        <w:tc>
          <w:tcPr>
            <w:tcW w:w="606" w:type="dxa"/>
          </w:tcPr>
          <w:p w14:paraId="11DD8D7A" w14:textId="77777777" w:rsidR="00F45E8D" w:rsidRPr="00991934" w:rsidRDefault="00991934" w:rsidP="00991934">
            <w:pPr>
              <w:rPr>
                <w:rFonts w:ascii="Times New Roman" w:eastAsia="Calibri" w:hAnsi="Times New Roman" w:cs="Times New Roman"/>
                <w:sz w:val="18"/>
                <w:szCs w:val="18"/>
              </w:rPr>
            </w:pPr>
            <w:r w:rsidRPr="00991934">
              <w:rPr>
                <w:rFonts w:ascii="Times New Roman" w:eastAsia="Calibri" w:hAnsi="Times New Roman" w:cs="Times New Roman"/>
                <w:sz w:val="18"/>
                <w:szCs w:val="18"/>
              </w:rPr>
              <w:t>7360</w:t>
            </w:r>
          </w:p>
        </w:tc>
        <w:tc>
          <w:tcPr>
            <w:tcW w:w="606" w:type="dxa"/>
          </w:tcPr>
          <w:p w14:paraId="7B893132" w14:textId="77777777" w:rsidR="00F45E8D" w:rsidRPr="00991934" w:rsidRDefault="00991934" w:rsidP="00991934">
            <w:pPr>
              <w:rPr>
                <w:rFonts w:ascii="Times New Roman" w:eastAsia="Calibri" w:hAnsi="Times New Roman" w:cs="Times New Roman"/>
                <w:sz w:val="18"/>
                <w:szCs w:val="18"/>
              </w:rPr>
            </w:pPr>
            <w:r w:rsidRPr="00991934">
              <w:rPr>
                <w:rFonts w:ascii="Times New Roman" w:eastAsia="Calibri" w:hAnsi="Times New Roman" w:cs="Times New Roman"/>
                <w:sz w:val="18"/>
                <w:szCs w:val="18"/>
              </w:rPr>
              <w:t>7460</w:t>
            </w:r>
          </w:p>
        </w:tc>
        <w:tc>
          <w:tcPr>
            <w:tcW w:w="605" w:type="dxa"/>
          </w:tcPr>
          <w:p w14:paraId="59314DFD" w14:textId="77777777" w:rsidR="00F45E8D" w:rsidRPr="00991934" w:rsidRDefault="00991934" w:rsidP="00991934">
            <w:pPr>
              <w:rPr>
                <w:rFonts w:ascii="Times New Roman" w:eastAsia="Calibri" w:hAnsi="Times New Roman" w:cs="Times New Roman"/>
                <w:sz w:val="18"/>
                <w:szCs w:val="18"/>
              </w:rPr>
            </w:pPr>
            <w:r w:rsidRPr="00991934">
              <w:rPr>
                <w:rFonts w:ascii="Times New Roman" w:eastAsia="Calibri" w:hAnsi="Times New Roman" w:cs="Times New Roman"/>
                <w:sz w:val="18"/>
                <w:szCs w:val="18"/>
              </w:rPr>
              <w:t>7560</w:t>
            </w:r>
          </w:p>
        </w:tc>
        <w:tc>
          <w:tcPr>
            <w:tcW w:w="606" w:type="dxa"/>
          </w:tcPr>
          <w:p w14:paraId="5389C271" w14:textId="77777777" w:rsidR="00F45E8D" w:rsidRPr="00991934" w:rsidRDefault="00991934" w:rsidP="00991934">
            <w:pPr>
              <w:rPr>
                <w:rFonts w:ascii="Times New Roman" w:eastAsia="Calibri" w:hAnsi="Times New Roman" w:cs="Times New Roman"/>
                <w:sz w:val="18"/>
                <w:szCs w:val="18"/>
              </w:rPr>
            </w:pPr>
            <w:r w:rsidRPr="00991934">
              <w:rPr>
                <w:rFonts w:ascii="Times New Roman" w:eastAsia="Calibri" w:hAnsi="Times New Roman" w:cs="Times New Roman"/>
                <w:sz w:val="18"/>
                <w:szCs w:val="18"/>
              </w:rPr>
              <w:t>7650</w:t>
            </w:r>
          </w:p>
        </w:tc>
        <w:tc>
          <w:tcPr>
            <w:tcW w:w="606" w:type="dxa"/>
          </w:tcPr>
          <w:p w14:paraId="66F55997" w14:textId="77777777" w:rsidR="00F45E8D" w:rsidRPr="00991934" w:rsidRDefault="00991934" w:rsidP="00991934">
            <w:pPr>
              <w:rPr>
                <w:rFonts w:ascii="Times New Roman" w:eastAsia="Calibri" w:hAnsi="Times New Roman" w:cs="Times New Roman"/>
                <w:sz w:val="18"/>
                <w:szCs w:val="18"/>
              </w:rPr>
            </w:pPr>
            <w:r w:rsidRPr="00991934">
              <w:rPr>
                <w:rFonts w:ascii="Times New Roman" w:eastAsia="Calibri" w:hAnsi="Times New Roman" w:cs="Times New Roman"/>
                <w:sz w:val="18"/>
                <w:szCs w:val="18"/>
              </w:rPr>
              <w:t>7750</w:t>
            </w:r>
          </w:p>
        </w:tc>
      </w:tr>
      <w:tr w:rsidR="00F45E8D" w:rsidRPr="0030600E" w14:paraId="7304F4BC" w14:textId="77777777" w:rsidTr="000C54C6">
        <w:tc>
          <w:tcPr>
            <w:tcW w:w="2014" w:type="dxa"/>
          </w:tcPr>
          <w:p w14:paraId="203BBAC3" w14:textId="77777777" w:rsidR="00F45E8D" w:rsidRPr="0030600E" w:rsidRDefault="00EA7793" w:rsidP="000C54C6">
            <w:pPr>
              <w:jc w:val="both"/>
              <w:rPr>
                <w:rFonts w:ascii="PT Astra Serif" w:eastAsia="Calibri" w:hAnsi="PT Astra Serif" w:cs="Times New Roman"/>
                <w:sz w:val="24"/>
                <w:szCs w:val="24"/>
              </w:rPr>
            </w:pPr>
            <w:r>
              <w:rPr>
                <w:rFonts w:ascii="PT Astra Serif" w:eastAsia="Calibri" w:hAnsi="PT Astra Serif" w:cs="Times New Roman"/>
                <w:sz w:val="24"/>
                <w:szCs w:val="24"/>
              </w:rPr>
              <w:t>Дополнительное образование</w:t>
            </w:r>
          </w:p>
        </w:tc>
        <w:tc>
          <w:tcPr>
            <w:tcW w:w="893" w:type="dxa"/>
            <w:vAlign w:val="center"/>
          </w:tcPr>
          <w:p w14:paraId="2E78977E" w14:textId="2520D28D" w:rsidR="00F45E8D" w:rsidRPr="005E68B1" w:rsidRDefault="005E68B1" w:rsidP="000C54C6">
            <w:pPr>
              <w:jc w:val="center"/>
              <w:rPr>
                <w:rFonts w:ascii="Times New Roman" w:eastAsia="Calibri" w:hAnsi="Times New Roman" w:cs="Times New Roman"/>
                <w:sz w:val="18"/>
                <w:szCs w:val="18"/>
              </w:rPr>
            </w:pPr>
            <w:r w:rsidRPr="005E68B1">
              <w:rPr>
                <w:rFonts w:ascii="Times New Roman" w:eastAsia="Calibri" w:hAnsi="Times New Roman" w:cs="Times New Roman"/>
                <w:sz w:val="18"/>
                <w:szCs w:val="18"/>
              </w:rPr>
              <w:t>4807</w:t>
            </w:r>
          </w:p>
        </w:tc>
        <w:tc>
          <w:tcPr>
            <w:tcW w:w="605" w:type="dxa"/>
            <w:vAlign w:val="center"/>
          </w:tcPr>
          <w:p w14:paraId="63588FA4" w14:textId="66ED3C90" w:rsidR="00F45E8D" w:rsidRPr="005E68B1" w:rsidRDefault="005E68B1" w:rsidP="000C54C6">
            <w:pPr>
              <w:jc w:val="center"/>
              <w:rPr>
                <w:rFonts w:ascii="Times New Roman" w:eastAsia="Calibri" w:hAnsi="Times New Roman" w:cs="Times New Roman"/>
                <w:sz w:val="18"/>
                <w:szCs w:val="18"/>
              </w:rPr>
            </w:pPr>
            <w:r w:rsidRPr="005E68B1">
              <w:rPr>
                <w:rFonts w:ascii="Times New Roman" w:eastAsia="Calibri" w:hAnsi="Times New Roman" w:cs="Times New Roman"/>
                <w:sz w:val="18"/>
                <w:szCs w:val="18"/>
              </w:rPr>
              <w:t>4900</w:t>
            </w:r>
          </w:p>
        </w:tc>
        <w:tc>
          <w:tcPr>
            <w:tcW w:w="606" w:type="dxa"/>
          </w:tcPr>
          <w:p w14:paraId="2300B700" w14:textId="77777777" w:rsidR="005E68B1" w:rsidRDefault="005E68B1" w:rsidP="000C54C6">
            <w:pPr>
              <w:jc w:val="center"/>
              <w:rPr>
                <w:rFonts w:ascii="Times New Roman" w:eastAsia="Calibri" w:hAnsi="Times New Roman" w:cs="Times New Roman"/>
                <w:sz w:val="18"/>
                <w:szCs w:val="18"/>
              </w:rPr>
            </w:pPr>
          </w:p>
          <w:p w14:paraId="578B82BC" w14:textId="7CCEC24B" w:rsidR="00F45E8D" w:rsidRPr="005E68B1" w:rsidRDefault="005E68B1" w:rsidP="000C54C6">
            <w:pPr>
              <w:jc w:val="center"/>
              <w:rPr>
                <w:rFonts w:ascii="Times New Roman" w:eastAsia="Calibri" w:hAnsi="Times New Roman" w:cs="Times New Roman"/>
                <w:sz w:val="18"/>
                <w:szCs w:val="18"/>
              </w:rPr>
            </w:pPr>
            <w:r w:rsidRPr="005E68B1">
              <w:rPr>
                <w:rFonts w:ascii="Times New Roman" w:eastAsia="Calibri" w:hAnsi="Times New Roman" w:cs="Times New Roman"/>
                <w:sz w:val="18"/>
                <w:szCs w:val="18"/>
              </w:rPr>
              <w:t>4950</w:t>
            </w:r>
          </w:p>
        </w:tc>
        <w:tc>
          <w:tcPr>
            <w:tcW w:w="605" w:type="dxa"/>
          </w:tcPr>
          <w:p w14:paraId="600B6D14" w14:textId="77777777" w:rsidR="005E68B1" w:rsidRDefault="005E68B1" w:rsidP="000C54C6">
            <w:pPr>
              <w:jc w:val="center"/>
              <w:rPr>
                <w:rFonts w:ascii="PT Astra Serif" w:eastAsia="Calibri" w:hAnsi="PT Astra Serif" w:cs="Times New Roman"/>
                <w:sz w:val="18"/>
                <w:szCs w:val="18"/>
              </w:rPr>
            </w:pPr>
          </w:p>
          <w:p w14:paraId="1E233F50" w14:textId="7ECB8071" w:rsidR="00F45E8D" w:rsidRPr="005E68B1" w:rsidRDefault="005E68B1" w:rsidP="000C54C6">
            <w:pPr>
              <w:jc w:val="center"/>
              <w:rPr>
                <w:rFonts w:ascii="PT Astra Serif" w:eastAsia="Calibri" w:hAnsi="PT Astra Serif" w:cs="Times New Roman"/>
                <w:sz w:val="18"/>
                <w:szCs w:val="18"/>
              </w:rPr>
            </w:pPr>
            <w:r w:rsidRPr="005E68B1">
              <w:rPr>
                <w:rFonts w:ascii="PT Astra Serif" w:eastAsia="Calibri" w:hAnsi="PT Astra Serif" w:cs="Times New Roman"/>
                <w:sz w:val="18"/>
                <w:szCs w:val="18"/>
              </w:rPr>
              <w:t>4960</w:t>
            </w:r>
          </w:p>
        </w:tc>
        <w:tc>
          <w:tcPr>
            <w:tcW w:w="606" w:type="dxa"/>
          </w:tcPr>
          <w:p w14:paraId="6F961C60" w14:textId="77777777" w:rsidR="005E68B1" w:rsidRDefault="005E68B1" w:rsidP="000C54C6">
            <w:pPr>
              <w:jc w:val="center"/>
              <w:rPr>
                <w:rFonts w:ascii="PT Astra Serif" w:eastAsia="Calibri" w:hAnsi="PT Astra Serif" w:cs="Times New Roman"/>
                <w:sz w:val="18"/>
                <w:szCs w:val="18"/>
              </w:rPr>
            </w:pPr>
          </w:p>
          <w:p w14:paraId="4940B1CF" w14:textId="46DEE222" w:rsidR="00F45E8D" w:rsidRPr="005E68B1" w:rsidRDefault="005E68B1" w:rsidP="000C54C6">
            <w:pPr>
              <w:jc w:val="center"/>
              <w:rPr>
                <w:rFonts w:ascii="PT Astra Serif" w:eastAsia="Calibri" w:hAnsi="PT Astra Serif" w:cs="Times New Roman"/>
                <w:sz w:val="18"/>
                <w:szCs w:val="18"/>
              </w:rPr>
            </w:pPr>
            <w:r w:rsidRPr="005E68B1">
              <w:rPr>
                <w:rFonts w:ascii="PT Astra Serif" w:eastAsia="Calibri" w:hAnsi="PT Astra Serif" w:cs="Times New Roman"/>
                <w:sz w:val="18"/>
                <w:szCs w:val="18"/>
              </w:rPr>
              <w:t>4970</w:t>
            </w:r>
          </w:p>
        </w:tc>
        <w:tc>
          <w:tcPr>
            <w:tcW w:w="606" w:type="dxa"/>
            <w:vAlign w:val="center"/>
          </w:tcPr>
          <w:p w14:paraId="51F2328E" w14:textId="4E7F2DCD" w:rsidR="00F45E8D" w:rsidRPr="005E68B1" w:rsidRDefault="005E68B1" w:rsidP="000C54C6">
            <w:pPr>
              <w:jc w:val="center"/>
              <w:rPr>
                <w:rFonts w:ascii="PT Astra Serif" w:eastAsia="Calibri" w:hAnsi="PT Astra Serif" w:cs="Times New Roman"/>
                <w:sz w:val="18"/>
                <w:szCs w:val="18"/>
              </w:rPr>
            </w:pPr>
            <w:r w:rsidRPr="005E68B1">
              <w:rPr>
                <w:rFonts w:ascii="PT Astra Serif" w:eastAsia="Calibri" w:hAnsi="PT Astra Serif" w:cs="Times New Roman"/>
                <w:sz w:val="18"/>
                <w:szCs w:val="18"/>
              </w:rPr>
              <w:t>4980</w:t>
            </w:r>
          </w:p>
        </w:tc>
        <w:tc>
          <w:tcPr>
            <w:tcW w:w="605" w:type="dxa"/>
            <w:vAlign w:val="center"/>
          </w:tcPr>
          <w:p w14:paraId="538A620D" w14:textId="67A6D183" w:rsidR="00F45E8D" w:rsidRPr="005E68B1" w:rsidRDefault="005E68B1" w:rsidP="000C54C6">
            <w:pPr>
              <w:jc w:val="center"/>
              <w:rPr>
                <w:rFonts w:ascii="PT Astra Serif" w:eastAsia="Calibri" w:hAnsi="PT Astra Serif" w:cs="Times New Roman"/>
                <w:sz w:val="18"/>
                <w:szCs w:val="18"/>
              </w:rPr>
            </w:pPr>
            <w:r w:rsidRPr="005E68B1">
              <w:rPr>
                <w:rFonts w:ascii="PT Astra Serif" w:eastAsia="Calibri" w:hAnsi="PT Astra Serif" w:cs="Times New Roman"/>
                <w:sz w:val="18"/>
                <w:szCs w:val="18"/>
              </w:rPr>
              <w:t>4990</w:t>
            </w:r>
          </w:p>
        </w:tc>
        <w:tc>
          <w:tcPr>
            <w:tcW w:w="606" w:type="dxa"/>
            <w:vAlign w:val="center"/>
          </w:tcPr>
          <w:p w14:paraId="7EE07F36" w14:textId="513784BC" w:rsidR="00F45E8D" w:rsidRPr="005E68B1" w:rsidRDefault="005E68B1" w:rsidP="000C54C6">
            <w:pPr>
              <w:jc w:val="center"/>
              <w:rPr>
                <w:rFonts w:ascii="PT Astra Serif" w:eastAsia="Calibri" w:hAnsi="PT Astra Serif" w:cs="Times New Roman"/>
                <w:sz w:val="18"/>
                <w:szCs w:val="18"/>
              </w:rPr>
            </w:pPr>
            <w:r w:rsidRPr="005E68B1">
              <w:rPr>
                <w:rFonts w:ascii="PT Astra Serif" w:eastAsia="Calibri" w:hAnsi="PT Astra Serif" w:cs="Times New Roman"/>
                <w:sz w:val="18"/>
                <w:szCs w:val="18"/>
              </w:rPr>
              <w:t>5000</w:t>
            </w:r>
          </w:p>
        </w:tc>
        <w:tc>
          <w:tcPr>
            <w:tcW w:w="606" w:type="dxa"/>
            <w:vAlign w:val="center"/>
          </w:tcPr>
          <w:p w14:paraId="057D2971" w14:textId="0C2D8E23" w:rsidR="00F45E8D" w:rsidRPr="005E68B1" w:rsidRDefault="005E68B1" w:rsidP="000C54C6">
            <w:pPr>
              <w:jc w:val="center"/>
              <w:rPr>
                <w:rFonts w:ascii="PT Astra Serif" w:eastAsia="Calibri" w:hAnsi="PT Astra Serif" w:cs="Times New Roman"/>
                <w:sz w:val="18"/>
                <w:szCs w:val="18"/>
              </w:rPr>
            </w:pPr>
            <w:r w:rsidRPr="005E68B1">
              <w:rPr>
                <w:rFonts w:ascii="PT Astra Serif" w:eastAsia="Calibri" w:hAnsi="PT Astra Serif" w:cs="Times New Roman"/>
                <w:sz w:val="18"/>
                <w:szCs w:val="18"/>
              </w:rPr>
              <w:t>5100</w:t>
            </w:r>
          </w:p>
        </w:tc>
        <w:tc>
          <w:tcPr>
            <w:tcW w:w="605" w:type="dxa"/>
            <w:vAlign w:val="center"/>
          </w:tcPr>
          <w:p w14:paraId="2DAB7A0A" w14:textId="3159179D" w:rsidR="00F45E8D" w:rsidRPr="005E68B1" w:rsidRDefault="005E68B1" w:rsidP="000C54C6">
            <w:pPr>
              <w:jc w:val="center"/>
              <w:rPr>
                <w:rFonts w:ascii="PT Astra Serif" w:eastAsia="Calibri" w:hAnsi="PT Astra Serif" w:cs="Times New Roman"/>
                <w:sz w:val="18"/>
                <w:szCs w:val="18"/>
              </w:rPr>
            </w:pPr>
            <w:r w:rsidRPr="005E68B1">
              <w:rPr>
                <w:rFonts w:ascii="PT Astra Serif" w:eastAsia="Calibri" w:hAnsi="PT Astra Serif" w:cs="Times New Roman"/>
                <w:sz w:val="18"/>
                <w:szCs w:val="18"/>
              </w:rPr>
              <w:t>5150</w:t>
            </w:r>
          </w:p>
        </w:tc>
        <w:tc>
          <w:tcPr>
            <w:tcW w:w="606" w:type="dxa"/>
            <w:vAlign w:val="center"/>
          </w:tcPr>
          <w:p w14:paraId="2675AEFF" w14:textId="6D5A2932" w:rsidR="00F45E8D" w:rsidRPr="005E68B1" w:rsidRDefault="005E68B1" w:rsidP="000C54C6">
            <w:pPr>
              <w:jc w:val="center"/>
              <w:rPr>
                <w:rFonts w:ascii="PT Astra Serif" w:eastAsia="Calibri" w:hAnsi="PT Astra Serif" w:cs="Times New Roman"/>
                <w:sz w:val="18"/>
                <w:szCs w:val="18"/>
              </w:rPr>
            </w:pPr>
            <w:r w:rsidRPr="005E68B1">
              <w:rPr>
                <w:rFonts w:ascii="PT Astra Serif" w:eastAsia="Calibri" w:hAnsi="PT Astra Serif" w:cs="Times New Roman"/>
                <w:sz w:val="18"/>
                <w:szCs w:val="18"/>
              </w:rPr>
              <w:t>5200</w:t>
            </w:r>
          </w:p>
        </w:tc>
        <w:tc>
          <w:tcPr>
            <w:tcW w:w="606" w:type="dxa"/>
            <w:vAlign w:val="center"/>
          </w:tcPr>
          <w:p w14:paraId="0BC72C8E" w14:textId="444D4C80" w:rsidR="00F45E8D" w:rsidRPr="005E68B1" w:rsidRDefault="005E68B1" w:rsidP="000C54C6">
            <w:pPr>
              <w:jc w:val="center"/>
              <w:rPr>
                <w:rFonts w:ascii="PT Astra Serif" w:eastAsia="Calibri" w:hAnsi="PT Astra Serif" w:cs="Times New Roman"/>
                <w:sz w:val="18"/>
                <w:szCs w:val="18"/>
              </w:rPr>
            </w:pPr>
            <w:r w:rsidRPr="005E68B1">
              <w:rPr>
                <w:rFonts w:ascii="PT Astra Serif" w:eastAsia="Calibri" w:hAnsi="PT Astra Serif" w:cs="Times New Roman"/>
                <w:sz w:val="18"/>
                <w:szCs w:val="18"/>
              </w:rPr>
              <w:t>5300</w:t>
            </w:r>
          </w:p>
        </w:tc>
      </w:tr>
    </w:tbl>
    <w:p w14:paraId="202DD67F" w14:textId="77777777" w:rsidR="00A817AC" w:rsidRPr="0030600E" w:rsidRDefault="00A817AC" w:rsidP="000C54C6">
      <w:pPr>
        <w:widowControl w:val="0"/>
        <w:spacing w:after="0" w:line="240" w:lineRule="auto"/>
        <w:jc w:val="both"/>
        <w:rPr>
          <w:rFonts w:ascii="PT Astra Serif" w:eastAsia="Calibri" w:hAnsi="PT Astra Serif" w:cs="Times New Roman"/>
          <w:kern w:val="2"/>
          <w:sz w:val="24"/>
          <w:szCs w:val="24"/>
          <w14:ligatures w14:val="standardContextual"/>
        </w:rPr>
      </w:pPr>
    </w:p>
    <w:p w14:paraId="198A85E7" w14:textId="77777777" w:rsidR="00A817AC" w:rsidRDefault="00A817AC" w:rsidP="000C54C6">
      <w:pPr>
        <w:widowControl w:val="0"/>
        <w:spacing w:after="0" w:line="240" w:lineRule="auto"/>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Ниже представлен прогноз изменения сети образовательных организаций </w:t>
      </w:r>
      <w:r w:rsidR="00DE3AC7" w:rsidRPr="00DE3AC7">
        <w:rPr>
          <w:rFonts w:ascii="PT Astra Serif" w:eastAsia="Calibri" w:hAnsi="PT Astra Serif" w:cs="Times New Roman"/>
          <w:b/>
          <w:i/>
          <w:kern w:val="2"/>
          <w:sz w:val="24"/>
          <w:szCs w:val="24"/>
          <w14:ligatures w14:val="standardContextual"/>
        </w:rPr>
        <w:t>Первомайского района</w:t>
      </w:r>
      <w:r w:rsidRPr="005370DD">
        <w:rPr>
          <w:rFonts w:ascii="PT Astra Serif" w:eastAsia="Calibri" w:hAnsi="PT Astra Serif" w:cs="Times New Roman"/>
          <w:b/>
          <w:i/>
          <w:color w:val="FF0000"/>
          <w:kern w:val="2"/>
          <w:sz w:val="24"/>
          <w:szCs w:val="24"/>
          <w14:ligatures w14:val="standardContextual"/>
        </w:rPr>
        <w:t xml:space="preserve"> </w:t>
      </w:r>
      <w:r w:rsidR="00126730">
        <w:rPr>
          <w:rFonts w:ascii="PT Astra Serif" w:eastAsia="Calibri" w:hAnsi="PT Astra Serif" w:cs="Times New Roman"/>
          <w:kern w:val="2"/>
          <w:sz w:val="24"/>
          <w:szCs w:val="24"/>
          <w14:ligatures w14:val="standardContextual"/>
        </w:rPr>
        <w:t>до 2030</w:t>
      </w:r>
      <w:r w:rsidRPr="0030600E">
        <w:rPr>
          <w:rFonts w:ascii="PT Astra Serif" w:eastAsia="Calibri" w:hAnsi="PT Astra Serif" w:cs="Times New Roman"/>
          <w:kern w:val="2"/>
          <w:sz w:val="24"/>
          <w:szCs w:val="24"/>
          <w14:ligatures w14:val="standardContextual"/>
        </w:rPr>
        <w:t xml:space="preserve"> года.</w:t>
      </w:r>
    </w:p>
    <w:p w14:paraId="723FB87F" w14:textId="77777777" w:rsidR="00E96DFB" w:rsidRPr="00793F09" w:rsidRDefault="00E96DFB" w:rsidP="000C54C6">
      <w:pPr>
        <w:widowControl w:val="0"/>
        <w:spacing w:after="0" w:line="240" w:lineRule="auto"/>
        <w:jc w:val="both"/>
        <w:rPr>
          <w:rFonts w:ascii="PT Astra Serif" w:eastAsia="Calibri" w:hAnsi="PT Astra Serif" w:cs="Times New Roman"/>
          <w:color w:val="FF0000"/>
          <w:kern w:val="2"/>
          <w:sz w:val="24"/>
          <w:szCs w:val="24"/>
          <w14:ligatures w14:val="standardContextual"/>
        </w:rPr>
      </w:pPr>
    </w:p>
    <w:p w14:paraId="09415EAC" w14:textId="2448F5D6" w:rsidR="00D648E0" w:rsidRPr="00300273" w:rsidRDefault="00687F44" w:rsidP="000C54C6">
      <w:pPr>
        <w:widowControl w:val="0"/>
        <w:spacing w:after="0" w:line="240" w:lineRule="auto"/>
        <w:jc w:val="both"/>
        <w:rPr>
          <w:rFonts w:ascii="PT Astra Serif" w:eastAsia="Calibri" w:hAnsi="PT Astra Serif" w:cs="Times New Roman"/>
          <w:kern w:val="2"/>
          <w:sz w:val="24"/>
          <w:szCs w:val="24"/>
          <w14:ligatures w14:val="standardContextual"/>
        </w:rPr>
      </w:pPr>
      <w:r w:rsidRPr="00300273">
        <w:rPr>
          <w:rFonts w:ascii="PT Astra Serif" w:eastAsia="Calibri" w:hAnsi="PT Astra Serif" w:cs="Times New Roman"/>
          <w:kern w:val="2"/>
          <w:sz w:val="24"/>
          <w:szCs w:val="24"/>
          <w14:ligatures w14:val="standardContextual"/>
        </w:rPr>
        <w:t>Таблица 1.4</w:t>
      </w:r>
      <w:r w:rsidR="00E96DFB" w:rsidRPr="00300273">
        <w:rPr>
          <w:rFonts w:ascii="PT Astra Serif" w:eastAsia="Calibri" w:hAnsi="PT Astra Serif" w:cs="Times New Roman"/>
          <w:kern w:val="2"/>
          <w:sz w:val="24"/>
          <w:szCs w:val="24"/>
          <w14:ligatures w14:val="standardContextual"/>
        </w:rPr>
        <w:t xml:space="preserve"> – Прогноз </w:t>
      </w:r>
      <w:r w:rsidRPr="00300273">
        <w:rPr>
          <w:rFonts w:ascii="PT Astra Serif" w:eastAsia="Calibri" w:hAnsi="PT Astra Serif" w:cs="Times New Roman"/>
          <w:kern w:val="2"/>
          <w:sz w:val="24"/>
          <w:szCs w:val="24"/>
          <w14:ligatures w14:val="standardContextual"/>
        </w:rPr>
        <w:t xml:space="preserve">изменения сети образовательных организаций </w:t>
      </w:r>
      <w:r w:rsidR="00DE3AC7" w:rsidRPr="00300273">
        <w:rPr>
          <w:rFonts w:ascii="PT Astra Serif" w:eastAsia="Calibri" w:hAnsi="PT Astra Serif" w:cs="Times New Roman"/>
          <w:b/>
          <w:i/>
          <w:kern w:val="2"/>
          <w:sz w:val="24"/>
          <w:szCs w:val="24"/>
          <w14:ligatures w14:val="standardContextual"/>
        </w:rPr>
        <w:t>Первомайского района</w:t>
      </w:r>
      <w:r w:rsidRPr="00300273">
        <w:rPr>
          <w:rFonts w:ascii="PT Astra Serif" w:eastAsia="Calibri" w:hAnsi="PT Astra Serif" w:cs="Times New Roman"/>
          <w:b/>
          <w:i/>
          <w:kern w:val="2"/>
          <w:sz w:val="24"/>
          <w:szCs w:val="24"/>
          <w14:ligatures w14:val="standardContextual"/>
        </w:rPr>
        <w:t xml:space="preserve"> </w:t>
      </w:r>
      <w:r w:rsidRPr="00300273">
        <w:rPr>
          <w:rFonts w:ascii="PT Astra Serif" w:eastAsia="Calibri" w:hAnsi="PT Astra Serif" w:cs="Times New Roman"/>
          <w:kern w:val="2"/>
          <w:sz w:val="24"/>
          <w:szCs w:val="24"/>
          <w14:ligatures w14:val="standardContextual"/>
        </w:rPr>
        <w:t>до 2030</w:t>
      </w:r>
      <w:r w:rsidR="00211EF5" w:rsidRPr="00300273">
        <w:rPr>
          <w:rFonts w:ascii="PT Astra Serif" w:eastAsia="Calibri" w:hAnsi="PT Astra Serif" w:cs="Times New Roman"/>
          <w:kern w:val="2"/>
          <w:sz w:val="24"/>
          <w:szCs w:val="24"/>
          <w14:ligatures w14:val="standardContextual"/>
        </w:rPr>
        <w:t xml:space="preserve"> года</w:t>
      </w:r>
    </w:p>
    <w:p w14:paraId="3A2EA4FF" w14:textId="77777777" w:rsidR="00207A59" w:rsidRPr="0030600E" w:rsidRDefault="00207A59" w:rsidP="000C54C6">
      <w:pPr>
        <w:spacing w:after="0" w:line="240" w:lineRule="auto"/>
        <w:jc w:val="both"/>
        <w:rPr>
          <w:rFonts w:ascii="PT Astra Serif" w:eastAsia="Calibri" w:hAnsi="PT Astra Serif" w:cs="Times New Roman"/>
          <w:kern w:val="2"/>
          <w:sz w:val="24"/>
          <w:szCs w:val="24"/>
          <w14:ligatures w14:val="standardContextual"/>
        </w:rPr>
      </w:pPr>
    </w:p>
    <w:tbl>
      <w:tblPr>
        <w:tblStyle w:val="a3"/>
        <w:tblW w:w="9801" w:type="dxa"/>
        <w:tblInd w:w="108" w:type="dxa"/>
        <w:tblLook w:val="04A0" w:firstRow="1" w:lastRow="0" w:firstColumn="1" w:lastColumn="0" w:noHBand="0" w:noVBand="1"/>
      </w:tblPr>
      <w:tblGrid>
        <w:gridCol w:w="1730"/>
        <w:gridCol w:w="709"/>
        <w:gridCol w:w="643"/>
        <w:gridCol w:w="643"/>
        <w:gridCol w:w="643"/>
        <w:gridCol w:w="643"/>
        <w:gridCol w:w="643"/>
        <w:gridCol w:w="643"/>
        <w:gridCol w:w="640"/>
        <w:gridCol w:w="716"/>
        <w:gridCol w:w="716"/>
        <w:gridCol w:w="716"/>
        <w:gridCol w:w="716"/>
      </w:tblGrid>
      <w:tr w:rsidR="00F45E8D" w:rsidRPr="0030600E" w14:paraId="033C31EB" w14:textId="77777777" w:rsidTr="00CE55CB">
        <w:tc>
          <w:tcPr>
            <w:tcW w:w="1730" w:type="dxa"/>
            <w:vMerge w:val="restart"/>
            <w:vAlign w:val="center"/>
          </w:tcPr>
          <w:p w14:paraId="2A7C9B43" w14:textId="77777777" w:rsidR="00F45E8D" w:rsidRPr="0030600E" w:rsidRDefault="00F45E8D"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Образовательные</w:t>
            </w:r>
          </w:p>
          <w:p w14:paraId="095D1DE7" w14:textId="0542A43B" w:rsidR="00F45E8D" w:rsidRPr="0030600E" w:rsidRDefault="00D41EDE" w:rsidP="000C54C6">
            <w:pPr>
              <w:jc w:val="center"/>
              <w:rPr>
                <w:rFonts w:ascii="PT Astra Serif" w:eastAsia="Calibri" w:hAnsi="PT Astra Serif" w:cs="Times New Roman"/>
                <w:sz w:val="24"/>
                <w:szCs w:val="24"/>
              </w:rPr>
            </w:pPr>
            <w:r w:rsidRPr="0030600E">
              <w:rPr>
                <w:rFonts w:ascii="PT Astra Serif" w:eastAsia="Calibri" w:hAnsi="PT Astra Serif" w:cs="Times New Roman"/>
                <w:b/>
                <w:sz w:val="24"/>
                <w:szCs w:val="24"/>
              </w:rPr>
              <w:t>О</w:t>
            </w:r>
            <w:r w:rsidR="00F45E8D" w:rsidRPr="0030600E">
              <w:rPr>
                <w:rFonts w:ascii="PT Astra Serif" w:eastAsia="Calibri" w:hAnsi="PT Astra Serif" w:cs="Times New Roman"/>
                <w:b/>
                <w:sz w:val="24"/>
                <w:szCs w:val="24"/>
              </w:rPr>
              <w:t>рганизации</w:t>
            </w:r>
          </w:p>
        </w:tc>
        <w:tc>
          <w:tcPr>
            <w:tcW w:w="709" w:type="dxa"/>
            <w:vAlign w:val="center"/>
          </w:tcPr>
          <w:p w14:paraId="5450E21C" w14:textId="77777777" w:rsidR="00F45E8D" w:rsidRPr="00F45E8D" w:rsidRDefault="00F45E8D" w:rsidP="000C54C6">
            <w:pPr>
              <w:jc w:val="center"/>
              <w:rPr>
                <w:rFonts w:ascii="PT Astra Serif" w:eastAsia="Calibri" w:hAnsi="PT Astra Serif" w:cs="Times New Roman"/>
                <w:b/>
                <w:sz w:val="20"/>
                <w:szCs w:val="20"/>
              </w:rPr>
            </w:pPr>
            <w:r w:rsidRPr="00F45E8D">
              <w:rPr>
                <w:rFonts w:ascii="PT Astra Serif" w:eastAsia="Calibri" w:hAnsi="PT Astra Serif" w:cs="Times New Roman"/>
                <w:b/>
                <w:sz w:val="20"/>
                <w:szCs w:val="20"/>
              </w:rPr>
              <w:t>Факт</w:t>
            </w:r>
          </w:p>
        </w:tc>
        <w:tc>
          <w:tcPr>
            <w:tcW w:w="7362" w:type="dxa"/>
            <w:gridSpan w:val="11"/>
            <w:vAlign w:val="center"/>
          </w:tcPr>
          <w:p w14:paraId="3DFF390B" w14:textId="77777777" w:rsidR="00F45E8D" w:rsidRPr="00F45E8D" w:rsidRDefault="00F45E8D" w:rsidP="000C54C6">
            <w:pPr>
              <w:jc w:val="center"/>
              <w:rPr>
                <w:rFonts w:ascii="PT Astra Serif" w:eastAsia="Calibri" w:hAnsi="PT Astra Serif" w:cs="Times New Roman"/>
                <w:b/>
                <w:sz w:val="20"/>
                <w:szCs w:val="20"/>
              </w:rPr>
            </w:pPr>
            <w:r w:rsidRPr="00F45E8D">
              <w:rPr>
                <w:rFonts w:ascii="PT Astra Serif" w:eastAsia="Calibri" w:hAnsi="PT Astra Serif" w:cs="Times New Roman"/>
                <w:b/>
                <w:sz w:val="20"/>
                <w:szCs w:val="20"/>
              </w:rPr>
              <w:t>Прогноз численности</w:t>
            </w:r>
          </w:p>
        </w:tc>
      </w:tr>
      <w:tr w:rsidR="00F45E8D" w:rsidRPr="0030600E" w14:paraId="7852EE62" w14:textId="77777777" w:rsidTr="00CE55CB">
        <w:tc>
          <w:tcPr>
            <w:tcW w:w="1730" w:type="dxa"/>
            <w:vMerge/>
          </w:tcPr>
          <w:p w14:paraId="3753AC75" w14:textId="77777777" w:rsidR="00F45E8D" w:rsidRPr="0030600E" w:rsidRDefault="00F45E8D" w:rsidP="000C54C6">
            <w:pPr>
              <w:jc w:val="both"/>
              <w:rPr>
                <w:rFonts w:ascii="PT Astra Serif" w:eastAsia="Calibri" w:hAnsi="PT Astra Serif" w:cs="Times New Roman"/>
                <w:sz w:val="24"/>
                <w:szCs w:val="24"/>
              </w:rPr>
            </w:pPr>
          </w:p>
        </w:tc>
        <w:tc>
          <w:tcPr>
            <w:tcW w:w="709" w:type="dxa"/>
            <w:vAlign w:val="center"/>
          </w:tcPr>
          <w:p w14:paraId="200BE52B" w14:textId="77777777" w:rsidR="00F45E8D" w:rsidRPr="000C54C6" w:rsidRDefault="00F45E8D" w:rsidP="00CE55CB">
            <w:pPr>
              <w:ind w:right="-75"/>
              <w:jc w:val="center"/>
              <w:rPr>
                <w:rFonts w:ascii="PT Astra Serif" w:eastAsia="Calibri" w:hAnsi="PT Astra Serif" w:cs="Times New Roman"/>
                <w:b/>
                <w:sz w:val="18"/>
                <w:szCs w:val="18"/>
              </w:rPr>
            </w:pPr>
            <w:r w:rsidRPr="000C54C6">
              <w:rPr>
                <w:rFonts w:ascii="PT Astra Serif" w:eastAsia="Calibri" w:hAnsi="PT Astra Serif" w:cs="Times New Roman"/>
                <w:b/>
                <w:sz w:val="18"/>
                <w:szCs w:val="18"/>
              </w:rPr>
              <w:t xml:space="preserve">2023 </w:t>
            </w:r>
          </w:p>
        </w:tc>
        <w:tc>
          <w:tcPr>
            <w:tcW w:w="643" w:type="dxa"/>
            <w:vAlign w:val="center"/>
          </w:tcPr>
          <w:p w14:paraId="036352E1" w14:textId="77777777" w:rsidR="00F45E8D" w:rsidRPr="000C54C6" w:rsidRDefault="00F45E8D" w:rsidP="000C54C6">
            <w:pPr>
              <w:jc w:val="center"/>
              <w:rPr>
                <w:rFonts w:ascii="PT Astra Serif" w:eastAsia="Calibri" w:hAnsi="PT Astra Serif" w:cs="Times New Roman"/>
                <w:b/>
                <w:sz w:val="18"/>
                <w:szCs w:val="18"/>
              </w:rPr>
            </w:pPr>
            <w:r w:rsidRPr="000C54C6">
              <w:rPr>
                <w:rFonts w:ascii="PT Astra Serif" w:eastAsia="Calibri" w:hAnsi="PT Astra Serif" w:cs="Times New Roman"/>
                <w:b/>
                <w:sz w:val="18"/>
                <w:szCs w:val="18"/>
              </w:rPr>
              <w:t>2024</w:t>
            </w:r>
          </w:p>
        </w:tc>
        <w:tc>
          <w:tcPr>
            <w:tcW w:w="643" w:type="dxa"/>
            <w:vAlign w:val="center"/>
          </w:tcPr>
          <w:p w14:paraId="146F3451" w14:textId="77777777" w:rsidR="00F45E8D" w:rsidRPr="000C54C6" w:rsidRDefault="00F45E8D" w:rsidP="000C54C6">
            <w:pPr>
              <w:jc w:val="center"/>
              <w:rPr>
                <w:rFonts w:ascii="PT Astra Serif" w:eastAsia="Calibri" w:hAnsi="PT Astra Serif" w:cs="Times New Roman"/>
                <w:b/>
                <w:sz w:val="18"/>
                <w:szCs w:val="18"/>
              </w:rPr>
            </w:pPr>
            <w:r w:rsidRPr="000C54C6">
              <w:rPr>
                <w:rFonts w:ascii="PT Astra Serif" w:eastAsia="Calibri" w:hAnsi="PT Astra Serif" w:cs="Times New Roman"/>
                <w:b/>
                <w:sz w:val="18"/>
                <w:szCs w:val="18"/>
              </w:rPr>
              <w:t>2025</w:t>
            </w:r>
          </w:p>
        </w:tc>
        <w:tc>
          <w:tcPr>
            <w:tcW w:w="643" w:type="dxa"/>
            <w:vAlign w:val="center"/>
          </w:tcPr>
          <w:p w14:paraId="0936D235" w14:textId="77777777" w:rsidR="00F45E8D" w:rsidRPr="000C54C6" w:rsidRDefault="00F45E8D" w:rsidP="000C54C6">
            <w:pPr>
              <w:jc w:val="center"/>
              <w:rPr>
                <w:rFonts w:ascii="PT Astra Serif" w:eastAsia="Calibri" w:hAnsi="PT Astra Serif" w:cs="Times New Roman"/>
                <w:b/>
                <w:sz w:val="18"/>
                <w:szCs w:val="18"/>
              </w:rPr>
            </w:pPr>
            <w:r w:rsidRPr="000C54C6">
              <w:rPr>
                <w:rFonts w:ascii="PT Astra Serif" w:eastAsia="Calibri" w:hAnsi="PT Astra Serif" w:cs="Times New Roman"/>
                <w:b/>
                <w:sz w:val="18"/>
                <w:szCs w:val="18"/>
              </w:rPr>
              <w:t>2026</w:t>
            </w:r>
          </w:p>
        </w:tc>
        <w:tc>
          <w:tcPr>
            <w:tcW w:w="643" w:type="dxa"/>
            <w:vAlign w:val="center"/>
          </w:tcPr>
          <w:p w14:paraId="172AF95F" w14:textId="77777777" w:rsidR="00F45E8D" w:rsidRPr="000C54C6" w:rsidRDefault="00F45E8D" w:rsidP="000C54C6">
            <w:pPr>
              <w:jc w:val="center"/>
              <w:rPr>
                <w:rFonts w:ascii="PT Astra Serif" w:eastAsia="Calibri" w:hAnsi="PT Astra Serif" w:cs="Times New Roman"/>
                <w:b/>
                <w:sz w:val="18"/>
                <w:szCs w:val="18"/>
              </w:rPr>
            </w:pPr>
            <w:r w:rsidRPr="000C54C6">
              <w:rPr>
                <w:rFonts w:ascii="PT Astra Serif" w:eastAsia="Calibri" w:hAnsi="PT Astra Serif" w:cs="Times New Roman"/>
                <w:b/>
                <w:sz w:val="18"/>
                <w:szCs w:val="18"/>
              </w:rPr>
              <w:t>2027</w:t>
            </w:r>
          </w:p>
        </w:tc>
        <w:tc>
          <w:tcPr>
            <w:tcW w:w="643" w:type="dxa"/>
            <w:vAlign w:val="center"/>
          </w:tcPr>
          <w:p w14:paraId="66AD7B3D" w14:textId="77777777" w:rsidR="00F45E8D" w:rsidRPr="000C54C6" w:rsidRDefault="00F45E8D" w:rsidP="000C54C6">
            <w:pPr>
              <w:jc w:val="center"/>
              <w:rPr>
                <w:rFonts w:ascii="PT Astra Serif" w:eastAsia="Calibri" w:hAnsi="PT Astra Serif" w:cs="Times New Roman"/>
                <w:b/>
                <w:sz w:val="18"/>
                <w:szCs w:val="18"/>
              </w:rPr>
            </w:pPr>
            <w:r w:rsidRPr="000C54C6">
              <w:rPr>
                <w:rFonts w:ascii="PT Astra Serif" w:eastAsia="Calibri" w:hAnsi="PT Astra Serif" w:cs="Times New Roman"/>
                <w:b/>
                <w:sz w:val="18"/>
                <w:szCs w:val="18"/>
              </w:rPr>
              <w:t>2028</w:t>
            </w:r>
          </w:p>
        </w:tc>
        <w:tc>
          <w:tcPr>
            <w:tcW w:w="643" w:type="dxa"/>
            <w:vAlign w:val="center"/>
          </w:tcPr>
          <w:p w14:paraId="285DC92D" w14:textId="77777777" w:rsidR="00F45E8D" w:rsidRPr="000C54C6" w:rsidRDefault="00F45E8D" w:rsidP="000C54C6">
            <w:pPr>
              <w:jc w:val="center"/>
              <w:rPr>
                <w:rFonts w:ascii="PT Astra Serif" w:eastAsia="Calibri" w:hAnsi="PT Astra Serif" w:cs="Times New Roman"/>
                <w:b/>
                <w:sz w:val="18"/>
                <w:szCs w:val="18"/>
              </w:rPr>
            </w:pPr>
            <w:r w:rsidRPr="000C54C6">
              <w:rPr>
                <w:rFonts w:ascii="PT Astra Serif" w:eastAsia="Calibri" w:hAnsi="PT Astra Serif" w:cs="Times New Roman"/>
                <w:b/>
                <w:sz w:val="18"/>
                <w:szCs w:val="18"/>
              </w:rPr>
              <w:t>2029</w:t>
            </w:r>
          </w:p>
        </w:tc>
        <w:tc>
          <w:tcPr>
            <w:tcW w:w="640" w:type="dxa"/>
            <w:vAlign w:val="center"/>
          </w:tcPr>
          <w:p w14:paraId="30FB7A0C" w14:textId="77777777" w:rsidR="00F45E8D" w:rsidRPr="000C54C6" w:rsidRDefault="00F45E8D" w:rsidP="000C54C6">
            <w:pPr>
              <w:jc w:val="center"/>
              <w:rPr>
                <w:rFonts w:ascii="PT Astra Serif" w:eastAsia="Calibri" w:hAnsi="PT Astra Serif" w:cs="Times New Roman"/>
                <w:b/>
                <w:sz w:val="18"/>
                <w:szCs w:val="18"/>
                <w:lang w:val="en-US"/>
              </w:rPr>
            </w:pPr>
            <w:r w:rsidRPr="000C54C6">
              <w:rPr>
                <w:rFonts w:ascii="PT Astra Serif" w:eastAsia="Calibri" w:hAnsi="PT Astra Serif" w:cs="Times New Roman"/>
                <w:b/>
                <w:sz w:val="18"/>
                <w:szCs w:val="18"/>
              </w:rPr>
              <w:t>2030</w:t>
            </w:r>
          </w:p>
        </w:tc>
        <w:tc>
          <w:tcPr>
            <w:tcW w:w="716" w:type="dxa"/>
          </w:tcPr>
          <w:p w14:paraId="3A85E8C4" w14:textId="77777777" w:rsidR="00F45E8D" w:rsidRPr="000C54C6" w:rsidRDefault="00F45E8D" w:rsidP="000C54C6">
            <w:pPr>
              <w:jc w:val="center"/>
              <w:rPr>
                <w:rFonts w:ascii="PT Astra Serif" w:eastAsia="Calibri" w:hAnsi="PT Astra Serif" w:cs="Times New Roman"/>
                <w:b/>
                <w:sz w:val="18"/>
                <w:szCs w:val="18"/>
              </w:rPr>
            </w:pPr>
          </w:p>
          <w:p w14:paraId="3E3F68D7" w14:textId="77777777" w:rsidR="00F45E8D" w:rsidRPr="000C54C6" w:rsidRDefault="00F45E8D" w:rsidP="000C54C6">
            <w:pPr>
              <w:jc w:val="center"/>
              <w:rPr>
                <w:rFonts w:ascii="PT Astra Serif" w:eastAsia="Calibri" w:hAnsi="PT Astra Serif" w:cs="Times New Roman"/>
                <w:b/>
                <w:sz w:val="18"/>
                <w:szCs w:val="18"/>
              </w:rPr>
            </w:pPr>
          </w:p>
          <w:p w14:paraId="21A5DE71" w14:textId="77777777" w:rsidR="00F45E8D" w:rsidRPr="000C54C6" w:rsidRDefault="00F45E8D" w:rsidP="000C54C6">
            <w:pPr>
              <w:jc w:val="center"/>
              <w:rPr>
                <w:sz w:val="18"/>
                <w:szCs w:val="18"/>
              </w:rPr>
            </w:pPr>
            <w:r w:rsidRPr="000C54C6">
              <w:rPr>
                <w:rFonts w:ascii="PT Astra Serif" w:eastAsia="Calibri" w:hAnsi="PT Astra Serif" w:cs="Times New Roman"/>
                <w:b/>
                <w:sz w:val="18"/>
                <w:szCs w:val="18"/>
              </w:rPr>
              <w:t>2031</w:t>
            </w:r>
            <w:r w:rsidR="00126730" w:rsidRPr="000C54C6">
              <w:rPr>
                <w:rFonts w:ascii="PT Astra Serif" w:eastAsia="Calibri" w:hAnsi="PT Astra Serif" w:cs="Times New Roman"/>
                <w:b/>
                <w:sz w:val="18"/>
                <w:szCs w:val="18"/>
              </w:rPr>
              <w:t>*</w:t>
            </w:r>
          </w:p>
        </w:tc>
        <w:tc>
          <w:tcPr>
            <w:tcW w:w="716" w:type="dxa"/>
          </w:tcPr>
          <w:p w14:paraId="735362D3" w14:textId="77777777" w:rsidR="00F45E8D" w:rsidRPr="000C54C6" w:rsidRDefault="00F45E8D" w:rsidP="000C54C6">
            <w:pPr>
              <w:jc w:val="center"/>
              <w:rPr>
                <w:rFonts w:ascii="PT Astra Serif" w:eastAsia="Calibri" w:hAnsi="PT Astra Serif" w:cs="Times New Roman"/>
                <w:b/>
                <w:sz w:val="18"/>
                <w:szCs w:val="18"/>
              </w:rPr>
            </w:pPr>
          </w:p>
          <w:p w14:paraId="61032752" w14:textId="77777777" w:rsidR="00F45E8D" w:rsidRPr="000C54C6" w:rsidRDefault="00F45E8D" w:rsidP="000C54C6">
            <w:pPr>
              <w:jc w:val="center"/>
              <w:rPr>
                <w:rFonts w:ascii="PT Astra Serif" w:eastAsia="Calibri" w:hAnsi="PT Astra Serif" w:cs="Times New Roman"/>
                <w:b/>
                <w:sz w:val="18"/>
                <w:szCs w:val="18"/>
              </w:rPr>
            </w:pPr>
          </w:p>
          <w:p w14:paraId="51085991" w14:textId="77777777" w:rsidR="00F45E8D" w:rsidRPr="000C54C6" w:rsidRDefault="00F45E8D" w:rsidP="000C54C6">
            <w:pPr>
              <w:jc w:val="center"/>
              <w:rPr>
                <w:sz w:val="18"/>
                <w:szCs w:val="18"/>
              </w:rPr>
            </w:pPr>
            <w:r w:rsidRPr="000C54C6">
              <w:rPr>
                <w:rFonts w:ascii="PT Astra Serif" w:eastAsia="Calibri" w:hAnsi="PT Astra Serif" w:cs="Times New Roman"/>
                <w:b/>
                <w:sz w:val="18"/>
                <w:szCs w:val="18"/>
              </w:rPr>
              <w:t>2032</w:t>
            </w:r>
            <w:r w:rsidR="00126730" w:rsidRPr="000C54C6">
              <w:rPr>
                <w:rFonts w:ascii="PT Astra Serif" w:eastAsia="Calibri" w:hAnsi="PT Astra Serif" w:cs="Times New Roman"/>
                <w:b/>
                <w:sz w:val="18"/>
                <w:szCs w:val="18"/>
              </w:rPr>
              <w:t>*</w:t>
            </w:r>
          </w:p>
        </w:tc>
        <w:tc>
          <w:tcPr>
            <w:tcW w:w="716" w:type="dxa"/>
          </w:tcPr>
          <w:p w14:paraId="4860F547" w14:textId="77777777" w:rsidR="00F45E8D" w:rsidRPr="000C54C6" w:rsidRDefault="00F45E8D" w:rsidP="000C54C6">
            <w:pPr>
              <w:jc w:val="center"/>
              <w:rPr>
                <w:rFonts w:ascii="PT Astra Serif" w:eastAsia="Calibri" w:hAnsi="PT Astra Serif" w:cs="Times New Roman"/>
                <w:b/>
                <w:sz w:val="18"/>
                <w:szCs w:val="18"/>
              </w:rPr>
            </w:pPr>
          </w:p>
          <w:p w14:paraId="4AAE8A52" w14:textId="77777777" w:rsidR="00F45E8D" w:rsidRPr="000C54C6" w:rsidRDefault="00F45E8D" w:rsidP="000C54C6">
            <w:pPr>
              <w:jc w:val="center"/>
              <w:rPr>
                <w:rFonts w:ascii="PT Astra Serif" w:eastAsia="Calibri" w:hAnsi="PT Astra Serif" w:cs="Times New Roman"/>
                <w:b/>
                <w:sz w:val="18"/>
                <w:szCs w:val="18"/>
              </w:rPr>
            </w:pPr>
          </w:p>
          <w:p w14:paraId="24FD4A5A" w14:textId="77777777" w:rsidR="00F45E8D" w:rsidRPr="000C54C6" w:rsidRDefault="00F45E8D" w:rsidP="000C54C6">
            <w:pPr>
              <w:jc w:val="center"/>
              <w:rPr>
                <w:sz w:val="18"/>
                <w:szCs w:val="18"/>
              </w:rPr>
            </w:pPr>
            <w:r w:rsidRPr="000C54C6">
              <w:rPr>
                <w:rFonts w:ascii="PT Astra Serif" w:eastAsia="Calibri" w:hAnsi="PT Astra Serif" w:cs="Times New Roman"/>
                <w:b/>
                <w:sz w:val="18"/>
                <w:szCs w:val="18"/>
              </w:rPr>
              <w:t>2033</w:t>
            </w:r>
            <w:r w:rsidR="00126730" w:rsidRPr="000C54C6">
              <w:rPr>
                <w:rFonts w:ascii="PT Astra Serif" w:eastAsia="Calibri" w:hAnsi="PT Astra Serif" w:cs="Times New Roman"/>
                <w:b/>
                <w:sz w:val="18"/>
                <w:szCs w:val="18"/>
              </w:rPr>
              <w:t>*</w:t>
            </w:r>
          </w:p>
        </w:tc>
        <w:tc>
          <w:tcPr>
            <w:tcW w:w="716" w:type="dxa"/>
          </w:tcPr>
          <w:p w14:paraId="241A1B04" w14:textId="77777777" w:rsidR="00F45E8D" w:rsidRPr="000C54C6" w:rsidRDefault="00F45E8D" w:rsidP="000C54C6">
            <w:pPr>
              <w:jc w:val="center"/>
              <w:rPr>
                <w:rFonts w:ascii="PT Astra Serif" w:eastAsia="Calibri" w:hAnsi="PT Astra Serif" w:cs="Times New Roman"/>
                <w:b/>
                <w:sz w:val="18"/>
                <w:szCs w:val="18"/>
              </w:rPr>
            </w:pPr>
          </w:p>
          <w:p w14:paraId="188B2466" w14:textId="77777777" w:rsidR="00F45E8D" w:rsidRPr="000C54C6" w:rsidRDefault="00F45E8D" w:rsidP="000C54C6">
            <w:pPr>
              <w:jc w:val="center"/>
              <w:rPr>
                <w:rFonts w:ascii="PT Astra Serif" w:eastAsia="Calibri" w:hAnsi="PT Astra Serif" w:cs="Times New Roman"/>
                <w:b/>
                <w:sz w:val="18"/>
                <w:szCs w:val="18"/>
              </w:rPr>
            </w:pPr>
          </w:p>
          <w:p w14:paraId="2D001C85" w14:textId="77777777" w:rsidR="00F45E8D" w:rsidRPr="000C54C6" w:rsidRDefault="00F45E8D" w:rsidP="000C54C6">
            <w:pPr>
              <w:jc w:val="center"/>
              <w:rPr>
                <w:sz w:val="18"/>
                <w:szCs w:val="18"/>
              </w:rPr>
            </w:pPr>
            <w:r w:rsidRPr="000C54C6">
              <w:rPr>
                <w:rFonts w:ascii="PT Astra Serif" w:eastAsia="Calibri" w:hAnsi="PT Astra Serif" w:cs="Times New Roman"/>
                <w:b/>
                <w:sz w:val="18"/>
                <w:szCs w:val="18"/>
              </w:rPr>
              <w:t>2034</w:t>
            </w:r>
            <w:r w:rsidR="00126730" w:rsidRPr="000C54C6">
              <w:rPr>
                <w:rFonts w:ascii="PT Astra Serif" w:eastAsia="Calibri" w:hAnsi="PT Astra Serif" w:cs="Times New Roman"/>
                <w:b/>
                <w:sz w:val="18"/>
                <w:szCs w:val="18"/>
              </w:rPr>
              <w:t>*</w:t>
            </w:r>
          </w:p>
        </w:tc>
      </w:tr>
      <w:tr w:rsidR="00F45E8D" w:rsidRPr="0030600E" w14:paraId="3A264B6D" w14:textId="77777777" w:rsidTr="00CE55CB">
        <w:tc>
          <w:tcPr>
            <w:tcW w:w="1730" w:type="dxa"/>
          </w:tcPr>
          <w:p w14:paraId="20901E2A" w14:textId="77777777" w:rsidR="00F45E8D" w:rsidRPr="0030600E" w:rsidRDefault="00D7179A" w:rsidP="000C54C6">
            <w:pPr>
              <w:jc w:val="both"/>
              <w:rPr>
                <w:rFonts w:ascii="PT Astra Serif" w:eastAsia="Calibri" w:hAnsi="PT Astra Serif" w:cs="Times New Roman"/>
                <w:sz w:val="24"/>
                <w:szCs w:val="24"/>
              </w:rPr>
            </w:pPr>
            <w:r>
              <w:rPr>
                <w:rFonts w:ascii="PT Astra Serif" w:eastAsia="Calibri" w:hAnsi="PT Astra Serif" w:cs="Times New Roman"/>
                <w:sz w:val="24"/>
                <w:szCs w:val="24"/>
              </w:rPr>
              <w:t>Организации, реализующие про</w:t>
            </w:r>
            <w:r w:rsidR="000C54C6">
              <w:rPr>
                <w:rFonts w:ascii="PT Astra Serif" w:eastAsia="Calibri" w:hAnsi="PT Astra Serif" w:cs="Times New Roman"/>
                <w:sz w:val="24"/>
                <w:szCs w:val="24"/>
              </w:rPr>
              <w:t xml:space="preserve">граммы дошкольного образования, </w:t>
            </w:r>
            <w:r>
              <w:rPr>
                <w:rFonts w:ascii="PT Astra Serif" w:eastAsia="Calibri" w:hAnsi="PT Astra Serif" w:cs="Times New Roman"/>
                <w:sz w:val="24"/>
                <w:szCs w:val="24"/>
              </w:rPr>
              <w:t>всего</w:t>
            </w:r>
          </w:p>
        </w:tc>
        <w:tc>
          <w:tcPr>
            <w:tcW w:w="709" w:type="dxa"/>
            <w:vAlign w:val="center"/>
          </w:tcPr>
          <w:p w14:paraId="53E1EEC6" w14:textId="77777777" w:rsidR="00F45E8D" w:rsidRPr="009328A9" w:rsidRDefault="00925790"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16</w:t>
            </w:r>
          </w:p>
        </w:tc>
        <w:tc>
          <w:tcPr>
            <w:tcW w:w="643" w:type="dxa"/>
            <w:vAlign w:val="center"/>
          </w:tcPr>
          <w:p w14:paraId="1D9200A4" w14:textId="77777777" w:rsidR="00F45E8D" w:rsidRPr="009328A9" w:rsidRDefault="00925790"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16</w:t>
            </w:r>
          </w:p>
        </w:tc>
        <w:tc>
          <w:tcPr>
            <w:tcW w:w="643" w:type="dxa"/>
            <w:vAlign w:val="center"/>
          </w:tcPr>
          <w:p w14:paraId="052F5DD6" w14:textId="77777777" w:rsidR="00F45E8D" w:rsidRPr="009328A9" w:rsidRDefault="00925790"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16</w:t>
            </w:r>
          </w:p>
        </w:tc>
        <w:tc>
          <w:tcPr>
            <w:tcW w:w="643" w:type="dxa"/>
            <w:vAlign w:val="center"/>
          </w:tcPr>
          <w:p w14:paraId="052F8E72" w14:textId="77777777" w:rsidR="00F45E8D" w:rsidRPr="009328A9" w:rsidRDefault="00925790"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16</w:t>
            </w:r>
          </w:p>
        </w:tc>
        <w:tc>
          <w:tcPr>
            <w:tcW w:w="643" w:type="dxa"/>
            <w:vAlign w:val="center"/>
          </w:tcPr>
          <w:p w14:paraId="0C786BA2" w14:textId="77777777" w:rsidR="00F45E8D" w:rsidRPr="009328A9" w:rsidRDefault="00925790"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15</w:t>
            </w:r>
          </w:p>
        </w:tc>
        <w:tc>
          <w:tcPr>
            <w:tcW w:w="643" w:type="dxa"/>
            <w:vAlign w:val="center"/>
          </w:tcPr>
          <w:p w14:paraId="02C5CC85" w14:textId="77777777" w:rsidR="00F45E8D" w:rsidRPr="009328A9" w:rsidRDefault="00925790"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15</w:t>
            </w:r>
          </w:p>
        </w:tc>
        <w:tc>
          <w:tcPr>
            <w:tcW w:w="643" w:type="dxa"/>
            <w:vAlign w:val="center"/>
          </w:tcPr>
          <w:p w14:paraId="7943B34D" w14:textId="77777777" w:rsidR="00F45E8D" w:rsidRPr="009328A9" w:rsidRDefault="00925790"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15</w:t>
            </w:r>
          </w:p>
        </w:tc>
        <w:tc>
          <w:tcPr>
            <w:tcW w:w="640" w:type="dxa"/>
            <w:vAlign w:val="center"/>
          </w:tcPr>
          <w:p w14:paraId="35427887" w14:textId="77777777" w:rsidR="00F45E8D" w:rsidRPr="009328A9" w:rsidRDefault="00925790"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15</w:t>
            </w:r>
          </w:p>
        </w:tc>
        <w:tc>
          <w:tcPr>
            <w:tcW w:w="716" w:type="dxa"/>
          </w:tcPr>
          <w:p w14:paraId="52169EA5" w14:textId="77777777" w:rsidR="00016FCA" w:rsidRPr="009328A9" w:rsidRDefault="00016FCA" w:rsidP="000C54C6">
            <w:pPr>
              <w:jc w:val="center"/>
              <w:rPr>
                <w:rFonts w:ascii="PT Astra Serif" w:eastAsia="Calibri" w:hAnsi="PT Astra Serif" w:cs="Times New Roman"/>
                <w:sz w:val="24"/>
                <w:szCs w:val="24"/>
              </w:rPr>
            </w:pPr>
          </w:p>
          <w:p w14:paraId="48D10458" w14:textId="77777777" w:rsidR="00016FCA" w:rsidRPr="009328A9" w:rsidRDefault="00016FCA" w:rsidP="000C54C6">
            <w:pPr>
              <w:jc w:val="center"/>
              <w:rPr>
                <w:rFonts w:ascii="PT Astra Serif" w:eastAsia="Calibri" w:hAnsi="PT Astra Serif" w:cs="Times New Roman"/>
                <w:sz w:val="24"/>
                <w:szCs w:val="24"/>
              </w:rPr>
            </w:pPr>
          </w:p>
          <w:p w14:paraId="15A08D19" w14:textId="19E8BBFA" w:rsidR="00F45E8D" w:rsidRPr="009328A9" w:rsidRDefault="00925790" w:rsidP="009328A9">
            <w:pPr>
              <w:rPr>
                <w:rFonts w:ascii="PT Astra Serif" w:eastAsia="Calibri" w:hAnsi="PT Astra Serif" w:cs="Times New Roman"/>
                <w:sz w:val="24"/>
                <w:szCs w:val="24"/>
              </w:rPr>
            </w:pPr>
            <w:r w:rsidRPr="009328A9">
              <w:rPr>
                <w:rFonts w:ascii="PT Astra Serif" w:eastAsia="Calibri" w:hAnsi="PT Astra Serif" w:cs="Times New Roman"/>
                <w:sz w:val="24"/>
                <w:szCs w:val="24"/>
              </w:rPr>
              <w:t>15</w:t>
            </w:r>
          </w:p>
        </w:tc>
        <w:tc>
          <w:tcPr>
            <w:tcW w:w="716" w:type="dxa"/>
          </w:tcPr>
          <w:p w14:paraId="4B51A57D" w14:textId="77777777" w:rsidR="00016FCA" w:rsidRPr="009328A9" w:rsidRDefault="00016FCA" w:rsidP="000C54C6">
            <w:pPr>
              <w:jc w:val="center"/>
              <w:rPr>
                <w:rFonts w:ascii="PT Astra Serif" w:eastAsia="Calibri" w:hAnsi="PT Astra Serif" w:cs="Times New Roman"/>
                <w:sz w:val="24"/>
                <w:szCs w:val="24"/>
              </w:rPr>
            </w:pPr>
          </w:p>
          <w:p w14:paraId="16468919" w14:textId="77777777" w:rsidR="00016FCA" w:rsidRPr="009328A9" w:rsidRDefault="00016FCA" w:rsidP="000C54C6">
            <w:pPr>
              <w:jc w:val="center"/>
              <w:rPr>
                <w:rFonts w:ascii="PT Astra Serif" w:eastAsia="Calibri" w:hAnsi="PT Astra Serif" w:cs="Times New Roman"/>
                <w:sz w:val="24"/>
                <w:szCs w:val="24"/>
              </w:rPr>
            </w:pPr>
          </w:p>
          <w:p w14:paraId="2B065202" w14:textId="77777777" w:rsidR="00F45E8D" w:rsidRPr="009328A9" w:rsidRDefault="00925790"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15</w:t>
            </w:r>
          </w:p>
        </w:tc>
        <w:tc>
          <w:tcPr>
            <w:tcW w:w="716" w:type="dxa"/>
          </w:tcPr>
          <w:p w14:paraId="2C84ECF8" w14:textId="77777777" w:rsidR="00016FCA" w:rsidRPr="009328A9" w:rsidRDefault="00016FCA" w:rsidP="000C54C6">
            <w:pPr>
              <w:jc w:val="center"/>
              <w:rPr>
                <w:rFonts w:ascii="PT Astra Serif" w:eastAsia="Calibri" w:hAnsi="PT Astra Serif" w:cs="Times New Roman"/>
                <w:sz w:val="24"/>
                <w:szCs w:val="24"/>
              </w:rPr>
            </w:pPr>
          </w:p>
          <w:p w14:paraId="0283C28F" w14:textId="77777777" w:rsidR="00016FCA" w:rsidRPr="009328A9" w:rsidRDefault="00016FCA" w:rsidP="000C54C6">
            <w:pPr>
              <w:jc w:val="center"/>
              <w:rPr>
                <w:rFonts w:ascii="PT Astra Serif" w:eastAsia="Calibri" w:hAnsi="PT Astra Serif" w:cs="Times New Roman"/>
                <w:sz w:val="24"/>
                <w:szCs w:val="24"/>
              </w:rPr>
            </w:pPr>
          </w:p>
          <w:p w14:paraId="13CBA0F9" w14:textId="77777777" w:rsidR="00F45E8D" w:rsidRPr="009328A9" w:rsidRDefault="00925790"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15</w:t>
            </w:r>
          </w:p>
        </w:tc>
        <w:tc>
          <w:tcPr>
            <w:tcW w:w="716" w:type="dxa"/>
          </w:tcPr>
          <w:p w14:paraId="05EB2CB5" w14:textId="77777777" w:rsidR="00016FCA" w:rsidRPr="009328A9" w:rsidRDefault="00016FCA" w:rsidP="000C54C6">
            <w:pPr>
              <w:jc w:val="center"/>
              <w:rPr>
                <w:rFonts w:ascii="PT Astra Serif" w:eastAsia="Calibri" w:hAnsi="PT Astra Serif" w:cs="Times New Roman"/>
                <w:sz w:val="24"/>
                <w:szCs w:val="24"/>
              </w:rPr>
            </w:pPr>
          </w:p>
          <w:p w14:paraId="2A1EC15F" w14:textId="77777777" w:rsidR="00016FCA" w:rsidRPr="009328A9" w:rsidRDefault="00016FCA" w:rsidP="000C54C6">
            <w:pPr>
              <w:jc w:val="center"/>
              <w:rPr>
                <w:rFonts w:ascii="PT Astra Serif" w:eastAsia="Calibri" w:hAnsi="PT Astra Serif" w:cs="Times New Roman"/>
                <w:sz w:val="24"/>
                <w:szCs w:val="24"/>
              </w:rPr>
            </w:pPr>
          </w:p>
          <w:p w14:paraId="78ED1407" w14:textId="77777777" w:rsidR="00F45E8D" w:rsidRPr="009328A9" w:rsidRDefault="00925790"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15</w:t>
            </w:r>
          </w:p>
        </w:tc>
      </w:tr>
      <w:tr w:rsidR="00D7179A" w:rsidRPr="0030600E" w14:paraId="7F44C8EE" w14:textId="77777777" w:rsidTr="00CE55CB">
        <w:tc>
          <w:tcPr>
            <w:tcW w:w="1730" w:type="dxa"/>
          </w:tcPr>
          <w:p w14:paraId="6A286A3D" w14:textId="77777777" w:rsidR="00D7179A" w:rsidRDefault="00D7179A" w:rsidP="000C54C6">
            <w:pPr>
              <w:jc w:val="both"/>
              <w:rPr>
                <w:rFonts w:ascii="PT Astra Serif" w:eastAsia="Calibri" w:hAnsi="PT Astra Serif" w:cs="Times New Roman"/>
                <w:sz w:val="24"/>
                <w:szCs w:val="24"/>
              </w:rPr>
            </w:pPr>
            <w:r>
              <w:rPr>
                <w:rFonts w:ascii="PT Astra Serif" w:eastAsia="Calibri" w:hAnsi="PT Astra Serif" w:cs="Times New Roman"/>
                <w:sz w:val="24"/>
                <w:szCs w:val="24"/>
              </w:rPr>
              <w:t>из них:</w:t>
            </w:r>
          </w:p>
        </w:tc>
        <w:tc>
          <w:tcPr>
            <w:tcW w:w="8071" w:type="dxa"/>
            <w:gridSpan w:val="12"/>
            <w:vAlign w:val="center"/>
          </w:tcPr>
          <w:p w14:paraId="2B80979A" w14:textId="77777777" w:rsidR="00D7179A" w:rsidRPr="009328A9" w:rsidRDefault="00D7179A" w:rsidP="000C54C6">
            <w:pPr>
              <w:jc w:val="center"/>
              <w:rPr>
                <w:rFonts w:ascii="PT Astra Serif" w:eastAsia="Calibri" w:hAnsi="PT Astra Serif" w:cs="Times New Roman"/>
                <w:sz w:val="24"/>
                <w:szCs w:val="24"/>
              </w:rPr>
            </w:pPr>
          </w:p>
        </w:tc>
      </w:tr>
      <w:tr w:rsidR="00D7179A" w:rsidRPr="0030600E" w14:paraId="46A0C1C0" w14:textId="77777777" w:rsidTr="00CE55CB">
        <w:tc>
          <w:tcPr>
            <w:tcW w:w="1730" w:type="dxa"/>
          </w:tcPr>
          <w:p w14:paraId="0CDD5870" w14:textId="77777777" w:rsidR="00D7179A" w:rsidRPr="0030600E" w:rsidRDefault="00D7179A"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дошкольные образовательные организации-юридические лица</w:t>
            </w:r>
          </w:p>
        </w:tc>
        <w:tc>
          <w:tcPr>
            <w:tcW w:w="709" w:type="dxa"/>
            <w:vAlign w:val="center"/>
          </w:tcPr>
          <w:p w14:paraId="22966B79" w14:textId="77777777" w:rsidR="00D7179A"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11</w:t>
            </w:r>
          </w:p>
        </w:tc>
        <w:tc>
          <w:tcPr>
            <w:tcW w:w="643" w:type="dxa"/>
            <w:vAlign w:val="center"/>
          </w:tcPr>
          <w:p w14:paraId="7FA5CFEE" w14:textId="77777777" w:rsidR="00D7179A"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11</w:t>
            </w:r>
          </w:p>
        </w:tc>
        <w:tc>
          <w:tcPr>
            <w:tcW w:w="643" w:type="dxa"/>
            <w:vAlign w:val="center"/>
          </w:tcPr>
          <w:p w14:paraId="1726C889" w14:textId="77777777" w:rsidR="00D7179A"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11</w:t>
            </w:r>
          </w:p>
        </w:tc>
        <w:tc>
          <w:tcPr>
            <w:tcW w:w="643" w:type="dxa"/>
            <w:vAlign w:val="center"/>
          </w:tcPr>
          <w:p w14:paraId="45E7F8F9" w14:textId="77777777" w:rsidR="00D7179A"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11</w:t>
            </w:r>
          </w:p>
        </w:tc>
        <w:tc>
          <w:tcPr>
            <w:tcW w:w="643" w:type="dxa"/>
            <w:vAlign w:val="center"/>
          </w:tcPr>
          <w:p w14:paraId="6F47540D" w14:textId="77777777" w:rsidR="00D7179A"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11</w:t>
            </w:r>
          </w:p>
        </w:tc>
        <w:tc>
          <w:tcPr>
            <w:tcW w:w="643" w:type="dxa"/>
            <w:vAlign w:val="center"/>
          </w:tcPr>
          <w:p w14:paraId="1E7070A2" w14:textId="77777777" w:rsidR="00D7179A" w:rsidRPr="009328A9" w:rsidRDefault="00E32D59" w:rsidP="000C54C6">
            <w:pPr>
              <w:ind w:right="-120"/>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11</w:t>
            </w:r>
          </w:p>
        </w:tc>
        <w:tc>
          <w:tcPr>
            <w:tcW w:w="643" w:type="dxa"/>
            <w:vAlign w:val="center"/>
          </w:tcPr>
          <w:p w14:paraId="5A9DBEB5" w14:textId="77777777" w:rsidR="00D7179A"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11</w:t>
            </w:r>
          </w:p>
        </w:tc>
        <w:tc>
          <w:tcPr>
            <w:tcW w:w="640" w:type="dxa"/>
            <w:vAlign w:val="center"/>
          </w:tcPr>
          <w:p w14:paraId="70AA0702" w14:textId="77777777" w:rsidR="00D7179A"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11</w:t>
            </w:r>
          </w:p>
        </w:tc>
        <w:tc>
          <w:tcPr>
            <w:tcW w:w="716" w:type="dxa"/>
          </w:tcPr>
          <w:p w14:paraId="45DBCF16" w14:textId="77777777" w:rsidR="00016FCA" w:rsidRPr="009328A9" w:rsidRDefault="00016FCA" w:rsidP="000C54C6">
            <w:pPr>
              <w:jc w:val="center"/>
              <w:rPr>
                <w:rFonts w:ascii="PT Astra Serif" w:eastAsia="Calibri" w:hAnsi="PT Astra Serif" w:cs="Times New Roman"/>
                <w:sz w:val="24"/>
                <w:szCs w:val="24"/>
              </w:rPr>
            </w:pPr>
          </w:p>
          <w:p w14:paraId="1CA46678" w14:textId="77777777" w:rsidR="00016FCA" w:rsidRPr="009328A9" w:rsidRDefault="00016FCA" w:rsidP="000C54C6">
            <w:pPr>
              <w:jc w:val="center"/>
              <w:rPr>
                <w:rFonts w:ascii="PT Astra Serif" w:eastAsia="Calibri" w:hAnsi="PT Astra Serif" w:cs="Times New Roman"/>
                <w:sz w:val="24"/>
                <w:szCs w:val="24"/>
              </w:rPr>
            </w:pPr>
          </w:p>
          <w:p w14:paraId="69FBDD83" w14:textId="77777777" w:rsidR="00D7179A"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11</w:t>
            </w:r>
          </w:p>
        </w:tc>
        <w:tc>
          <w:tcPr>
            <w:tcW w:w="716" w:type="dxa"/>
          </w:tcPr>
          <w:p w14:paraId="7E6DD536" w14:textId="77777777" w:rsidR="00016FCA" w:rsidRPr="009328A9" w:rsidRDefault="00016FCA" w:rsidP="000C54C6">
            <w:pPr>
              <w:jc w:val="center"/>
              <w:rPr>
                <w:rFonts w:ascii="PT Astra Serif" w:eastAsia="Calibri" w:hAnsi="PT Astra Serif" w:cs="Times New Roman"/>
                <w:sz w:val="24"/>
                <w:szCs w:val="24"/>
              </w:rPr>
            </w:pPr>
          </w:p>
          <w:p w14:paraId="569964AA" w14:textId="77777777" w:rsidR="00016FCA" w:rsidRPr="009328A9" w:rsidRDefault="00016FCA" w:rsidP="000C54C6">
            <w:pPr>
              <w:jc w:val="center"/>
              <w:rPr>
                <w:rFonts w:ascii="PT Astra Serif" w:eastAsia="Calibri" w:hAnsi="PT Astra Serif" w:cs="Times New Roman"/>
                <w:sz w:val="24"/>
                <w:szCs w:val="24"/>
              </w:rPr>
            </w:pPr>
          </w:p>
          <w:p w14:paraId="55B7A4E6" w14:textId="77777777" w:rsidR="00D7179A"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11</w:t>
            </w:r>
          </w:p>
        </w:tc>
        <w:tc>
          <w:tcPr>
            <w:tcW w:w="716" w:type="dxa"/>
          </w:tcPr>
          <w:p w14:paraId="013DEEEA" w14:textId="77777777" w:rsidR="00016FCA" w:rsidRPr="009328A9" w:rsidRDefault="00016FCA" w:rsidP="000C54C6">
            <w:pPr>
              <w:jc w:val="center"/>
              <w:rPr>
                <w:rFonts w:ascii="PT Astra Serif" w:eastAsia="Calibri" w:hAnsi="PT Astra Serif" w:cs="Times New Roman"/>
                <w:sz w:val="24"/>
                <w:szCs w:val="24"/>
              </w:rPr>
            </w:pPr>
          </w:p>
          <w:p w14:paraId="400334F0" w14:textId="77777777" w:rsidR="00016FCA" w:rsidRPr="009328A9" w:rsidRDefault="00016FCA" w:rsidP="000C54C6">
            <w:pPr>
              <w:jc w:val="center"/>
              <w:rPr>
                <w:rFonts w:ascii="PT Astra Serif" w:eastAsia="Calibri" w:hAnsi="PT Astra Serif" w:cs="Times New Roman"/>
                <w:sz w:val="24"/>
                <w:szCs w:val="24"/>
              </w:rPr>
            </w:pPr>
          </w:p>
          <w:p w14:paraId="5612C24A" w14:textId="77777777" w:rsidR="00D7179A"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11</w:t>
            </w:r>
          </w:p>
        </w:tc>
        <w:tc>
          <w:tcPr>
            <w:tcW w:w="716" w:type="dxa"/>
          </w:tcPr>
          <w:p w14:paraId="28B473CA" w14:textId="77777777" w:rsidR="00016FCA" w:rsidRPr="009328A9" w:rsidRDefault="00016FCA" w:rsidP="000C54C6">
            <w:pPr>
              <w:jc w:val="center"/>
              <w:rPr>
                <w:rFonts w:ascii="PT Astra Serif" w:eastAsia="Calibri" w:hAnsi="PT Astra Serif" w:cs="Times New Roman"/>
                <w:sz w:val="24"/>
                <w:szCs w:val="24"/>
              </w:rPr>
            </w:pPr>
          </w:p>
          <w:p w14:paraId="2DCADD3B" w14:textId="77777777" w:rsidR="00016FCA" w:rsidRPr="009328A9" w:rsidRDefault="00016FCA" w:rsidP="000C54C6">
            <w:pPr>
              <w:jc w:val="center"/>
              <w:rPr>
                <w:rFonts w:ascii="PT Astra Serif" w:eastAsia="Calibri" w:hAnsi="PT Astra Serif" w:cs="Times New Roman"/>
                <w:sz w:val="24"/>
                <w:szCs w:val="24"/>
              </w:rPr>
            </w:pPr>
          </w:p>
          <w:p w14:paraId="5A95F9E6" w14:textId="77777777" w:rsidR="00D7179A"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11</w:t>
            </w:r>
          </w:p>
        </w:tc>
      </w:tr>
      <w:tr w:rsidR="00F45E8D" w:rsidRPr="0030600E" w14:paraId="1526F947" w14:textId="77777777" w:rsidTr="00CE55CB">
        <w:tc>
          <w:tcPr>
            <w:tcW w:w="1730" w:type="dxa"/>
          </w:tcPr>
          <w:p w14:paraId="2035AA62" w14:textId="77777777" w:rsidR="00F45E8D" w:rsidRPr="0030600E" w:rsidRDefault="00F45E8D"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филиалы дошкольных образовательных организаций</w:t>
            </w:r>
            <w:r w:rsidR="00D7179A">
              <w:rPr>
                <w:rFonts w:ascii="PT Astra Serif" w:eastAsia="Calibri" w:hAnsi="PT Astra Serif" w:cs="Times New Roman"/>
                <w:sz w:val="24"/>
                <w:szCs w:val="24"/>
              </w:rPr>
              <w:t xml:space="preserve"> и общеобразовательных организаций</w:t>
            </w:r>
          </w:p>
        </w:tc>
        <w:tc>
          <w:tcPr>
            <w:tcW w:w="709" w:type="dxa"/>
            <w:vAlign w:val="center"/>
          </w:tcPr>
          <w:p w14:paraId="45D63DF4" w14:textId="77777777" w:rsidR="00F45E8D"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3</w:t>
            </w:r>
          </w:p>
        </w:tc>
        <w:tc>
          <w:tcPr>
            <w:tcW w:w="643" w:type="dxa"/>
            <w:vAlign w:val="center"/>
          </w:tcPr>
          <w:p w14:paraId="47139700" w14:textId="77777777" w:rsidR="00F45E8D"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3</w:t>
            </w:r>
          </w:p>
        </w:tc>
        <w:tc>
          <w:tcPr>
            <w:tcW w:w="643" w:type="dxa"/>
            <w:vAlign w:val="center"/>
          </w:tcPr>
          <w:p w14:paraId="5594C147" w14:textId="77777777" w:rsidR="00F45E8D"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3</w:t>
            </w:r>
          </w:p>
        </w:tc>
        <w:tc>
          <w:tcPr>
            <w:tcW w:w="643" w:type="dxa"/>
            <w:vAlign w:val="center"/>
          </w:tcPr>
          <w:p w14:paraId="46C7984F" w14:textId="77777777" w:rsidR="00F45E8D"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3</w:t>
            </w:r>
          </w:p>
        </w:tc>
        <w:tc>
          <w:tcPr>
            <w:tcW w:w="643" w:type="dxa"/>
            <w:vAlign w:val="center"/>
          </w:tcPr>
          <w:p w14:paraId="722AEE88" w14:textId="77777777" w:rsidR="00F45E8D"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643" w:type="dxa"/>
            <w:vAlign w:val="center"/>
          </w:tcPr>
          <w:p w14:paraId="740DBD75" w14:textId="77777777" w:rsidR="00F45E8D"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643" w:type="dxa"/>
            <w:vAlign w:val="center"/>
          </w:tcPr>
          <w:p w14:paraId="4E2A1AA1" w14:textId="77777777" w:rsidR="00F45E8D"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640" w:type="dxa"/>
            <w:vAlign w:val="center"/>
          </w:tcPr>
          <w:p w14:paraId="404C6655" w14:textId="77777777" w:rsidR="00F45E8D"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716" w:type="dxa"/>
          </w:tcPr>
          <w:p w14:paraId="4DFEAE88" w14:textId="77777777" w:rsidR="00016FCA" w:rsidRPr="009328A9" w:rsidRDefault="00016FCA" w:rsidP="000C54C6">
            <w:pPr>
              <w:jc w:val="center"/>
              <w:rPr>
                <w:rFonts w:ascii="PT Astra Serif" w:eastAsia="Calibri" w:hAnsi="PT Astra Serif" w:cs="Times New Roman"/>
                <w:sz w:val="24"/>
                <w:szCs w:val="24"/>
              </w:rPr>
            </w:pPr>
          </w:p>
          <w:p w14:paraId="3E7A8793" w14:textId="77777777" w:rsidR="00016FCA" w:rsidRPr="009328A9" w:rsidRDefault="00016FCA" w:rsidP="000C54C6">
            <w:pPr>
              <w:jc w:val="center"/>
              <w:rPr>
                <w:rFonts w:ascii="PT Astra Serif" w:eastAsia="Calibri" w:hAnsi="PT Astra Serif" w:cs="Times New Roman"/>
                <w:sz w:val="24"/>
                <w:szCs w:val="24"/>
              </w:rPr>
            </w:pPr>
          </w:p>
          <w:p w14:paraId="7DAFE904" w14:textId="77777777" w:rsidR="00016FCA" w:rsidRPr="009328A9" w:rsidRDefault="00016FCA" w:rsidP="000C54C6">
            <w:pPr>
              <w:jc w:val="center"/>
              <w:rPr>
                <w:rFonts w:ascii="PT Astra Serif" w:eastAsia="Calibri" w:hAnsi="PT Astra Serif" w:cs="Times New Roman"/>
                <w:sz w:val="24"/>
                <w:szCs w:val="24"/>
              </w:rPr>
            </w:pPr>
          </w:p>
          <w:p w14:paraId="608B3DC1" w14:textId="77777777" w:rsidR="00F45E8D"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716" w:type="dxa"/>
          </w:tcPr>
          <w:p w14:paraId="58CD0654" w14:textId="77777777" w:rsidR="00016FCA" w:rsidRPr="009328A9" w:rsidRDefault="00016FCA" w:rsidP="000C54C6">
            <w:pPr>
              <w:jc w:val="center"/>
              <w:rPr>
                <w:rFonts w:ascii="PT Astra Serif" w:eastAsia="Calibri" w:hAnsi="PT Astra Serif" w:cs="Times New Roman"/>
                <w:sz w:val="24"/>
                <w:szCs w:val="24"/>
              </w:rPr>
            </w:pPr>
          </w:p>
          <w:p w14:paraId="4C78AFF6" w14:textId="77777777" w:rsidR="00016FCA" w:rsidRPr="009328A9" w:rsidRDefault="00016FCA" w:rsidP="000C54C6">
            <w:pPr>
              <w:jc w:val="center"/>
              <w:rPr>
                <w:rFonts w:ascii="PT Astra Serif" w:eastAsia="Calibri" w:hAnsi="PT Astra Serif" w:cs="Times New Roman"/>
                <w:sz w:val="24"/>
                <w:szCs w:val="24"/>
              </w:rPr>
            </w:pPr>
          </w:p>
          <w:p w14:paraId="4D035C57" w14:textId="77777777" w:rsidR="00016FCA" w:rsidRPr="009328A9" w:rsidRDefault="00016FCA" w:rsidP="000C54C6">
            <w:pPr>
              <w:jc w:val="center"/>
              <w:rPr>
                <w:rFonts w:ascii="PT Astra Serif" w:eastAsia="Calibri" w:hAnsi="PT Astra Serif" w:cs="Times New Roman"/>
                <w:sz w:val="24"/>
                <w:szCs w:val="24"/>
              </w:rPr>
            </w:pPr>
          </w:p>
          <w:p w14:paraId="14FA45A2" w14:textId="77777777" w:rsidR="00F45E8D"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716" w:type="dxa"/>
          </w:tcPr>
          <w:p w14:paraId="604E0B07" w14:textId="77777777" w:rsidR="00016FCA" w:rsidRPr="009328A9" w:rsidRDefault="00016FCA" w:rsidP="000C54C6">
            <w:pPr>
              <w:jc w:val="center"/>
              <w:rPr>
                <w:rFonts w:ascii="PT Astra Serif" w:eastAsia="Calibri" w:hAnsi="PT Astra Serif" w:cs="Times New Roman"/>
                <w:sz w:val="24"/>
                <w:szCs w:val="24"/>
              </w:rPr>
            </w:pPr>
          </w:p>
          <w:p w14:paraId="2D09E7B5" w14:textId="77777777" w:rsidR="00016FCA" w:rsidRPr="009328A9" w:rsidRDefault="00016FCA" w:rsidP="000C54C6">
            <w:pPr>
              <w:jc w:val="center"/>
              <w:rPr>
                <w:rFonts w:ascii="PT Astra Serif" w:eastAsia="Calibri" w:hAnsi="PT Astra Serif" w:cs="Times New Roman"/>
                <w:sz w:val="24"/>
                <w:szCs w:val="24"/>
              </w:rPr>
            </w:pPr>
          </w:p>
          <w:p w14:paraId="700ACE43" w14:textId="77777777" w:rsidR="00016FCA" w:rsidRPr="009328A9" w:rsidRDefault="00016FCA" w:rsidP="000C54C6">
            <w:pPr>
              <w:jc w:val="center"/>
              <w:rPr>
                <w:rFonts w:ascii="PT Astra Serif" w:eastAsia="Calibri" w:hAnsi="PT Astra Serif" w:cs="Times New Roman"/>
                <w:sz w:val="24"/>
                <w:szCs w:val="24"/>
              </w:rPr>
            </w:pPr>
          </w:p>
          <w:p w14:paraId="6997D36D" w14:textId="77777777" w:rsidR="00F45E8D"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716" w:type="dxa"/>
          </w:tcPr>
          <w:p w14:paraId="0096FCCE" w14:textId="77777777" w:rsidR="00016FCA" w:rsidRPr="009328A9" w:rsidRDefault="00016FCA" w:rsidP="000C54C6">
            <w:pPr>
              <w:jc w:val="center"/>
              <w:rPr>
                <w:rFonts w:ascii="PT Astra Serif" w:eastAsia="Calibri" w:hAnsi="PT Astra Serif" w:cs="Times New Roman"/>
                <w:sz w:val="24"/>
                <w:szCs w:val="24"/>
              </w:rPr>
            </w:pPr>
          </w:p>
          <w:p w14:paraId="3B6D1625" w14:textId="77777777" w:rsidR="00016FCA" w:rsidRPr="009328A9" w:rsidRDefault="00016FCA" w:rsidP="000C54C6">
            <w:pPr>
              <w:jc w:val="center"/>
              <w:rPr>
                <w:rFonts w:ascii="PT Astra Serif" w:eastAsia="Calibri" w:hAnsi="PT Astra Serif" w:cs="Times New Roman"/>
                <w:sz w:val="24"/>
                <w:szCs w:val="24"/>
              </w:rPr>
            </w:pPr>
          </w:p>
          <w:p w14:paraId="62F762D5" w14:textId="77777777" w:rsidR="00016FCA" w:rsidRPr="009328A9" w:rsidRDefault="00016FCA" w:rsidP="000C54C6">
            <w:pPr>
              <w:jc w:val="center"/>
              <w:rPr>
                <w:rFonts w:ascii="PT Astra Serif" w:eastAsia="Calibri" w:hAnsi="PT Astra Serif" w:cs="Times New Roman"/>
                <w:sz w:val="24"/>
                <w:szCs w:val="24"/>
              </w:rPr>
            </w:pPr>
          </w:p>
          <w:p w14:paraId="47975F11" w14:textId="77777777" w:rsidR="00F45E8D"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r>
      <w:tr w:rsidR="00F45E8D" w:rsidRPr="0030600E" w14:paraId="580AE460" w14:textId="77777777" w:rsidTr="00CE55CB">
        <w:tc>
          <w:tcPr>
            <w:tcW w:w="1730" w:type="dxa"/>
            <w:vAlign w:val="bottom"/>
          </w:tcPr>
          <w:p w14:paraId="1335D410" w14:textId="77777777" w:rsidR="00F45E8D" w:rsidRPr="0030600E" w:rsidRDefault="00F45E8D"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структурные подразделения дошкольных и общеобразовательных организаций</w:t>
            </w:r>
          </w:p>
        </w:tc>
        <w:tc>
          <w:tcPr>
            <w:tcW w:w="709" w:type="dxa"/>
            <w:vAlign w:val="center"/>
          </w:tcPr>
          <w:p w14:paraId="1315374B" w14:textId="77777777" w:rsidR="00F45E8D" w:rsidRPr="009328A9" w:rsidRDefault="00925790"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643" w:type="dxa"/>
            <w:vAlign w:val="center"/>
          </w:tcPr>
          <w:p w14:paraId="2FF6E4AE" w14:textId="77777777" w:rsidR="00F45E8D" w:rsidRPr="009328A9" w:rsidRDefault="00925790"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643" w:type="dxa"/>
            <w:vAlign w:val="center"/>
          </w:tcPr>
          <w:p w14:paraId="2DAFB609" w14:textId="77777777" w:rsidR="00F45E8D"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643" w:type="dxa"/>
            <w:vAlign w:val="center"/>
          </w:tcPr>
          <w:p w14:paraId="48E75468" w14:textId="77777777" w:rsidR="00F45E8D"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643" w:type="dxa"/>
            <w:vAlign w:val="center"/>
          </w:tcPr>
          <w:p w14:paraId="6D9DEB27" w14:textId="77777777" w:rsidR="00F45E8D"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643" w:type="dxa"/>
            <w:vAlign w:val="center"/>
          </w:tcPr>
          <w:p w14:paraId="5E531B0C" w14:textId="77777777" w:rsidR="00F45E8D"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643" w:type="dxa"/>
            <w:vAlign w:val="center"/>
          </w:tcPr>
          <w:p w14:paraId="35417A25" w14:textId="77777777" w:rsidR="00F45E8D"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640" w:type="dxa"/>
            <w:vAlign w:val="center"/>
          </w:tcPr>
          <w:p w14:paraId="2BF7AEAA" w14:textId="77777777" w:rsidR="00F45E8D"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716" w:type="dxa"/>
          </w:tcPr>
          <w:p w14:paraId="57F485B3" w14:textId="77777777" w:rsidR="00016FCA" w:rsidRPr="009328A9" w:rsidRDefault="00016FCA" w:rsidP="000C54C6">
            <w:pPr>
              <w:jc w:val="center"/>
              <w:rPr>
                <w:rFonts w:ascii="PT Astra Serif" w:eastAsia="Calibri" w:hAnsi="PT Astra Serif" w:cs="Times New Roman"/>
                <w:sz w:val="24"/>
                <w:szCs w:val="24"/>
              </w:rPr>
            </w:pPr>
          </w:p>
          <w:p w14:paraId="5ABA0AFA" w14:textId="77777777" w:rsidR="00016FCA" w:rsidRPr="009328A9" w:rsidRDefault="00016FCA" w:rsidP="000C54C6">
            <w:pPr>
              <w:jc w:val="center"/>
              <w:rPr>
                <w:rFonts w:ascii="PT Astra Serif" w:eastAsia="Calibri" w:hAnsi="PT Astra Serif" w:cs="Times New Roman"/>
                <w:sz w:val="24"/>
                <w:szCs w:val="24"/>
              </w:rPr>
            </w:pPr>
          </w:p>
          <w:p w14:paraId="2E4408B1" w14:textId="77777777" w:rsidR="00F45E8D"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716" w:type="dxa"/>
          </w:tcPr>
          <w:p w14:paraId="030E290C" w14:textId="77777777" w:rsidR="00016FCA" w:rsidRPr="009328A9" w:rsidRDefault="00016FCA" w:rsidP="000C54C6">
            <w:pPr>
              <w:jc w:val="center"/>
              <w:rPr>
                <w:rFonts w:ascii="PT Astra Serif" w:eastAsia="Calibri" w:hAnsi="PT Astra Serif" w:cs="Times New Roman"/>
                <w:sz w:val="24"/>
                <w:szCs w:val="24"/>
              </w:rPr>
            </w:pPr>
          </w:p>
          <w:p w14:paraId="5149746B" w14:textId="77777777" w:rsidR="00016FCA" w:rsidRPr="009328A9" w:rsidRDefault="00016FCA" w:rsidP="000C54C6">
            <w:pPr>
              <w:jc w:val="center"/>
              <w:rPr>
                <w:rFonts w:ascii="PT Astra Serif" w:eastAsia="Calibri" w:hAnsi="PT Astra Serif" w:cs="Times New Roman"/>
                <w:sz w:val="24"/>
                <w:szCs w:val="24"/>
              </w:rPr>
            </w:pPr>
          </w:p>
          <w:p w14:paraId="0A041C85" w14:textId="77777777" w:rsidR="00F45E8D"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716" w:type="dxa"/>
          </w:tcPr>
          <w:p w14:paraId="5AC6D728" w14:textId="77777777" w:rsidR="00016FCA" w:rsidRPr="009328A9" w:rsidRDefault="00016FCA" w:rsidP="000C54C6">
            <w:pPr>
              <w:jc w:val="center"/>
              <w:rPr>
                <w:rFonts w:ascii="PT Astra Serif" w:eastAsia="Calibri" w:hAnsi="PT Astra Serif" w:cs="Times New Roman"/>
                <w:sz w:val="24"/>
                <w:szCs w:val="24"/>
              </w:rPr>
            </w:pPr>
          </w:p>
          <w:p w14:paraId="19390641" w14:textId="77777777" w:rsidR="00016FCA" w:rsidRPr="009328A9" w:rsidRDefault="00016FCA" w:rsidP="000C54C6">
            <w:pPr>
              <w:jc w:val="center"/>
              <w:rPr>
                <w:rFonts w:ascii="PT Astra Serif" w:eastAsia="Calibri" w:hAnsi="PT Astra Serif" w:cs="Times New Roman"/>
                <w:sz w:val="24"/>
                <w:szCs w:val="24"/>
              </w:rPr>
            </w:pPr>
          </w:p>
          <w:p w14:paraId="3BB1B498" w14:textId="77777777" w:rsidR="00F45E8D"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716" w:type="dxa"/>
          </w:tcPr>
          <w:p w14:paraId="2B6A01EA" w14:textId="77777777" w:rsidR="00016FCA" w:rsidRPr="009328A9" w:rsidRDefault="00016FCA" w:rsidP="000C54C6">
            <w:pPr>
              <w:jc w:val="center"/>
              <w:rPr>
                <w:rFonts w:ascii="PT Astra Serif" w:eastAsia="Calibri" w:hAnsi="PT Astra Serif" w:cs="Times New Roman"/>
                <w:sz w:val="24"/>
                <w:szCs w:val="24"/>
              </w:rPr>
            </w:pPr>
          </w:p>
          <w:p w14:paraId="1CD8278E" w14:textId="77777777" w:rsidR="00016FCA" w:rsidRPr="009328A9" w:rsidRDefault="00016FCA" w:rsidP="000C54C6">
            <w:pPr>
              <w:jc w:val="center"/>
              <w:rPr>
                <w:rFonts w:ascii="PT Astra Serif" w:eastAsia="Calibri" w:hAnsi="PT Astra Serif" w:cs="Times New Roman"/>
                <w:sz w:val="24"/>
                <w:szCs w:val="24"/>
              </w:rPr>
            </w:pPr>
          </w:p>
          <w:p w14:paraId="2B72393F" w14:textId="77777777" w:rsidR="00F45E8D" w:rsidRPr="009328A9" w:rsidRDefault="00E32D59"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r>
      <w:tr w:rsidR="00F45E8D" w:rsidRPr="0030600E" w14:paraId="6587A4A5" w14:textId="77777777" w:rsidTr="006A3792">
        <w:tc>
          <w:tcPr>
            <w:tcW w:w="1730" w:type="dxa"/>
          </w:tcPr>
          <w:p w14:paraId="34E82372" w14:textId="77777777" w:rsidR="00F45E8D" w:rsidRPr="0030600E" w:rsidRDefault="00D7179A" w:rsidP="000C54C6">
            <w:pPr>
              <w:jc w:val="both"/>
              <w:rPr>
                <w:rFonts w:ascii="PT Astra Serif" w:eastAsia="Calibri" w:hAnsi="PT Astra Serif" w:cs="Times New Roman"/>
                <w:sz w:val="24"/>
                <w:szCs w:val="24"/>
              </w:rPr>
            </w:pPr>
            <w:r>
              <w:rPr>
                <w:rFonts w:ascii="PT Astra Serif" w:eastAsia="Calibri" w:hAnsi="PT Astra Serif" w:cs="Times New Roman"/>
                <w:sz w:val="24"/>
                <w:szCs w:val="24"/>
              </w:rPr>
              <w:t>О</w:t>
            </w:r>
            <w:r w:rsidR="00F45E8D" w:rsidRPr="0030600E">
              <w:rPr>
                <w:rFonts w:ascii="PT Astra Serif" w:eastAsia="Calibri" w:hAnsi="PT Astra Serif" w:cs="Times New Roman"/>
                <w:sz w:val="24"/>
                <w:szCs w:val="24"/>
              </w:rPr>
              <w:t>бщеобразовательные организации-юридические лица</w:t>
            </w:r>
          </w:p>
        </w:tc>
        <w:tc>
          <w:tcPr>
            <w:tcW w:w="709" w:type="dxa"/>
            <w:shd w:val="clear" w:color="auto" w:fill="FFFFFF" w:themeFill="background1"/>
          </w:tcPr>
          <w:p w14:paraId="48A4ADD2" w14:textId="77777777" w:rsidR="00F45E8D" w:rsidRPr="009328A9" w:rsidRDefault="006A3792" w:rsidP="006A3792">
            <w:pPr>
              <w:rPr>
                <w:rFonts w:ascii="PT Astra Serif" w:eastAsia="Calibri" w:hAnsi="PT Astra Serif" w:cs="Times New Roman"/>
                <w:sz w:val="24"/>
                <w:szCs w:val="24"/>
              </w:rPr>
            </w:pPr>
            <w:r w:rsidRPr="009328A9">
              <w:rPr>
                <w:rFonts w:ascii="PT Astra Serif" w:eastAsia="Calibri" w:hAnsi="PT Astra Serif" w:cs="Times New Roman"/>
                <w:sz w:val="24"/>
                <w:szCs w:val="24"/>
              </w:rPr>
              <w:t>20</w:t>
            </w:r>
          </w:p>
        </w:tc>
        <w:tc>
          <w:tcPr>
            <w:tcW w:w="643" w:type="dxa"/>
            <w:shd w:val="clear" w:color="auto" w:fill="FFFFFF" w:themeFill="background1"/>
          </w:tcPr>
          <w:p w14:paraId="70AD3038" w14:textId="77777777" w:rsidR="00F45E8D" w:rsidRPr="009328A9" w:rsidRDefault="006A3792" w:rsidP="006A3792">
            <w:pPr>
              <w:rPr>
                <w:rFonts w:ascii="PT Astra Serif" w:eastAsia="Calibri" w:hAnsi="PT Astra Serif" w:cs="Times New Roman"/>
                <w:sz w:val="24"/>
                <w:szCs w:val="24"/>
              </w:rPr>
            </w:pPr>
            <w:r w:rsidRPr="009328A9">
              <w:rPr>
                <w:rFonts w:ascii="PT Astra Serif" w:eastAsia="Calibri" w:hAnsi="PT Astra Serif" w:cs="Times New Roman"/>
                <w:sz w:val="24"/>
                <w:szCs w:val="24"/>
              </w:rPr>
              <w:t>20</w:t>
            </w:r>
          </w:p>
        </w:tc>
        <w:tc>
          <w:tcPr>
            <w:tcW w:w="643" w:type="dxa"/>
            <w:shd w:val="clear" w:color="auto" w:fill="FFFFFF" w:themeFill="background1"/>
          </w:tcPr>
          <w:p w14:paraId="3F1FD9DE" w14:textId="3A6334AD" w:rsidR="00F45E8D" w:rsidRPr="009328A9" w:rsidRDefault="00DD2DBD" w:rsidP="006A3792">
            <w:pPr>
              <w:rPr>
                <w:rFonts w:ascii="PT Astra Serif" w:eastAsia="Calibri" w:hAnsi="PT Astra Serif" w:cs="Times New Roman"/>
                <w:sz w:val="24"/>
                <w:szCs w:val="24"/>
              </w:rPr>
            </w:pPr>
            <w:r>
              <w:rPr>
                <w:rFonts w:ascii="PT Astra Serif" w:eastAsia="Calibri" w:hAnsi="PT Astra Serif" w:cs="Times New Roman"/>
                <w:sz w:val="24"/>
                <w:szCs w:val="24"/>
              </w:rPr>
              <w:t>18</w:t>
            </w:r>
          </w:p>
        </w:tc>
        <w:tc>
          <w:tcPr>
            <w:tcW w:w="643" w:type="dxa"/>
            <w:shd w:val="clear" w:color="auto" w:fill="FFFFFF" w:themeFill="background1"/>
          </w:tcPr>
          <w:p w14:paraId="43F5E780" w14:textId="158E6E0D" w:rsidR="00F45E8D" w:rsidRPr="009328A9" w:rsidRDefault="00DD2DBD" w:rsidP="006A3792">
            <w:pPr>
              <w:rPr>
                <w:rFonts w:ascii="PT Astra Serif" w:eastAsia="Calibri" w:hAnsi="PT Astra Serif" w:cs="Times New Roman"/>
                <w:sz w:val="24"/>
                <w:szCs w:val="24"/>
              </w:rPr>
            </w:pPr>
            <w:r>
              <w:rPr>
                <w:rFonts w:ascii="PT Astra Serif" w:eastAsia="Calibri" w:hAnsi="PT Astra Serif" w:cs="Times New Roman"/>
                <w:sz w:val="24"/>
                <w:szCs w:val="24"/>
              </w:rPr>
              <w:t>18</w:t>
            </w:r>
          </w:p>
        </w:tc>
        <w:tc>
          <w:tcPr>
            <w:tcW w:w="643" w:type="dxa"/>
            <w:shd w:val="clear" w:color="auto" w:fill="FFFFFF" w:themeFill="background1"/>
          </w:tcPr>
          <w:p w14:paraId="4BBEE8C6" w14:textId="094558A7" w:rsidR="00F45E8D" w:rsidRPr="009328A9" w:rsidRDefault="00DD2DBD" w:rsidP="006A3792">
            <w:pPr>
              <w:rPr>
                <w:rFonts w:ascii="PT Astra Serif" w:eastAsia="Calibri" w:hAnsi="PT Astra Serif" w:cs="Times New Roman"/>
                <w:sz w:val="24"/>
                <w:szCs w:val="24"/>
              </w:rPr>
            </w:pPr>
            <w:r>
              <w:rPr>
                <w:rFonts w:ascii="PT Astra Serif" w:eastAsia="Calibri" w:hAnsi="PT Astra Serif" w:cs="Times New Roman"/>
                <w:sz w:val="24"/>
                <w:szCs w:val="24"/>
              </w:rPr>
              <w:t>19</w:t>
            </w:r>
          </w:p>
        </w:tc>
        <w:tc>
          <w:tcPr>
            <w:tcW w:w="643" w:type="dxa"/>
            <w:shd w:val="clear" w:color="auto" w:fill="FFFFFF" w:themeFill="background1"/>
          </w:tcPr>
          <w:p w14:paraId="75F4D482" w14:textId="1B5B5A80" w:rsidR="00F45E8D" w:rsidRPr="009328A9" w:rsidRDefault="00DD2DBD" w:rsidP="006A3792">
            <w:pPr>
              <w:rPr>
                <w:rFonts w:ascii="PT Astra Serif" w:eastAsia="Calibri" w:hAnsi="PT Astra Serif" w:cs="Times New Roman"/>
                <w:sz w:val="24"/>
                <w:szCs w:val="24"/>
              </w:rPr>
            </w:pPr>
            <w:r>
              <w:rPr>
                <w:rFonts w:ascii="PT Astra Serif" w:eastAsia="Calibri" w:hAnsi="PT Astra Serif" w:cs="Times New Roman"/>
                <w:sz w:val="24"/>
                <w:szCs w:val="24"/>
              </w:rPr>
              <w:t>20</w:t>
            </w:r>
          </w:p>
        </w:tc>
        <w:tc>
          <w:tcPr>
            <w:tcW w:w="643" w:type="dxa"/>
            <w:shd w:val="clear" w:color="auto" w:fill="FFFFFF" w:themeFill="background1"/>
          </w:tcPr>
          <w:p w14:paraId="4C898499" w14:textId="61B1AE72" w:rsidR="00F45E8D" w:rsidRPr="009328A9" w:rsidRDefault="00DD2DBD" w:rsidP="006A3792">
            <w:pPr>
              <w:rPr>
                <w:rFonts w:ascii="PT Astra Serif" w:eastAsia="Calibri" w:hAnsi="PT Astra Serif" w:cs="Times New Roman"/>
                <w:sz w:val="24"/>
                <w:szCs w:val="24"/>
              </w:rPr>
            </w:pPr>
            <w:r>
              <w:rPr>
                <w:rFonts w:ascii="PT Astra Serif" w:eastAsia="Calibri" w:hAnsi="PT Astra Serif" w:cs="Times New Roman"/>
                <w:sz w:val="24"/>
                <w:szCs w:val="24"/>
              </w:rPr>
              <w:t>20</w:t>
            </w:r>
          </w:p>
        </w:tc>
        <w:tc>
          <w:tcPr>
            <w:tcW w:w="640" w:type="dxa"/>
            <w:shd w:val="clear" w:color="auto" w:fill="FFFFFF" w:themeFill="background1"/>
          </w:tcPr>
          <w:p w14:paraId="52B0C7B5" w14:textId="39C2DC7A" w:rsidR="00F45E8D" w:rsidRPr="009328A9" w:rsidRDefault="006A2DED" w:rsidP="006A3792">
            <w:pPr>
              <w:rPr>
                <w:rFonts w:ascii="PT Astra Serif" w:eastAsia="Calibri" w:hAnsi="PT Astra Serif" w:cs="Times New Roman"/>
                <w:sz w:val="24"/>
                <w:szCs w:val="24"/>
              </w:rPr>
            </w:pPr>
            <w:r>
              <w:rPr>
                <w:rFonts w:ascii="PT Astra Serif" w:eastAsia="Calibri" w:hAnsi="PT Astra Serif" w:cs="Times New Roman"/>
                <w:sz w:val="24"/>
                <w:szCs w:val="24"/>
              </w:rPr>
              <w:t>2</w:t>
            </w:r>
            <w:r w:rsidR="00DD2DBD">
              <w:rPr>
                <w:rFonts w:ascii="PT Astra Serif" w:eastAsia="Calibri" w:hAnsi="PT Astra Serif" w:cs="Times New Roman"/>
                <w:sz w:val="24"/>
                <w:szCs w:val="24"/>
              </w:rPr>
              <w:t>0</w:t>
            </w:r>
          </w:p>
        </w:tc>
        <w:tc>
          <w:tcPr>
            <w:tcW w:w="716" w:type="dxa"/>
            <w:shd w:val="clear" w:color="auto" w:fill="FFFFFF" w:themeFill="background1"/>
          </w:tcPr>
          <w:p w14:paraId="62EA5AB2" w14:textId="51BA759C" w:rsidR="00F45E8D" w:rsidRPr="009328A9" w:rsidRDefault="00F45E8D" w:rsidP="006A3792">
            <w:pPr>
              <w:rPr>
                <w:rFonts w:ascii="PT Astra Serif" w:eastAsia="Calibri" w:hAnsi="PT Astra Serif" w:cs="Times New Roman"/>
                <w:sz w:val="24"/>
                <w:szCs w:val="24"/>
              </w:rPr>
            </w:pPr>
          </w:p>
        </w:tc>
        <w:tc>
          <w:tcPr>
            <w:tcW w:w="716" w:type="dxa"/>
            <w:shd w:val="clear" w:color="auto" w:fill="FFFFFF" w:themeFill="background1"/>
          </w:tcPr>
          <w:p w14:paraId="53A646BD" w14:textId="0F9D316C" w:rsidR="00F45E8D" w:rsidRPr="009328A9" w:rsidRDefault="00F45E8D" w:rsidP="006A3792">
            <w:pPr>
              <w:rPr>
                <w:rFonts w:ascii="PT Astra Serif" w:eastAsia="Calibri" w:hAnsi="PT Astra Serif" w:cs="Times New Roman"/>
                <w:sz w:val="24"/>
                <w:szCs w:val="24"/>
              </w:rPr>
            </w:pPr>
          </w:p>
        </w:tc>
        <w:tc>
          <w:tcPr>
            <w:tcW w:w="716" w:type="dxa"/>
            <w:shd w:val="clear" w:color="auto" w:fill="FFFFFF" w:themeFill="background1"/>
          </w:tcPr>
          <w:p w14:paraId="2CF4A5F7" w14:textId="7F71FF78" w:rsidR="00F45E8D" w:rsidRPr="009328A9" w:rsidRDefault="00F45E8D" w:rsidP="006A3792">
            <w:pPr>
              <w:rPr>
                <w:rFonts w:ascii="PT Astra Serif" w:eastAsia="Calibri" w:hAnsi="PT Astra Serif" w:cs="Times New Roman"/>
                <w:sz w:val="24"/>
                <w:szCs w:val="24"/>
              </w:rPr>
            </w:pPr>
          </w:p>
        </w:tc>
        <w:tc>
          <w:tcPr>
            <w:tcW w:w="716" w:type="dxa"/>
            <w:shd w:val="clear" w:color="auto" w:fill="FFFFFF" w:themeFill="background1"/>
          </w:tcPr>
          <w:p w14:paraId="408FBE63" w14:textId="4EFAFAFE" w:rsidR="00F45E8D" w:rsidRPr="009328A9" w:rsidRDefault="00F45E8D" w:rsidP="006A3792">
            <w:pPr>
              <w:rPr>
                <w:rFonts w:ascii="PT Astra Serif" w:eastAsia="Calibri" w:hAnsi="PT Astra Serif" w:cs="Times New Roman"/>
                <w:sz w:val="24"/>
                <w:szCs w:val="24"/>
              </w:rPr>
            </w:pPr>
          </w:p>
        </w:tc>
      </w:tr>
      <w:tr w:rsidR="00F45E8D" w:rsidRPr="0030600E" w14:paraId="506C54E8" w14:textId="77777777" w:rsidTr="006A3792">
        <w:tc>
          <w:tcPr>
            <w:tcW w:w="1730" w:type="dxa"/>
          </w:tcPr>
          <w:p w14:paraId="1FC42F20" w14:textId="77777777" w:rsidR="00F45E8D" w:rsidRPr="0030600E" w:rsidRDefault="00F45E8D"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филиалы общеобразовательных организаций</w:t>
            </w:r>
          </w:p>
        </w:tc>
        <w:tc>
          <w:tcPr>
            <w:tcW w:w="709" w:type="dxa"/>
            <w:shd w:val="clear" w:color="auto" w:fill="FFFFFF" w:themeFill="background1"/>
          </w:tcPr>
          <w:p w14:paraId="4450A8A7" w14:textId="1DB684D4" w:rsidR="00F45E8D" w:rsidRPr="009328A9" w:rsidRDefault="009328A9" w:rsidP="006A3792">
            <w:pPr>
              <w:rPr>
                <w:rFonts w:ascii="PT Astra Serif" w:eastAsia="Calibri" w:hAnsi="PT Astra Serif" w:cs="Times New Roman"/>
                <w:sz w:val="24"/>
                <w:szCs w:val="24"/>
              </w:rPr>
            </w:pPr>
            <w:r>
              <w:rPr>
                <w:rFonts w:ascii="PT Astra Serif" w:eastAsia="Calibri" w:hAnsi="PT Astra Serif" w:cs="Times New Roman"/>
                <w:sz w:val="24"/>
                <w:szCs w:val="24"/>
              </w:rPr>
              <w:t>7</w:t>
            </w:r>
          </w:p>
        </w:tc>
        <w:tc>
          <w:tcPr>
            <w:tcW w:w="643" w:type="dxa"/>
            <w:shd w:val="clear" w:color="auto" w:fill="FFFFFF" w:themeFill="background1"/>
          </w:tcPr>
          <w:p w14:paraId="6562FA30" w14:textId="77777777" w:rsidR="00F45E8D" w:rsidRPr="009328A9" w:rsidRDefault="006A3792" w:rsidP="006A3792">
            <w:pPr>
              <w:rPr>
                <w:rFonts w:ascii="PT Astra Serif" w:eastAsia="Calibri" w:hAnsi="PT Astra Serif" w:cs="Times New Roman"/>
                <w:sz w:val="24"/>
                <w:szCs w:val="24"/>
              </w:rPr>
            </w:pPr>
            <w:r w:rsidRPr="009328A9">
              <w:rPr>
                <w:rFonts w:ascii="PT Astra Serif" w:eastAsia="Calibri" w:hAnsi="PT Astra Serif" w:cs="Times New Roman"/>
                <w:sz w:val="24"/>
                <w:szCs w:val="24"/>
              </w:rPr>
              <w:t>5</w:t>
            </w:r>
          </w:p>
        </w:tc>
        <w:tc>
          <w:tcPr>
            <w:tcW w:w="643" w:type="dxa"/>
            <w:shd w:val="clear" w:color="auto" w:fill="FFFFFF" w:themeFill="background1"/>
          </w:tcPr>
          <w:p w14:paraId="2124F661" w14:textId="77777777" w:rsidR="00F45E8D" w:rsidRPr="009328A9" w:rsidRDefault="006A3792" w:rsidP="006A3792">
            <w:pPr>
              <w:rPr>
                <w:rFonts w:ascii="PT Astra Serif" w:eastAsia="Calibri" w:hAnsi="PT Astra Serif" w:cs="Times New Roman"/>
                <w:sz w:val="24"/>
                <w:szCs w:val="24"/>
              </w:rPr>
            </w:pPr>
            <w:r w:rsidRPr="009328A9">
              <w:rPr>
                <w:rFonts w:ascii="PT Astra Serif" w:eastAsia="Calibri" w:hAnsi="PT Astra Serif" w:cs="Times New Roman"/>
                <w:sz w:val="24"/>
                <w:szCs w:val="24"/>
              </w:rPr>
              <w:t>6</w:t>
            </w:r>
          </w:p>
        </w:tc>
        <w:tc>
          <w:tcPr>
            <w:tcW w:w="643" w:type="dxa"/>
            <w:shd w:val="clear" w:color="auto" w:fill="FFFFFF" w:themeFill="background1"/>
          </w:tcPr>
          <w:p w14:paraId="220CB325" w14:textId="77777777" w:rsidR="00F45E8D" w:rsidRPr="009328A9" w:rsidRDefault="006A3792" w:rsidP="006A3792">
            <w:pPr>
              <w:rPr>
                <w:rFonts w:ascii="PT Astra Serif" w:eastAsia="Calibri" w:hAnsi="PT Astra Serif" w:cs="Times New Roman"/>
                <w:sz w:val="24"/>
                <w:szCs w:val="24"/>
              </w:rPr>
            </w:pPr>
            <w:r w:rsidRPr="009328A9">
              <w:rPr>
                <w:rFonts w:ascii="PT Astra Serif" w:eastAsia="Calibri" w:hAnsi="PT Astra Serif" w:cs="Times New Roman"/>
                <w:sz w:val="24"/>
                <w:szCs w:val="24"/>
              </w:rPr>
              <w:t>6</w:t>
            </w:r>
          </w:p>
        </w:tc>
        <w:tc>
          <w:tcPr>
            <w:tcW w:w="643" w:type="dxa"/>
            <w:shd w:val="clear" w:color="auto" w:fill="FFFFFF" w:themeFill="background1"/>
          </w:tcPr>
          <w:p w14:paraId="5C4145FE" w14:textId="77777777" w:rsidR="00F45E8D" w:rsidRPr="009328A9" w:rsidRDefault="006A3792" w:rsidP="006A3792">
            <w:pPr>
              <w:rPr>
                <w:rFonts w:ascii="PT Astra Serif" w:eastAsia="Calibri" w:hAnsi="PT Astra Serif" w:cs="Times New Roman"/>
                <w:sz w:val="24"/>
                <w:szCs w:val="24"/>
              </w:rPr>
            </w:pPr>
            <w:r w:rsidRPr="009328A9">
              <w:rPr>
                <w:rFonts w:ascii="PT Astra Serif" w:eastAsia="Calibri" w:hAnsi="PT Astra Serif" w:cs="Times New Roman"/>
                <w:sz w:val="24"/>
                <w:szCs w:val="24"/>
              </w:rPr>
              <w:t>6</w:t>
            </w:r>
          </w:p>
        </w:tc>
        <w:tc>
          <w:tcPr>
            <w:tcW w:w="643" w:type="dxa"/>
            <w:shd w:val="clear" w:color="auto" w:fill="FFFFFF" w:themeFill="background1"/>
          </w:tcPr>
          <w:p w14:paraId="4F26F9EA" w14:textId="77777777" w:rsidR="00F45E8D" w:rsidRPr="009328A9" w:rsidRDefault="006A3792" w:rsidP="006A3792">
            <w:pPr>
              <w:rPr>
                <w:rFonts w:ascii="PT Astra Serif" w:eastAsia="Calibri" w:hAnsi="PT Astra Serif" w:cs="Times New Roman"/>
                <w:sz w:val="24"/>
                <w:szCs w:val="24"/>
              </w:rPr>
            </w:pPr>
            <w:r w:rsidRPr="009328A9">
              <w:rPr>
                <w:rFonts w:ascii="PT Astra Serif" w:eastAsia="Calibri" w:hAnsi="PT Astra Serif" w:cs="Times New Roman"/>
                <w:sz w:val="24"/>
                <w:szCs w:val="24"/>
              </w:rPr>
              <w:t>6</w:t>
            </w:r>
          </w:p>
        </w:tc>
        <w:tc>
          <w:tcPr>
            <w:tcW w:w="643" w:type="dxa"/>
            <w:shd w:val="clear" w:color="auto" w:fill="FFFFFF" w:themeFill="background1"/>
          </w:tcPr>
          <w:p w14:paraId="254E5B47" w14:textId="77777777" w:rsidR="00F45E8D" w:rsidRPr="009328A9" w:rsidRDefault="006A3792" w:rsidP="006A3792">
            <w:pPr>
              <w:rPr>
                <w:rFonts w:ascii="PT Astra Serif" w:eastAsia="Calibri" w:hAnsi="PT Astra Serif" w:cs="Times New Roman"/>
                <w:sz w:val="24"/>
                <w:szCs w:val="24"/>
              </w:rPr>
            </w:pPr>
            <w:r w:rsidRPr="009328A9">
              <w:rPr>
                <w:rFonts w:ascii="PT Astra Serif" w:eastAsia="Calibri" w:hAnsi="PT Astra Serif" w:cs="Times New Roman"/>
                <w:sz w:val="24"/>
                <w:szCs w:val="24"/>
              </w:rPr>
              <w:t>6</w:t>
            </w:r>
          </w:p>
        </w:tc>
        <w:tc>
          <w:tcPr>
            <w:tcW w:w="640" w:type="dxa"/>
            <w:shd w:val="clear" w:color="auto" w:fill="FFFFFF" w:themeFill="background1"/>
          </w:tcPr>
          <w:p w14:paraId="4A108164" w14:textId="77777777" w:rsidR="00F45E8D" w:rsidRPr="009328A9" w:rsidRDefault="006A3792" w:rsidP="006A3792">
            <w:pPr>
              <w:rPr>
                <w:rFonts w:ascii="PT Astra Serif" w:eastAsia="Calibri" w:hAnsi="PT Astra Serif" w:cs="Times New Roman"/>
                <w:sz w:val="24"/>
                <w:szCs w:val="24"/>
              </w:rPr>
            </w:pPr>
            <w:r w:rsidRPr="009328A9">
              <w:rPr>
                <w:rFonts w:ascii="PT Astra Serif" w:eastAsia="Calibri" w:hAnsi="PT Astra Serif" w:cs="Times New Roman"/>
                <w:sz w:val="24"/>
                <w:szCs w:val="24"/>
              </w:rPr>
              <w:t>6</w:t>
            </w:r>
          </w:p>
        </w:tc>
        <w:tc>
          <w:tcPr>
            <w:tcW w:w="716" w:type="dxa"/>
            <w:shd w:val="clear" w:color="auto" w:fill="FFFFFF" w:themeFill="background1"/>
          </w:tcPr>
          <w:p w14:paraId="7640C7EB" w14:textId="0BFCAF63" w:rsidR="00F45E8D" w:rsidRPr="009328A9" w:rsidRDefault="00F45E8D" w:rsidP="006A3792">
            <w:pPr>
              <w:rPr>
                <w:rFonts w:ascii="PT Astra Serif" w:eastAsia="Calibri" w:hAnsi="PT Astra Serif" w:cs="Times New Roman"/>
                <w:sz w:val="24"/>
                <w:szCs w:val="24"/>
              </w:rPr>
            </w:pPr>
          </w:p>
        </w:tc>
        <w:tc>
          <w:tcPr>
            <w:tcW w:w="716" w:type="dxa"/>
            <w:shd w:val="clear" w:color="auto" w:fill="FFFFFF" w:themeFill="background1"/>
          </w:tcPr>
          <w:p w14:paraId="2E428679" w14:textId="0C9D9158" w:rsidR="00F45E8D" w:rsidRPr="009328A9" w:rsidRDefault="00F45E8D" w:rsidP="006A3792">
            <w:pPr>
              <w:rPr>
                <w:rFonts w:ascii="PT Astra Serif" w:eastAsia="Calibri" w:hAnsi="PT Astra Serif" w:cs="Times New Roman"/>
                <w:sz w:val="24"/>
                <w:szCs w:val="24"/>
              </w:rPr>
            </w:pPr>
          </w:p>
        </w:tc>
        <w:tc>
          <w:tcPr>
            <w:tcW w:w="716" w:type="dxa"/>
            <w:shd w:val="clear" w:color="auto" w:fill="FFFFFF" w:themeFill="background1"/>
          </w:tcPr>
          <w:p w14:paraId="492D8C6D" w14:textId="33A97E36" w:rsidR="00F45E8D" w:rsidRPr="009328A9" w:rsidRDefault="00F45E8D" w:rsidP="006A3792">
            <w:pPr>
              <w:rPr>
                <w:rFonts w:ascii="PT Astra Serif" w:eastAsia="Calibri" w:hAnsi="PT Astra Serif" w:cs="Times New Roman"/>
                <w:sz w:val="24"/>
                <w:szCs w:val="24"/>
              </w:rPr>
            </w:pPr>
          </w:p>
        </w:tc>
        <w:tc>
          <w:tcPr>
            <w:tcW w:w="716" w:type="dxa"/>
            <w:shd w:val="clear" w:color="auto" w:fill="FFFFFF" w:themeFill="background1"/>
          </w:tcPr>
          <w:p w14:paraId="7370FB79" w14:textId="186249BE" w:rsidR="00F45E8D" w:rsidRPr="009328A9" w:rsidRDefault="00F45E8D" w:rsidP="006A3792">
            <w:pPr>
              <w:rPr>
                <w:rFonts w:ascii="PT Astra Serif" w:eastAsia="Calibri" w:hAnsi="PT Astra Serif" w:cs="Times New Roman"/>
                <w:sz w:val="24"/>
                <w:szCs w:val="24"/>
              </w:rPr>
            </w:pPr>
          </w:p>
        </w:tc>
      </w:tr>
      <w:tr w:rsidR="006621ED" w:rsidRPr="0030600E" w14:paraId="1897500A" w14:textId="77777777" w:rsidTr="006621ED">
        <w:tc>
          <w:tcPr>
            <w:tcW w:w="1730" w:type="dxa"/>
          </w:tcPr>
          <w:p w14:paraId="67021D2C" w14:textId="77777777" w:rsidR="006621ED" w:rsidRPr="0030600E" w:rsidRDefault="006621ED" w:rsidP="006621ED">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организации дополнительного образования</w:t>
            </w:r>
          </w:p>
        </w:tc>
        <w:tc>
          <w:tcPr>
            <w:tcW w:w="709" w:type="dxa"/>
            <w:vAlign w:val="center"/>
          </w:tcPr>
          <w:p w14:paraId="7BAF0256" w14:textId="77777777" w:rsidR="00775057" w:rsidRDefault="00775057" w:rsidP="006621ED">
            <w:pPr>
              <w:rPr>
                <w:rFonts w:ascii="PT Astra Serif" w:eastAsia="Calibri" w:hAnsi="PT Astra Serif" w:cs="Times New Roman"/>
                <w:sz w:val="24"/>
                <w:szCs w:val="24"/>
              </w:rPr>
            </w:pPr>
          </w:p>
          <w:p w14:paraId="57261978" w14:textId="75132CEA" w:rsidR="006621ED" w:rsidRPr="009328A9" w:rsidRDefault="006621ED" w:rsidP="006621ED">
            <w:pP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643" w:type="dxa"/>
          </w:tcPr>
          <w:p w14:paraId="1A68F573" w14:textId="77777777" w:rsidR="00775057" w:rsidRDefault="006621ED" w:rsidP="006621ED">
            <w:pPr>
              <w:rPr>
                <w:rFonts w:ascii="PT Astra Serif" w:eastAsia="Calibri" w:hAnsi="PT Astra Serif" w:cs="Times New Roman"/>
                <w:sz w:val="24"/>
                <w:szCs w:val="24"/>
              </w:rPr>
            </w:pPr>
            <w:r w:rsidRPr="009328A9">
              <w:rPr>
                <w:rFonts w:ascii="PT Astra Serif" w:eastAsia="Calibri" w:hAnsi="PT Astra Serif" w:cs="Times New Roman"/>
                <w:sz w:val="24"/>
                <w:szCs w:val="24"/>
              </w:rPr>
              <w:t xml:space="preserve"> </w:t>
            </w:r>
          </w:p>
          <w:p w14:paraId="65879F50" w14:textId="77777777" w:rsidR="00775057" w:rsidRDefault="00775057" w:rsidP="006621ED">
            <w:pPr>
              <w:rPr>
                <w:rFonts w:ascii="PT Astra Serif" w:eastAsia="Calibri" w:hAnsi="PT Astra Serif" w:cs="Times New Roman"/>
                <w:sz w:val="24"/>
                <w:szCs w:val="24"/>
              </w:rPr>
            </w:pPr>
          </w:p>
          <w:p w14:paraId="6BABED6D" w14:textId="2B6BE6F2" w:rsidR="006621ED" w:rsidRPr="009328A9" w:rsidRDefault="006621ED" w:rsidP="006621ED">
            <w:pP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643" w:type="dxa"/>
          </w:tcPr>
          <w:p w14:paraId="1348B2A9" w14:textId="77777777" w:rsidR="00775057" w:rsidRDefault="00775057" w:rsidP="006621ED">
            <w:pPr>
              <w:rPr>
                <w:rFonts w:ascii="PT Astra Serif" w:eastAsia="Calibri" w:hAnsi="PT Astra Serif" w:cs="Times New Roman"/>
                <w:sz w:val="24"/>
                <w:szCs w:val="24"/>
              </w:rPr>
            </w:pPr>
          </w:p>
          <w:p w14:paraId="3E2C9699" w14:textId="77777777" w:rsidR="00775057" w:rsidRDefault="00775057" w:rsidP="006621ED">
            <w:pPr>
              <w:rPr>
                <w:rFonts w:ascii="PT Astra Serif" w:eastAsia="Calibri" w:hAnsi="PT Astra Serif" w:cs="Times New Roman"/>
                <w:sz w:val="24"/>
                <w:szCs w:val="24"/>
              </w:rPr>
            </w:pPr>
          </w:p>
          <w:p w14:paraId="3DC070D3" w14:textId="0ED5E130" w:rsidR="006621ED" w:rsidRPr="009328A9" w:rsidRDefault="006621ED" w:rsidP="006621ED">
            <w:pP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643" w:type="dxa"/>
          </w:tcPr>
          <w:p w14:paraId="53D89D5F" w14:textId="77777777" w:rsidR="00775057" w:rsidRDefault="00775057" w:rsidP="006621ED">
            <w:pPr>
              <w:rPr>
                <w:rFonts w:ascii="PT Astra Serif" w:eastAsia="Calibri" w:hAnsi="PT Astra Serif" w:cs="Times New Roman"/>
                <w:sz w:val="24"/>
                <w:szCs w:val="24"/>
              </w:rPr>
            </w:pPr>
          </w:p>
          <w:p w14:paraId="336FD1F2" w14:textId="77777777" w:rsidR="00775057" w:rsidRDefault="00775057" w:rsidP="006621ED">
            <w:pPr>
              <w:rPr>
                <w:rFonts w:ascii="PT Astra Serif" w:eastAsia="Calibri" w:hAnsi="PT Astra Serif" w:cs="Times New Roman"/>
                <w:sz w:val="24"/>
                <w:szCs w:val="24"/>
              </w:rPr>
            </w:pPr>
          </w:p>
          <w:p w14:paraId="1AB51CCE" w14:textId="6206A188" w:rsidR="006621ED" w:rsidRPr="009328A9" w:rsidRDefault="006621ED" w:rsidP="006621ED">
            <w:pP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643" w:type="dxa"/>
          </w:tcPr>
          <w:p w14:paraId="1D1525D3" w14:textId="77777777" w:rsidR="00775057" w:rsidRDefault="00775057" w:rsidP="006621ED">
            <w:pPr>
              <w:rPr>
                <w:rFonts w:ascii="PT Astra Serif" w:eastAsia="Calibri" w:hAnsi="PT Astra Serif" w:cs="Times New Roman"/>
                <w:sz w:val="24"/>
                <w:szCs w:val="24"/>
              </w:rPr>
            </w:pPr>
          </w:p>
          <w:p w14:paraId="27F9BF57" w14:textId="77777777" w:rsidR="00775057" w:rsidRDefault="00775057" w:rsidP="006621ED">
            <w:pPr>
              <w:rPr>
                <w:rFonts w:ascii="PT Astra Serif" w:eastAsia="Calibri" w:hAnsi="PT Astra Serif" w:cs="Times New Roman"/>
                <w:sz w:val="24"/>
                <w:szCs w:val="24"/>
              </w:rPr>
            </w:pPr>
          </w:p>
          <w:p w14:paraId="311ECF9F" w14:textId="59F50626" w:rsidR="006621ED" w:rsidRPr="009328A9" w:rsidRDefault="006621ED" w:rsidP="006621ED">
            <w:pP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643" w:type="dxa"/>
          </w:tcPr>
          <w:p w14:paraId="53515C83" w14:textId="77777777" w:rsidR="00775057" w:rsidRDefault="00775057" w:rsidP="006621ED">
            <w:pPr>
              <w:rPr>
                <w:rFonts w:ascii="PT Astra Serif" w:eastAsia="Calibri" w:hAnsi="PT Astra Serif" w:cs="Times New Roman"/>
                <w:sz w:val="24"/>
                <w:szCs w:val="24"/>
              </w:rPr>
            </w:pPr>
          </w:p>
          <w:p w14:paraId="5156BBAF" w14:textId="77777777" w:rsidR="00775057" w:rsidRDefault="00775057" w:rsidP="006621ED">
            <w:pPr>
              <w:rPr>
                <w:rFonts w:ascii="PT Astra Serif" w:eastAsia="Calibri" w:hAnsi="PT Astra Serif" w:cs="Times New Roman"/>
                <w:sz w:val="24"/>
                <w:szCs w:val="24"/>
              </w:rPr>
            </w:pPr>
          </w:p>
          <w:p w14:paraId="060FD6DD" w14:textId="3F1630B1" w:rsidR="006621ED" w:rsidRPr="009328A9" w:rsidRDefault="006621ED" w:rsidP="006621ED">
            <w:pP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643" w:type="dxa"/>
          </w:tcPr>
          <w:p w14:paraId="107BF994" w14:textId="77777777" w:rsidR="00775057" w:rsidRDefault="00775057" w:rsidP="006621ED">
            <w:pPr>
              <w:rPr>
                <w:rFonts w:ascii="PT Astra Serif" w:eastAsia="Calibri" w:hAnsi="PT Astra Serif" w:cs="Times New Roman"/>
                <w:sz w:val="24"/>
                <w:szCs w:val="24"/>
              </w:rPr>
            </w:pPr>
          </w:p>
          <w:p w14:paraId="52177382" w14:textId="77777777" w:rsidR="00775057" w:rsidRDefault="00775057" w:rsidP="006621ED">
            <w:pPr>
              <w:rPr>
                <w:rFonts w:ascii="PT Astra Serif" w:eastAsia="Calibri" w:hAnsi="PT Astra Serif" w:cs="Times New Roman"/>
                <w:sz w:val="24"/>
                <w:szCs w:val="24"/>
              </w:rPr>
            </w:pPr>
          </w:p>
          <w:p w14:paraId="28B2966E" w14:textId="7F7BF949" w:rsidR="006621ED" w:rsidRPr="009328A9" w:rsidRDefault="006621ED" w:rsidP="006621ED">
            <w:pP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640" w:type="dxa"/>
            <w:vAlign w:val="center"/>
          </w:tcPr>
          <w:p w14:paraId="237804E9" w14:textId="77777777" w:rsidR="00775057" w:rsidRDefault="00775057" w:rsidP="006621ED">
            <w:pPr>
              <w:rPr>
                <w:rFonts w:ascii="PT Astra Serif" w:eastAsia="Calibri" w:hAnsi="PT Astra Serif" w:cs="Times New Roman"/>
                <w:sz w:val="24"/>
                <w:szCs w:val="24"/>
              </w:rPr>
            </w:pPr>
          </w:p>
          <w:p w14:paraId="6641D200" w14:textId="4EC62B4D" w:rsidR="006621ED" w:rsidRPr="009328A9" w:rsidRDefault="006621ED" w:rsidP="006621ED">
            <w:pPr>
              <w:rPr>
                <w:rFonts w:ascii="PT Astra Serif" w:eastAsia="Calibri" w:hAnsi="PT Astra Serif" w:cs="Times New Roman"/>
                <w:sz w:val="24"/>
                <w:szCs w:val="24"/>
              </w:rPr>
            </w:pPr>
            <w:r w:rsidRPr="009328A9">
              <w:rPr>
                <w:rFonts w:ascii="PT Astra Serif" w:eastAsia="Calibri" w:hAnsi="PT Astra Serif" w:cs="Times New Roman"/>
                <w:sz w:val="24"/>
                <w:szCs w:val="24"/>
              </w:rPr>
              <w:t>2</w:t>
            </w:r>
          </w:p>
        </w:tc>
        <w:tc>
          <w:tcPr>
            <w:tcW w:w="716" w:type="dxa"/>
          </w:tcPr>
          <w:p w14:paraId="06223441" w14:textId="7D123C29" w:rsidR="006621ED" w:rsidRPr="009328A9" w:rsidRDefault="006621ED" w:rsidP="006621ED">
            <w:pPr>
              <w:rPr>
                <w:rFonts w:ascii="PT Astra Serif" w:eastAsia="Calibri" w:hAnsi="PT Astra Serif" w:cs="Times New Roman"/>
                <w:sz w:val="24"/>
                <w:szCs w:val="24"/>
              </w:rPr>
            </w:pPr>
          </w:p>
        </w:tc>
        <w:tc>
          <w:tcPr>
            <w:tcW w:w="716" w:type="dxa"/>
          </w:tcPr>
          <w:p w14:paraId="693B4474" w14:textId="423A0A58" w:rsidR="006621ED" w:rsidRPr="009328A9" w:rsidRDefault="006621ED" w:rsidP="006621ED">
            <w:pPr>
              <w:rPr>
                <w:rFonts w:ascii="PT Astra Serif" w:eastAsia="Calibri" w:hAnsi="PT Astra Serif" w:cs="Times New Roman"/>
                <w:sz w:val="24"/>
                <w:szCs w:val="24"/>
              </w:rPr>
            </w:pPr>
          </w:p>
        </w:tc>
        <w:tc>
          <w:tcPr>
            <w:tcW w:w="716" w:type="dxa"/>
          </w:tcPr>
          <w:p w14:paraId="21BE01BD" w14:textId="2C2CCB6C" w:rsidR="006621ED" w:rsidRPr="009328A9" w:rsidRDefault="006621ED" w:rsidP="006621ED">
            <w:pPr>
              <w:rPr>
                <w:rFonts w:ascii="PT Astra Serif" w:eastAsia="Calibri" w:hAnsi="PT Astra Serif" w:cs="Times New Roman"/>
                <w:sz w:val="24"/>
                <w:szCs w:val="24"/>
              </w:rPr>
            </w:pPr>
          </w:p>
        </w:tc>
        <w:tc>
          <w:tcPr>
            <w:tcW w:w="716" w:type="dxa"/>
          </w:tcPr>
          <w:p w14:paraId="11558335" w14:textId="3A4139D4" w:rsidR="006621ED" w:rsidRPr="009328A9" w:rsidRDefault="006621ED" w:rsidP="006621ED">
            <w:pPr>
              <w:rPr>
                <w:rFonts w:ascii="PT Astra Serif" w:eastAsia="Calibri" w:hAnsi="PT Astra Serif" w:cs="Times New Roman"/>
                <w:sz w:val="24"/>
                <w:szCs w:val="24"/>
              </w:rPr>
            </w:pPr>
          </w:p>
        </w:tc>
      </w:tr>
      <w:tr w:rsidR="00F45E8D" w:rsidRPr="0030600E" w14:paraId="3F59FAF3" w14:textId="77777777" w:rsidTr="00CE55CB">
        <w:tc>
          <w:tcPr>
            <w:tcW w:w="1730" w:type="dxa"/>
          </w:tcPr>
          <w:p w14:paraId="7FE6438E" w14:textId="77777777" w:rsidR="00F45E8D" w:rsidRPr="0030600E" w:rsidRDefault="00F45E8D"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 xml:space="preserve">Иные организации, подведомственные </w:t>
            </w:r>
            <w:r w:rsidRPr="009328A9">
              <w:rPr>
                <w:rFonts w:ascii="PT Astra Serif" w:eastAsia="Calibri" w:hAnsi="PT Astra Serif" w:cs="Times New Roman"/>
                <w:sz w:val="24"/>
                <w:szCs w:val="24"/>
              </w:rPr>
              <w:t>муниципальным органам управления образования</w:t>
            </w:r>
          </w:p>
        </w:tc>
        <w:tc>
          <w:tcPr>
            <w:tcW w:w="709" w:type="dxa"/>
            <w:vAlign w:val="center"/>
          </w:tcPr>
          <w:p w14:paraId="3FBA9A11" w14:textId="737ECB53" w:rsidR="00F45E8D" w:rsidRPr="009328A9" w:rsidRDefault="005A31E7"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0</w:t>
            </w:r>
          </w:p>
        </w:tc>
        <w:tc>
          <w:tcPr>
            <w:tcW w:w="643" w:type="dxa"/>
            <w:vAlign w:val="center"/>
          </w:tcPr>
          <w:p w14:paraId="74B56533" w14:textId="4E795F1C" w:rsidR="00F45E8D" w:rsidRPr="009328A9" w:rsidRDefault="005A31E7"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0</w:t>
            </w:r>
          </w:p>
        </w:tc>
        <w:tc>
          <w:tcPr>
            <w:tcW w:w="643" w:type="dxa"/>
            <w:vAlign w:val="center"/>
          </w:tcPr>
          <w:p w14:paraId="6DF84C5C" w14:textId="2535EA59" w:rsidR="00F45E8D" w:rsidRPr="009328A9" w:rsidRDefault="005A31E7"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0</w:t>
            </w:r>
          </w:p>
        </w:tc>
        <w:tc>
          <w:tcPr>
            <w:tcW w:w="643" w:type="dxa"/>
            <w:vAlign w:val="center"/>
          </w:tcPr>
          <w:p w14:paraId="699668EB" w14:textId="7F15DEEC" w:rsidR="00F45E8D" w:rsidRPr="009328A9" w:rsidRDefault="005A31E7"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0</w:t>
            </w:r>
          </w:p>
        </w:tc>
        <w:tc>
          <w:tcPr>
            <w:tcW w:w="643" w:type="dxa"/>
            <w:vAlign w:val="center"/>
          </w:tcPr>
          <w:p w14:paraId="4A43F72E" w14:textId="7EC8705A" w:rsidR="00F45E8D" w:rsidRPr="009328A9" w:rsidRDefault="005A31E7"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0</w:t>
            </w:r>
          </w:p>
        </w:tc>
        <w:tc>
          <w:tcPr>
            <w:tcW w:w="643" w:type="dxa"/>
            <w:vAlign w:val="center"/>
          </w:tcPr>
          <w:p w14:paraId="2C6E8A8F" w14:textId="247C18D5" w:rsidR="00F45E8D" w:rsidRPr="009328A9" w:rsidRDefault="005A31E7"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0</w:t>
            </w:r>
          </w:p>
        </w:tc>
        <w:tc>
          <w:tcPr>
            <w:tcW w:w="643" w:type="dxa"/>
            <w:vAlign w:val="center"/>
          </w:tcPr>
          <w:p w14:paraId="27C66A8A" w14:textId="1AB9DCA3" w:rsidR="00F45E8D" w:rsidRPr="009328A9" w:rsidRDefault="005A31E7"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0</w:t>
            </w:r>
          </w:p>
        </w:tc>
        <w:tc>
          <w:tcPr>
            <w:tcW w:w="640" w:type="dxa"/>
            <w:vAlign w:val="center"/>
          </w:tcPr>
          <w:p w14:paraId="01F1FAC4" w14:textId="353B161E" w:rsidR="00F45E8D" w:rsidRPr="009328A9" w:rsidRDefault="005A31E7"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0</w:t>
            </w:r>
          </w:p>
        </w:tc>
        <w:tc>
          <w:tcPr>
            <w:tcW w:w="716" w:type="dxa"/>
          </w:tcPr>
          <w:p w14:paraId="3B2DE162" w14:textId="0252D161" w:rsidR="00F45E8D" w:rsidRPr="009328A9" w:rsidRDefault="00F45E8D" w:rsidP="000C54C6">
            <w:pPr>
              <w:jc w:val="center"/>
              <w:rPr>
                <w:rFonts w:ascii="PT Astra Serif" w:eastAsia="Calibri" w:hAnsi="PT Astra Serif" w:cs="Times New Roman"/>
                <w:sz w:val="24"/>
                <w:szCs w:val="24"/>
              </w:rPr>
            </w:pPr>
          </w:p>
        </w:tc>
        <w:tc>
          <w:tcPr>
            <w:tcW w:w="716" w:type="dxa"/>
          </w:tcPr>
          <w:p w14:paraId="6A2C3E93" w14:textId="3B776284" w:rsidR="00F45E8D" w:rsidRPr="009328A9" w:rsidRDefault="00F45E8D" w:rsidP="000C54C6">
            <w:pPr>
              <w:jc w:val="center"/>
              <w:rPr>
                <w:rFonts w:ascii="PT Astra Serif" w:eastAsia="Calibri" w:hAnsi="PT Astra Serif" w:cs="Times New Roman"/>
                <w:sz w:val="24"/>
                <w:szCs w:val="24"/>
              </w:rPr>
            </w:pPr>
          </w:p>
        </w:tc>
        <w:tc>
          <w:tcPr>
            <w:tcW w:w="716" w:type="dxa"/>
          </w:tcPr>
          <w:p w14:paraId="3E69734E" w14:textId="55018880" w:rsidR="00F45E8D" w:rsidRPr="009328A9" w:rsidRDefault="00F45E8D" w:rsidP="000C54C6">
            <w:pPr>
              <w:jc w:val="center"/>
              <w:rPr>
                <w:rFonts w:ascii="PT Astra Serif" w:eastAsia="Calibri" w:hAnsi="PT Astra Serif" w:cs="Times New Roman"/>
                <w:sz w:val="24"/>
                <w:szCs w:val="24"/>
              </w:rPr>
            </w:pPr>
          </w:p>
        </w:tc>
        <w:tc>
          <w:tcPr>
            <w:tcW w:w="716" w:type="dxa"/>
          </w:tcPr>
          <w:p w14:paraId="6E79525F" w14:textId="70F998AF" w:rsidR="00F45E8D" w:rsidRPr="009328A9" w:rsidRDefault="00F45E8D" w:rsidP="000C54C6">
            <w:pPr>
              <w:jc w:val="center"/>
              <w:rPr>
                <w:rFonts w:ascii="PT Astra Serif" w:eastAsia="Calibri" w:hAnsi="PT Astra Serif" w:cs="Times New Roman"/>
                <w:sz w:val="24"/>
                <w:szCs w:val="24"/>
              </w:rPr>
            </w:pPr>
          </w:p>
        </w:tc>
      </w:tr>
      <w:tr w:rsidR="00F45E8D" w:rsidRPr="0030600E" w14:paraId="0B93269F" w14:textId="77777777" w:rsidTr="00CE55CB">
        <w:tc>
          <w:tcPr>
            <w:tcW w:w="1730" w:type="dxa"/>
          </w:tcPr>
          <w:p w14:paraId="79FD209A" w14:textId="77777777" w:rsidR="00F45E8D" w:rsidRPr="0030600E" w:rsidRDefault="00F45E8D" w:rsidP="000C54C6">
            <w:pPr>
              <w:rPr>
                <w:rFonts w:ascii="PT Astra Serif" w:eastAsia="Calibri" w:hAnsi="PT Astra Serif" w:cs="Times New Roman"/>
                <w:b/>
                <w:sz w:val="24"/>
                <w:szCs w:val="24"/>
              </w:rPr>
            </w:pPr>
            <w:r w:rsidRPr="0030600E">
              <w:rPr>
                <w:rFonts w:ascii="PT Astra Serif" w:eastAsia="Calibri" w:hAnsi="PT Astra Serif" w:cs="Times New Roman"/>
                <w:b/>
                <w:sz w:val="24"/>
                <w:szCs w:val="24"/>
              </w:rPr>
              <w:t>Всего учреждений юр. лиц</w:t>
            </w:r>
          </w:p>
        </w:tc>
        <w:tc>
          <w:tcPr>
            <w:tcW w:w="709" w:type="dxa"/>
            <w:vAlign w:val="center"/>
          </w:tcPr>
          <w:p w14:paraId="7ED8BC76" w14:textId="5F3C992D" w:rsidR="00F45E8D" w:rsidRPr="009328A9" w:rsidRDefault="005A31E7"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33</w:t>
            </w:r>
          </w:p>
        </w:tc>
        <w:tc>
          <w:tcPr>
            <w:tcW w:w="643" w:type="dxa"/>
            <w:vAlign w:val="center"/>
          </w:tcPr>
          <w:p w14:paraId="5BC2F945" w14:textId="0ED2E266" w:rsidR="00F45E8D" w:rsidRPr="009328A9" w:rsidRDefault="005A31E7" w:rsidP="000C54C6">
            <w:pPr>
              <w:jc w:val="center"/>
              <w:rPr>
                <w:rFonts w:ascii="PT Astra Serif" w:eastAsia="Calibri" w:hAnsi="PT Astra Serif" w:cs="Times New Roman"/>
                <w:sz w:val="24"/>
                <w:szCs w:val="24"/>
              </w:rPr>
            </w:pPr>
            <w:r w:rsidRPr="009328A9">
              <w:rPr>
                <w:rFonts w:ascii="PT Astra Serif" w:eastAsia="Calibri" w:hAnsi="PT Astra Serif" w:cs="Times New Roman"/>
                <w:sz w:val="24"/>
                <w:szCs w:val="24"/>
              </w:rPr>
              <w:t>33</w:t>
            </w:r>
          </w:p>
        </w:tc>
        <w:tc>
          <w:tcPr>
            <w:tcW w:w="643" w:type="dxa"/>
            <w:vAlign w:val="center"/>
          </w:tcPr>
          <w:p w14:paraId="61E1B663" w14:textId="15CE2098" w:rsidR="00F45E8D" w:rsidRPr="009328A9" w:rsidRDefault="00DD2DBD"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31</w:t>
            </w:r>
          </w:p>
        </w:tc>
        <w:tc>
          <w:tcPr>
            <w:tcW w:w="643" w:type="dxa"/>
            <w:vAlign w:val="center"/>
          </w:tcPr>
          <w:p w14:paraId="2B1EEA81" w14:textId="4F15E26E" w:rsidR="00F45E8D" w:rsidRPr="009328A9" w:rsidRDefault="006A2DED"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3</w:t>
            </w:r>
            <w:r w:rsidR="00DD2DBD">
              <w:rPr>
                <w:rFonts w:ascii="PT Astra Serif" w:eastAsia="Calibri" w:hAnsi="PT Astra Serif" w:cs="Times New Roman"/>
                <w:sz w:val="24"/>
                <w:szCs w:val="24"/>
              </w:rPr>
              <w:t>1</w:t>
            </w:r>
          </w:p>
        </w:tc>
        <w:tc>
          <w:tcPr>
            <w:tcW w:w="643" w:type="dxa"/>
            <w:vAlign w:val="center"/>
          </w:tcPr>
          <w:p w14:paraId="5C1717F9" w14:textId="14917CBB" w:rsidR="00F45E8D" w:rsidRPr="009328A9" w:rsidRDefault="00DD2DBD"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32</w:t>
            </w:r>
          </w:p>
        </w:tc>
        <w:tc>
          <w:tcPr>
            <w:tcW w:w="643" w:type="dxa"/>
            <w:vAlign w:val="center"/>
          </w:tcPr>
          <w:p w14:paraId="7CFFA5BD" w14:textId="063DB822" w:rsidR="00F45E8D" w:rsidRPr="009328A9" w:rsidRDefault="006A2DED"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3</w:t>
            </w:r>
            <w:r w:rsidR="00DD2DBD">
              <w:rPr>
                <w:rFonts w:ascii="PT Astra Serif" w:eastAsia="Calibri" w:hAnsi="PT Astra Serif" w:cs="Times New Roman"/>
                <w:sz w:val="24"/>
                <w:szCs w:val="24"/>
              </w:rPr>
              <w:t>3</w:t>
            </w:r>
          </w:p>
        </w:tc>
        <w:tc>
          <w:tcPr>
            <w:tcW w:w="643" w:type="dxa"/>
            <w:vAlign w:val="center"/>
          </w:tcPr>
          <w:p w14:paraId="76862E48" w14:textId="792FB4F8" w:rsidR="00F45E8D" w:rsidRPr="009328A9" w:rsidRDefault="00DD2DBD"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33</w:t>
            </w:r>
          </w:p>
        </w:tc>
        <w:tc>
          <w:tcPr>
            <w:tcW w:w="640" w:type="dxa"/>
            <w:vAlign w:val="center"/>
          </w:tcPr>
          <w:p w14:paraId="14AA6C48" w14:textId="3EDC8FD3" w:rsidR="00F45E8D" w:rsidRPr="009328A9" w:rsidRDefault="006A2DED"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3</w:t>
            </w:r>
            <w:r w:rsidR="00DD2DBD">
              <w:rPr>
                <w:rFonts w:ascii="PT Astra Serif" w:eastAsia="Calibri" w:hAnsi="PT Astra Serif" w:cs="Times New Roman"/>
                <w:sz w:val="24"/>
                <w:szCs w:val="24"/>
              </w:rPr>
              <w:t>3</w:t>
            </w:r>
          </w:p>
        </w:tc>
        <w:tc>
          <w:tcPr>
            <w:tcW w:w="716" w:type="dxa"/>
          </w:tcPr>
          <w:p w14:paraId="6908BDD3" w14:textId="2EB73A40" w:rsidR="00F45E8D" w:rsidRPr="009328A9" w:rsidRDefault="00F45E8D" w:rsidP="006A2DED">
            <w:pPr>
              <w:rPr>
                <w:rFonts w:ascii="PT Astra Serif" w:eastAsia="Calibri" w:hAnsi="PT Astra Serif" w:cs="Times New Roman"/>
                <w:sz w:val="24"/>
                <w:szCs w:val="24"/>
              </w:rPr>
            </w:pPr>
          </w:p>
        </w:tc>
        <w:tc>
          <w:tcPr>
            <w:tcW w:w="716" w:type="dxa"/>
          </w:tcPr>
          <w:p w14:paraId="0F674649" w14:textId="5D41D5A0" w:rsidR="00F45E8D" w:rsidRPr="009328A9" w:rsidRDefault="00F45E8D" w:rsidP="000C54C6">
            <w:pPr>
              <w:jc w:val="center"/>
              <w:rPr>
                <w:rFonts w:ascii="PT Astra Serif" w:eastAsia="Calibri" w:hAnsi="PT Astra Serif" w:cs="Times New Roman"/>
                <w:sz w:val="24"/>
                <w:szCs w:val="24"/>
              </w:rPr>
            </w:pPr>
          </w:p>
        </w:tc>
        <w:tc>
          <w:tcPr>
            <w:tcW w:w="716" w:type="dxa"/>
          </w:tcPr>
          <w:p w14:paraId="080010F3" w14:textId="7E387B3D" w:rsidR="00F45E8D" w:rsidRPr="009328A9" w:rsidRDefault="00F45E8D" w:rsidP="000C54C6">
            <w:pPr>
              <w:jc w:val="center"/>
              <w:rPr>
                <w:rFonts w:ascii="PT Astra Serif" w:eastAsia="Calibri" w:hAnsi="PT Astra Serif" w:cs="Times New Roman"/>
                <w:sz w:val="24"/>
                <w:szCs w:val="24"/>
              </w:rPr>
            </w:pPr>
          </w:p>
        </w:tc>
        <w:tc>
          <w:tcPr>
            <w:tcW w:w="716" w:type="dxa"/>
          </w:tcPr>
          <w:p w14:paraId="0596F71F" w14:textId="7074A246" w:rsidR="00F45E8D" w:rsidRPr="009328A9" w:rsidRDefault="00F45E8D" w:rsidP="006A2DED">
            <w:pPr>
              <w:rPr>
                <w:rFonts w:ascii="PT Astra Serif" w:eastAsia="Calibri" w:hAnsi="PT Astra Serif" w:cs="Times New Roman"/>
                <w:sz w:val="24"/>
                <w:szCs w:val="24"/>
              </w:rPr>
            </w:pPr>
          </w:p>
        </w:tc>
      </w:tr>
    </w:tbl>
    <w:p w14:paraId="50211FFA" w14:textId="77777777" w:rsidR="00A72935" w:rsidRPr="00793F09" w:rsidRDefault="00126730"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793F09">
        <w:rPr>
          <w:rFonts w:ascii="PT Astra Serif" w:eastAsia="Calibri" w:hAnsi="PT Astra Serif" w:cs="Times New Roman"/>
          <w:kern w:val="2"/>
          <w:sz w:val="24"/>
          <w:szCs w:val="24"/>
          <w14:ligatures w14:val="standardContextual"/>
        </w:rPr>
        <w:t>*в отношении дошкольных организаций прогноз до 2034 года</w:t>
      </w:r>
    </w:p>
    <w:p w14:paraId="21D4A1E6" w14:textId="77777777" w:rsidR="00DD7147" w:rsidRDefault="00DD7147" w:rsidP="000C54C6">
      <w:pPr>
        <w:spacing w:after="0" w:line="240" w:lineRule="auto"/>
        <w:ind w:firstLine="709"/>
        <w:jc w:val="both"/>
        <w:rPr>
          <w:rFonts w:ascii="PT Astra Serif" w:eastAsia="Calibri" w:hAnsi="PT Astra Serif" w:cs="Times New Roman"/>
          <w:kern w:val="2"/>
          <w:sz w:val="24"/>
          <w:szCs w:val="24"/>
          <w14:ligatures w14:val="standardContextual"/>
        </w:rPr>
      </w:pPr>
    </w:p>
    <w:p w14:paraId="7553B37E" w14:textId="67D80A36"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По состоянию на </w:t>
      </w:r>
      <w:r w:rsidR="005370DD">
        <w:rPr>
          <w:rFonts w:ascii="PT Astra Serif" w:eastAsia="Calibri" w:hAnsi="PT Astra Serif" w:cs="Times New Roman"/>
          <w:kern w:val="2"/>
          <w:sz w:val="24"/>
          <w:szCs w:val="24"/>
          <w14:ligatures w14:val="standardContextual"/>
        </w:rPr>
        <w:t xml:space="preserve">05.09.2024 </w:t>
      </w:r>
      <w:r w:rsidRPr="0030600E">
        <w:rPr>
          <w:rFonts w:ascii="PT Astra Serif" w:eastAsia="Calibri" w:hAnsi="PT Astra Serif" w:cs="Times New Roman"/>
          <w:kern w:val="2"/>
          <w:sz w:val="24"/>
          <w:szCs w:val="24"/>
          <w14:ligatures w14:val="standardContextual"/>
        </w:rPr>
        <w:t xml:space="preserve">в образовательных </w:t>
      </w:r>
      <w:r w:rsidRPr="005370DD">
        <w:rPr>
          <w:rFonts w:ascii="PT Astra Serif" w:eastAsia="Calibri" w:hAnsi="PT Astra Serif" w:cs="Times New Roman"/>
          <w:kern w:val="2"/>
          <w:sz w:val="24"/>
          <w:szCs w:val="24"/>
          <w14:ligatures w14:val="standardContextual"/>
        </w:rPr>
        <w:t>организациях</w:t>
      </w:r>
      <w:r w:rsidRPr="0030600E">
        <w:rPr>
          <w:rFonts w:ascii="PT Astra Serif" w:eastAsia="Calibri" w:hAnsi="PT Astra Serif" w:cs="Times New Roman"/>
          <w:color w:val="C00000"/>
          <w:kern w:val="2"/>
          <w:sz w:val="24"/>
          <w:szCs w:val="24"/>
          <w14:ligatures w14:val="standardContextual"/>
        </w:rPr>
        <w:t xml:space="preserve"> </w:t>
      </w:r>
      <w:r w:rsidR="00C24DF9" w:rsidRPr="00C24DF9">
        <w:rPr>
          <w:rFonts w:ascii="PT Astra Serif" w:eastAsia="Calibri" w:hAnsi="PT Astra Serif" w:cs="Times New Roman"/>
          <w:b/>
          <w:i/>
          <w:kern w:val="2"/>
          <w:sz w:val="24"/>
          <w:szCs w:val="24"/>
          <w14:ligatures w14:val="standardContextual"/>
        </w:rPr>
        <w:t>Первомайского района</w:t>
      </w:r>
      <w:r w:rsidR="00C24DF9">
        <w:rPr>
          <w:rFonts w:ascii="PT Astra Serif" w:eastAsia="Calibri" w:hAnsi="PT Astra Serif" w:cs="Times New Roman"/>
          <w:b/>
          <w:i/>
          <w:color w:val="FF0000"/>
          <w:kern w:val="2"/>
          <w:sz w:val="24"/>
          <w:szCs w:val="24"/>
          <w14:ligatures w14:val="standardContextual"/>
        </w:rPr>
        <w:t xml:space="preserve"> </w:t>
      </w:r>
      <w:r w:rsidR="005370DD">
        <w:rPr>
          <w:rFonts w:ascii="PT Astra Serif" w:eastAsia="Calibri" w:hAnsi="PT Astra Serif" w:cs="Times New Roman"/>
          <w:kern w:val="2"/>
          <w:sz w:val="24"/>
          <w:szCs w:val="24"/>
          <w14:ligatures w14:val="standardContextual"/>
        </w:rPr>
        <w:t>занято</w:t>
      </w:r>
      <w:r w:rsidR="00C24DF9">
        <w:rPr>
          <w:rFonts w:ascii="PT Astra Serif" w:eastAsia="Calibri" w:hAnsi="PT Astra Serif" w:cs="Times New Roman"/>
          <w:kern w:val="2"/>
          <w:sz w:val="24"/>
          <w:szCs w:val="24"/>
          <w14:ligatures w14:val="standardContextual"/>
        </w:rPr>
        <w:t xml:space="preserve"> </w:t>
      </w:r>
      <w:r w:rsidR="00D318AF">
        <w:rPr>
          <w:rFonts w:ascii="PT Astra Serif" w:eastAsia="Calibri" w:hAnsi="PT Astra Serif" w:cs="Times New Roman"/>
          <w:kern w:val="2"/>
          <w:sz w:val="24"/>
          <w:szCs w:val="24"/>
          <w14:ligatures w14:val="standardContextual"/>
        </w:rPr>
        <w:t>711</w:t>
      </w:r>
      <w:r w:rsidRPr="0030600E">
        <w:rPr>
          <w:rFonts w:ascii="PT Astra Serif" w:eastAsia="Calibri" w:hAnsi="PT Astra Serif" w:cs="Times New Roman"/>
          <w:b/>
          <w:kern w:val="2"/>
          <w:sz w:val="24"/>
          <w:szCs w:val="24"/>
          <w14:ligatures w14:val="standardContextual"/>
        </w:rPr>
        <w:t xml:space="preserve"> </w:t>
      </w:r>
      <w:r w:rsidRPr="0030600E">
        <w:rPr>
          <w:rFonts w:ascii="PT Astra Serif" w:eastAsia="Calibri" w:hAnsi="PT Astra Serif" w:cs="Times New Roman"/>
          <w:kern w:val="2"/>
          <w:sz w:val="24"/>
          <w:szCs w:val="24"/>
          <w14:ligatures w14:val="standardContextual"/>
        </w:rPr>
        <w:t xml:space="preserve">педагогических и управленческих работников. </w:t>
      </w:r>
    </w:p>
    <w:p w14:paraId="2719D8CB" w14:textId="7D8DCB95" w:rsidR="00A72935"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Количество и доля педагогических работников и управленческих кадров образовательных </w:t>
      </w:r>
      <w:r w:rsidRPr="00D318AF">
        <w:rPr>
          <w:rFonts w:ascii="PT Astra Serif" w:eastAsia="Calibri" w:hAnsi="PT Astra Serif" w:cs="Times New Roman"/>
          <w:kern w:val="2"/>
          <w:sz w:val="24"/>
          <w:szCs w:val="24"/>
          <w14:ligatures w14:val="standardContextual"/>
        </w:rPr>
        <w:t xml:space="preserve">организаций </w:t>
      </w:r>
      <w:r w:rsidR="00D318AF" w:rsidRPr="00D318AF">
        <w:rPr>
          <w:rFonts w:ascii="PT Astra Serif" w:eastAsia="Calibri" w:hAnsi="PT Astra Serif" w:cs="Times New Roman"/>
          <w:b/>
          <w:i/>
          <w:kern w:val="2"/>
          <w:sz w:val="24"/>
          <w:szCs w:val="24"/>
          <w14:ligatures w14:val="standardContextual"/>
        </w:rPr>
        <w:t>Первомайского района</w:t>
      </w:r>
      <w:r w:rsidR="0051558F" w:rsidRPr="00D318AF">
        <w:rPr>
          <w:rFonts w:ascii="PT Astra Serif" w:eastAsia="Calibri" w:hAnsi="PT Astra Serif" w:cs="Times New Roman"/>
          <w:kern w:val="2"/>
          <w:sz w:val="24"/>
          <w:szCs w:val="24"/>
          <w14:ligatures w14:val="standardContextual"/>
        </w:rPr>
        <w:t xml:space="preserve"> </w:t>
      </w:r>
      <w:r w:rsidRPr="00D318AF">
        <w:rPr>
          <w:rFonts w:ascii="PT Astra Serif" w:eastAsia="Calibri" w:hAnsi="PT Astra Serif" w:cs="Times New Roman"/>
          <w:kern w:val="2"/>
          <w:sz w:val="24"/>
          <w:szCs w:val="24"/>
          <w14:ligatures w14:val="standardContextual"/>
        </w:rPr>
        <w:t xml:space="preserve">в разрезе </w:t>
      </w:r>
      <w:r w:rsidRPr="0030600E">
        <w:rPr>
          <w:rFonts w:ascii="PT Astra Serif" w:eastAsia="Calibri" w:hAnsi="PT Astra Serif" w:cs="Times New Roman"/>
          <w:kern w:val="2"/>
          <w:sz w:val="24"/>
          <w:szCs w:val="24"/>
          <w14:ligatures w14:val="standardContextual"/>
        </w:rPr>
        <w:t>уровней образования и возрастных г</w:t>
      </w:r>
      <w:r w:rsidR="003B7A75">
        <w:rPr>
          <w:rFonts w:ascii="PT Astra Serif" w:eastAsia="Calibri" w:hAnsi="PT Astra Serif" w:cs="Times New Roman"/>
          <w:kern w:val="2"/>
          <w:sz w:val="24"/>
          <w:szCs w:val="24"/>
          <w14:ligatures w14:val="standardContextual"/>
        </w:rPr>
        <w:t>рупп представлены в таблице 1.5</w:t>
      </w:r>
    </w:p>
    <w:p w14:paraId="259EAC81" w14:textId="77777777" w:rsidR="005370DD" w:rsidRPr="0030600E" w:rsidRDefault="005370DD" w:rsidP="000C54C6">
      <w:pPr>
        <w:spacing w:after="0" w:line="240" w:lineRule="auto"/>
        <w:ind w:firstLine="709"/>
        <w:jc w:val="both"/>
        <w:rPr>
          <w:rFonts w:ascii="PT Astra Serif" w:eastAsia="Calibri" w:hAnsi="PT Astra Serif" w:cs="Times New Roman"/>
          <w:kern w:val="2"/>
          <w:sz w:val="24"/>
          <w:szCs w:val="24"/>
          <w14:ligatures w14:val="standardContextual"/>
        </w:rPr>
      </w:pPr>
    </w:p>
    <w:p w14:paraId="534C92A6" w14:textId="5D3FE9CB" w:rsidR="00A72935" w:rsidRDefault="003B7A75" w:rsidP="000C54C6">
      <w:pPr>
        <w:spacing w:after="0" w:line="240" w:lineRule="auto"/>
        <w:jc w:val="both"/>
        <w:rPr>
          <w:rFonts w:ascii="PT Astra Serif" w:eastAsia="Calibri" w:hAnsi="PT Astra Serif" w:cs="Times New Roman"/>
          <w:kern w:val="2"/>
          <w:sz w:val="24"/>
          <w:szCs w:val="24"/>
          <w14:ligatures w14:val="standardContextual"/>
        </w:rPr>
      </w:pPr>
      <w:r>
        <w:rPr>
          <w:rFonts w:ascii="PT Astra Serif" w:eastAsia="Calibri" w:hAnsi="PT Astra Serif" w:cs="Times New Roman"/>
          <w:kern w:val="2"/>
          <w:sz w:val="24"/>
          <w:szCs w:val="24"/>
          <w14:ligatures w14:val="standardContextual"/>
        </w:rPr>
        <w:t>Таблица 1.5</w:t>
      </w:r>
      <w:r w:rsidR="00A72935" w:rsidRPr="0030600E">
        <w:rPr>
          <w:rFonts w:ascii="PT Astra Serif" w:eastAsia="Calibri" w:hAnsi="PT Astra Serif" w:cs="Times New Roman"/>
          <w:kern w:val="2"/>
          <w:sz w:val="24"/>
          <w:szCs w:val="24"/>
          <w14:ligatures w14:val="standardContextual"/>
        </w:rPr>
        <w:t xml:space="preserve"> – Количество и доля педагогических работников и управленческих кадров образовательных </w:t>
      </w:r>
      <w:r w:rsidR="00A72935" w:rsidRPr="00D318AF">
        <w:rPr>
          <w:rFonts w:ascii="PT Astra Serif" w:eastAsia="Calibri" w:hAnsi="PT Astra Serif" w:cs="Times New Roman"/>
          <w:kern w:val="2"/>
          <w:sz w:val="24"/>
          <w:szCs w:val="24"/>
          <w14:ligatures w14:val="standardContextual"/>
        </w:rPr>
        <w:t xml:space="preserve">организаций </w:t>
      </w:r>
      <w:r w:rsidR="00D318AF" w:rsidRPr="00D318AF">
        <w:rPr>
          <w:rFonts w:ascii="PT Astra Serif" w:eastAsia="Calibri" w:hAnsi="PT Astra Serif" w:cs="Times New Roman"/>
          <w:b/>
          <w:i/>
          <w:kern w:val="2"/>
          <w:sz w:val="24"/>
          <w:szCs w:val="24"/>
          <w14:ligatures w14:val="standardContextual"/>
        </w:rPr>
        <w:t>Первомайского района</w:t>
      </w:r>
      <w:r w:rsidR="00A72935" w:rsidRPr="00D318AF">
        <w:rPr>
          <w:rFonts w:ascii="PT Astra Serif" w:eastAsia="Calibri" w:hAnsi="PT Astra Serif" w:cs="Times New Roman"/>
          <w:kern w:val="2"/>
          <w:sz w:val="24"/>
          <w:szCs w:val="24"/>
          <w14:ligatures w14:val="standardContextual"/>
        </w:rPr>
        <w:t xml:space="preserve"> в разрезе </w:t>
      </w:r>
      <w:r w:rsidR="00A72935" w:rsidRPr="0030600E">
        <w:rPr>
          <w:rFonts w:ascii="PT Astra Serif" w:eastAsia="Calibri" w:hAnsi="PT Astra Serif" w:cs="Times New Roman"/>
          <w:kern w:val="2"/>
          <w:sz w:val="24"/>
          <w:szCs w:val="24"/>
          <w14:ligatures w14:val="standardContextual"/>
        </w:rPr>
        <w:t>уровней образования и возрастных групп (по состоянию на 2024 год)</w:t>
      </w:r>
    </w:p>
    <w:p w14:paraId="3BA2D694" w14:textId="77777777" w:rsidR="005370DD" w:rsidRPr="0030600E" w:rsidRDefault="005370DD" w:rsidP="000C54C6">
      <w:pPr>
        <w:spacing w:after="0" w:line="240" w:lineRule="auto"/>
        <w:jc w:val="both"/>
        <w:rPr>
          <w:rFonts w:ascii="PT Astra Serif" w:eastAsia="Calibri" w:hAnsi="PT Astra Serif" w:cs="Times New Roman"/>
          <w:kern w:val="2"/>
          <w:sz w:val="24"/>
          <w:szCs w:val="24"/>
          <w14:ligatures w14:val="standardContextual"/>
        </w:rPr>
      </w:pPr>
    </w:p>
    <w:tbl>
      <w:tblPr>
        <w:tblStyle w:val="a3"/>
        <w:tblW w:w="9243" w:type="dxa"/>
        <w:tblInd w:w="108" w:type="dxa"/>
        <w:tblLayout w:type="fixed"/>
        <w:tblLook w:val="04A0" w:firstRow="1" w:lastRow="0" w:firstColumn="1" w:lastColumn="0" w:noHBand="0" w:noVBand="1"/>
      </w:tblPr>
      <w:tblGrid>
        <w:gridCol w:w="3929"/>
        <w:gridCol w:w="1328"/>
        <w:gridCol w:w="1329"/>
        <w:gridCol w:w="1328"/>
        <w:gridCol w:w="1329"/>
      </w:tblGrid>
      <w:tr w:rsidR="00A72935" w:rsidRPr="0030600E" w14:paraId="6A8C360E" w14:textId="77777777" w:rsidTr="00A72935">
        <w:tc>
          <w:tcPr>
            <w:tcW w:w="3929" w:type="dxa"/>
            <w:vAlign w:val="center"/>
            <w:hideMark/>
          </w:tcPr>
          <w:p w14:paraId="710EB14C" w14:textId="77777777" w:rsidR="00A72935" w:rsidRPr="0030600E" w:rsidRDefault="00A72935" w:rsidP="000C54C6">
            <w:pPr>
              <w:jc w:val="center"/>
              <w:rPr>
                <w:rFonts w:ascii="PT Astra Serif" w:eastAsia="Calibri" w:hAnsi="PT Astra Serif" w:cs="Times New Roman"/>
                <w:sz w:val="24"/>
                <w:szCs w:val="24"/>
              </w:rPr>
            </w:pPr>
          </w:p>
        </w:tc>
        <w:tc>
          <w:tcPr>
            <w:tcW w:w="1328" w:type="dxa"/>
            <w:noWrap/>
            <w:vAlign w:val="center"/>
            <w:hideMark/>
          </w:tcPr>
          <w:p w14:paraId="5BB4A007"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до 30 лет</w:t>
            </w:r>
          </w:p>
        </w:tc>
        <w:tc>
          <w:tcPr>
            <w:tcW w:w="1329" w:type="dxa"/>
            <w:noWrap/>
            <w:vAlign w:val="center"/>
            <w:hideMark/>
          </w:tcPr>
          <w:p w14:paraId="3B6C0A47" w14:textId="77777777" w:rsidR="00A72935" w:rsidRPr="0030600E" w:rsidRDefault="004F2CC8"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30-55</w:t>
            </w:r>
            <w:r w:rsidR="00A72935" w:rsidRPr="0030600E">
              <w:rPr>
                <w:rFonts w:ascii="PT Astra Serif" w:eastAsia="Calibri" w:hAnsi="PT Astra Serif" w:cs="Times New Roman"/>
                <w:b/>
                <w:sz w:val="24"/>
                <w:szCs w:val="24"/>
              </w:rPr>
              <w:t xml:space="preserve"> лет</w:t>
            </w:r>
          </w:p>
        </w:tc>
        <w:tc>
          <w:tcPr>
            <w:tcW w:w="1328" w:type="dxa"/>
            <w:vAlign w:val="center"/>
            <w:hideMark/>
          </w:tcPr>
          <w:p w14:paraId="3AD3288D" w14:textId="77777777" w:rsidR="00A72935" w:rsidRPr="0030600E" w:rsidRDefault="004F2CC8"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55</w:t>
            </w:r>
            <w:r w:rsidR="00A72935" w:rsidRPr="0030600E">
              <w:rPr>
                <w:rFonts w:ascii="PT Astra Serif" w:eastAsia="Calibri" w:hAnsi="PT Astra Serif" w:cs="Times New Roman"/>
                <w:b/>
                <w:sz w:val="24"/>
                <w:szCs w:val="24"/>
              </w:rPr>
              <w:t xml:space="preserve"> лет и старше</w:t>
            </w:r>
          </w:p>
        </w:tc>
        <w:tc>
          <w:tcPr>
            <w:tcW w:w="1329" w:type="dxa"/>
            <w:vAlign w:val="center"/>
          </w:tcPr>
          <w:p w14:paraId="51C76C22"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Всего</w:t>
            </w:r>
          </w:p>
        </w:tc>
      </w:tr>
      <w:tr w:rsidR="00A72935" w:rsidRPr="0030600E" w14:paraId="00032B41" w14:textId="77777777" w:rsidTr="00A72935">
        <w:tc>
          <w:tcPr>
            <w:tcW w:w="3929" w:type="dxa"/>
          </w:tcPr>
          <w:p w14:paraId="2002B1E5" w14:textId="77777777" w:rsidR="00A72935" w:rsidRPr="0030600E" w:rsidRDefault="00A72935" w:rsidP="000C54C6">
            <w:pPr>
              <w:jc w:val="both"/>
              <w:rPr>
                <w:rFonts w:ascii="PT Astra Serif" w:eastAsia="Calibri" w:hAnsi="PT Astra Serif" w:cs="Times New Roman"/>
                <w:bCs/>
                <w:sz w:val="24"/>
                <w:szCs w:val="24"/>
              </w:rPr>
            </w:pPr>
            <w:r w:rsidRPr="0030600E">
              <w:rPr>
                <w:rFonts w:ascii="PT Astra Serif" w:eastAsia="Calibri" w:hAnsi="PT Astra Serif" w:cs="Times New Roman"/>
                <w:bCs/>
                <w:sz w:val="24"/>
                <w:szCs w:val="24"/>
              </w:rPr>
              <w:t>Количество педагогических работников и управленческих кадров, человек, в том числе:</w:t>
            </w:r>
          </w:p>
        </w:tc>
        <w:tc>
          <w:tcPr>
            <w:tcW w:w="1328" w:type="dxa"/>
            <w:noWrap/>
            <w:vAlign w:val="center"/>
          </w:tcPr>
          <w:p w14:paraId="226F6CDE" w14:textId="084D04A6" w:rsidR="00A72935" w:rsidRPr="0030600E" w:rsidRDefault="00D318AF"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66</w:t>
            </w:r>
          </w:p>
        </w:tc>
        <w:tc>
          <w:tcPr>
            <w:tcW w:w="1329" w:type="dxa"/>
            <w:noWrap/>
            <w:vAlign w:val="center"/>
          </w:tcPr>
          <w:p w14:paraId="27B04FD9" w14:textId="3E901356" w:rsidR="00A72935" w:rsidRPr="0030600E" w:rsidRDefault="00330AE1"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351</w:t>
            </w:r>
          </w:p>
        </w:tc>
        <w:tc>
          <w:tcPr>
            <w:tcW w:w="1328" w:type="dxa"/>
            <w:noWrap/>
            <w:vAlign w:val="center"/>
          </w:tcPr>
          <w:p w14:paraId="31F41173" w14:textId="51507965" w:rsidR="00A72935" w:rsidRPr="0030600E" w:rsidRDefault="00330AE1"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294</w:t>
            </w:r>
          </w:p>
        </w:tc>
        <w:tc>
          <w:tcPr>
            <w:tcW w:w="1329" w:type="dxa"/>
            <w:vAlign w:val="center"/>
          </w:tcPr>
          <w:p w14:paraId="7B4E258A" w14:textId="3DADC339" w:rsidR="00A72935" w:rsidRPr="0030600E" w:rsidRDefault="00D318AF"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711</w:t>
            </w:r>
          </w:p>
        </w:tc>
      </w:tr>
      <w:tr w:rsidR="00A72935" w:rsidRPr="0030600E" w14:paraId="2874A36D" w14:textId="77777777" w:rsidTr="00A72935">
        <w:tc>
          <w:tcPr>
            <w:tcW w:w="3929" w:type="dxa"/>
            <w:hideMark/>
          </w:tcPr>
          <w:p w14:paraId="149F0381" w14:textId="77777777" w:rsidR="00A72935" w:rsidRPr="0030600E" w:rsidRDefault="00A72935"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дошкольные образовательные организации</w:t>
            </w:r>
          </w:p>
        </w:tc>
        <w:tc>
          <w:tcPr>
            <w:tcW w:w="1328" w:type="dxa"/>
            <w:noWrap/>
            <w:vAlign w:val="center"/>
          </w:tcPr>
          <w:p w14:paraId="335629C2" w14:textId="34E835C4" w:rsidR="00A72935" w:rsidRPr="0030600E" w:rsidRDefault="00B52C1C"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17</w:t>
            </w:r>
          </w:p>
        </w:tc>
        <w:tc>
          <w:tcPr>
            <w:tcW w:w="1329" w:type="dxa"/>
            <w:noWrap/>
            <w:vAlign w:val="center"/>
          </w:tcPr>
          <w:p w14:paraId="0B8CBA21" w14:textId="0A8EB6A9" w:rsidR="00A72935" w:rsidRPr="0030600E" w:rsidRDefault="00B52C1C"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120</w:t>
            </w:r>
          </w:p>
        </w:tc>
        <w:tc>
          <w:tcPr>
            <w:tcW w:w="1328" w:type="dxa"/>
            <w:noWrap/>
            <w:vAlign w:val="center"/>
          </w:tcPr>
          <w:p w14:paraId="30CD3A20" w14:textId="149575AC" w:rsidR="00A72935" w:rsidRPr="0030600E" w:rsidRDefault="00B52C1C"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49</w:t>
            </w:r>
          </w:p>
        </w:tc>
        <w:tc>
          <w:tcPr>
            <w:tcW w:w="1329" w:type="dxa"/>
            <w:vAlign w:val="center"/>
          </w:tcPr>
          <w:p w14:paraId="4C3BAD50" w14:textId="75002AC2" w:rsidR="00A72935" w:rsidRPr="0030600E" w:rsidRDefault="00B52C1C"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186</w:t>
            </w:r>
          </w:p>
        </w:tc>
      </w:tr>
      <w:tr w:rsidR="00A72935" w:rsidRPr="0030600E" w14:paraId="7C5DED68" w14:textId="77777777" w:rsidTr="00A72935">
        <w:tc>
          <w:tcPr>
            <w:tcW w:w="3929" w:type="dxa"/>
            <w:hideMark/>
          </w:tcPr>
          <w:p w14:paraId="1DAE682A" w14:textId="77777777" w:rsidR="00A72935" w:rsidRPr="0030600E" w:rsidRDefault="00A72935"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общеобразовательные организации</w:t>
            </w:r>
          </w:p>
        </w:tc>
        <w:tc>
          <w:tcPr>
            <w:tcW w:w="1328" w:type="dxa"/>
            <w:noWrap/>
            <w:vAlign w:val="center"/>
          </w:tcPr>
          <w:p w14:paraId="46DEC562" w14:textId="1ADC05BB" w:rsidR="00A72935" w:rsidRPr="0030600E" w:rsidRDefault="00D318AF"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47</w:t>
            </w:r>
          </w:p>
        </w:tc>
        <w:tc>
          <w:tcPr>
            <w:tcW w:w="1329" w:type="dxa"/>
            <w:noWrap/>
            <w:vAlign w:val="center"/>
          </w:tcPr>
          <w:p w14:paraId="6B472E4B" w14:textId="252B730D" w:rsidR="00A72935" w:rsidRPr="0030600E" w:rsidRDefault="00D318AF"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2</w:t>
            </w:r>
            <w:r w:rsidR="00330AE1">
              <w:rPr>
                <w:rFonts w:ascii="PT Astra Serif" w:eastAsia="Calibri" w:hAnsi="PT Astra Serif" w:cs="Times New Roman"/>
                <w:sz w:val="24"/>
                <w:szCs w:val="24"/>
              </w:rPr>
              <w:t>02</w:t>
            </w:r>
          </w:p>
        </w:tc>
        <w:tc>
          <w:tcPr>
            <w:tcW w:w="1328" w:type="dxa"/>
            <w:noWrap/>
            <w:vAlign w:val="center"/>
          </w:tcPr>
          <w:p w14:paraId="24C7F074" w14:textId="6FF00514" w:rsidR="00A72935" w:rsidRPr="0030600E" w:rsidRDefault="00330AE1"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231</w:t>
            </w:r>
          </w:p>
        </w:tc>
        <w:tc>
          <w:tcPr>
            <w:tcW w:w="1329" w:type="dxa"/>
            <w:vAlign w:val="center"/>
          </w:tcPr>
          <w:p w14:paraId="256059B3" w14:textId="7E230EB9" w:rsidR="00A72935" w:rsidRPr="0030600E" w:rsidRDefault="00D318AF"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480</w:t>
            </w:r>
          </w:p>
        </w:tc>
      </w:tr>
      <w:tr w:rsidR="00A72935" w:rsidRPr="0030600E" w14:paraId="585B8420" w14:textId="77777777" w:rsidTr="00A72935">
        <w:tc>
          <w:tcPr>
            <w:tcW w:w="3929" w:type="dxa"/>
            <w:tcBorders>
              <w:bottom w:val="single" w:sz="4" w:space="0" w:color="auto"/>
            </w:tcBorders>
            <w:hideMark/>
          </w:tcPr>
          <w:p w14:paraId="3A69B6A0" w14:textId="77777777" w:rsidR="00A72935" w:rsidRPr="0030600E" w:rsidRDefault="00A72935"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организации дополнительного образования</w:t>
            </w:r>
          </w:p>
        </w:tc>
        <w:tc>
          <w:tcPr>
            <w:tcW w:w="1328" w:type="dxa"/>
            <w:tcBorders>
              <w:bottom w:val="single" w:sz="4" w:space="0" w:color="auto"/>
            </w:tcBorders>
            <w:noWrap/>
            <w:vAlign w:val="center"/>
          </w:tcPr>
          <w:p w14:paraId="048FFE1B" w14:textId="15DE6D0F" w:rsidR="00A72935" w:rsidRPr="0030600E" w:rsidRDefault="00B52C1C"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1329" w:type="dxa"/>
            <w:tcBorders>
              <w:bottom w:val="single" w:sz="4" w:space="0" w:color="auto"/>
            </w:tcBorders>
            <w:noWrap/>
            <w:vAlign w:val="center"/>
          </w:tcPr>
          <w:p w14:paraId="23140D74" w14:textId="0CF434B2" w:rsidR="00A72935" w:rsidRPr="0030600E" w:rsidRDefault="00B52C1C"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29</w:t>
            </w:r>
          </w:p>
        </w:tc>
        <w:tc>
          <w:tcPr>
            <w:tcW w:w="1328" w:type="dxa"/>
            <w:tcBorders>
              <w:bottom w:val="single" w:sz="4" w:space="0" w:color="auto"/>
            </w:tcBorders>
            <w:noWrap/>
            <w:vAlign w:val="center"/>
          </w:tcPr>
          <w:p w14:paraId="5354E518" w14:textId="7E558D3B" w:rsidR="00A72935" w:rsidRPr="0030600E" w:rsidRDefault="00B52C1C"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14</w:t>
            </w:r>
          </w:p>
        </w:tc>
        <w:tc>
          <w:tcPr>
            <w:tcW w:w="1329" w:type="dxa"/>
            <w:tcBorders>
              <w:bottom w:val="single" w:sz="4" w:space="0" w:color="auto"/>
            </w:tcBorders>
            <w:vAlign w:val="center"/>
          </w:tcPr>
          <w:p w14:paraId="7AE5AE45" w14:textId="3DCD08C1" w:rsidR="0095190E" w:rsidRPr="0030600E" w:rsidRDefault="00B52C1C"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45</w:t>
            </w:r>
          </w:p>
        </w:tc>
      </w:tr>
      <w:tr w:rsidR="00A72935" w:rsidRPr="0030600E" w14:paraId="1F2DFDF1" w14:textId="77777777" w:rsidTr="00A72935">
        <w:tc>
          <w:tcPr>
            <w:tcW w:w="3929" w:type="dxa"/>
            <w:tcBorders>
              <w:bottom w:val="single" w:sz="4" w:space="0" w:color="auto"/>
            </w:tcBorders>
          </w:tcPr>
          <w:p w14:paraId="49E8B197" w14:textId="77777777" w:rsidR="00A72935" w:rsidRPr="0030600E" w:rsidRDefault="00A72935" w:rsidP="000C54C6">
            <w:pPr>
              <w:jc w:val="both"/>
              <w:rPr>
                <w:rFonts w:ascii="PT Astra Serif" w:eastAsia="Calibri" w:hAnsi="PT Astra Serif" w:cs="Times New Roman"/>
                <w:bCs/>
                <w:sz w:val="24"/>
                <w:szCs w:val="24"/>
              </w:rPr>
            </w:pPr>
            <w:r w:rsidRPr="0030600E">
              <w:rPr>
                <w:rFonts w:ascii="PT Astra Serif" w:eastAsia="Calibri" w:hAnsi="PT Astra Serif" w:cs="Times New Roman"/>
                <w:bCs/>
                <w:sz w:val="24"/>
                <w:szCs w:val="24"/>
              </w:rPr>
              <w:t>Доля педагогических работников и управленческих кадров, %</w:t>
            </w:r>
          </w:p>
        </w:tc>
        <w:tc>
          <w:tcPr>
            <w:tcW w:w="1328" w:type="dxa"/>
            <w:tcBorders>
              <w:bottom w:val="single" w:sz="4" w:space="0" w:color="auto"/>
            </w:tcBorders>
            <w:noWrap/>
            <w:vAlign w:val="center"/>
          </w:tcPr>
          <w:p w14:paraId="7EF1D242" w14:textId="147B8240" w:rsidR="00A72935" w:rsidRPr="0030600E" w:rsidRDefault="00D318AF"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9</w:t>
            </w:r>
            <w:r w:rsidR="00330AE1">
              <w:rPr>
                <w:rFonts w:ascii="PT Astra Serif" w:eastAsia="Calibri" w:hAnsi="PT Astra Serif" w:cs="Times New Roman"/>
                <w:b/>
                <w:sz w:val="24"/>
                <w:szCs w:val="24"/>
              </w:rPr>
              <w:t>,2</w:t>
            </w:r>
          </w:p>
        </w:tc>
        <w:tc>
          <w:tcPr>
            <w:tcW w:w="1329" w:type="dxa"/>
            <w:tcBorders>
              <w:bottom w:val="single" w:sz="4" w:space="0" w:color="auto"/>
            </w:tcBorders>
            <w:noWrap/>
            <w:vAlign w:val="center"/>
          </w:tcPr>
          <w:p w14:paraId="1E1C171A" w14:textId="360F48F1" w:rsidR="00A72935" w:rsidRPr="0030600E" w:rsidRDefault="00330AE1"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49,4</w:t>
            </w:r>
          </w:p>
        </w:tc>
        <w:tc>
          <w:tcPr>
            <w:tcW w:w="1328" w:type="dxa"/>
            <w:tcBorders>
              <w:bottom w:val="single" w:sz="4" w:space="0" w:color="auto"/>
            </w:tcBorders>
            <w:noWrap/>
            <w:vAlign w:val="center"/>
          </w:tcPr>
          <w:p w14:paraId="36AF144A" w14:textId="317ADF3A" w:rsidR="00A72935" w:rsidRPr="0030600E" w:rsidRDefault="00330AE1"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41,4</w:t>
            </w:r>
          </w:p>
        </w:tc>
        <w:tc>
          <w:tcPr>
            <w:tcW w:w="1329" w:type="dxa"/>
            <w:tcBorders>
              <w:bottom w:val="single" w:sz="4" w:space="0" w:color="auto"/>
            </w:tcBorders>
            <w:vAlign w:val="center"/>
          </w:tcPr>
          <w:p w14:paraId="75AA3E89" w14:textId="77777777" w:rsidR="00A72935" w:rsidRPr="0030600E" w:rsidRDefault="00055E87"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100,0</w:t>
            </w:r>
          </w:p>
        </w:tc>
      </w:tr>
    </w:tbl>
    <w:p w14:paraId="4273B6E1" w14:textId="77777777" w:rsidR="00A72935" w:rsidRPr="0030600E" w:rsidRDefault="00A72935" w:rsidP="000C54C6">
      <w:pPr>
        <w:spacing w:after="0" w:line="240" w:lineRule="auto"/>
        <w:ind w:firstLine="709"/>
        <w:jc w:val="both"/>
        <w:rPr>
          <w:rFonts w:ascii="PT Astra Serif" w:eastAsia="Calibri" w:hAnsi="PT Astra Serif" w:cs="Times New Roman"/>
          <w:color w:val="FF0000"/>
          <w:kern w:val="2"/>
          <w:sz w:val="24"/>
          <w:szCs w:val="24"/>
          <w:highlight w:val="yellow"/>
          <w14:ligatures w14:val="standardContextual"/>
        </w:rPr>
      </w:pPr>
    </w:p>
    <w:p w14:paraId="6C3BB5A5" w14:textId="0AD6A1A1" w:rsidR="005370DD" w:rsidRPr="00D318AF" w:rsidRDefault="00330AE1" w:rsidP="000C54C6">
      <w:pPr>
        <w:spacing w:after="0" w:line="240" w:lineRule="auto"/>
        <w:jc w:val="both"/>
        <w:rPr>
          <w:rFonts w:ascii="PT Astra Serif" w:eastAsia="Calibri" w:hAnsi="PT Astra Serif" w:cs="Times New Roman"/>
          <w:kern w:val="2"/>
          <w:sz w:val="24"/>
          <w:szCs w:val="24"/>
          <w14:ligatures w14:val="standardContextual"/>
        </w:rPr>
      </w:pPr>
      <w:r>
        <w:rPr>
          <w:rFonts w:ascii="PT Astra Serif" w:eastAsia="Calibri" w:hAnsi="PT Astra Serif" w:cs="Times New Roman"/>
          <w:kern w:val="2"/>
          <w:sz w:val="24"/>
          <w:szCs w:val="24"/>
          <w14:ligatures w14:val="standardContextual"/>
        </w:rPr>
        <w:t>41,4</w:t>
      </w:r>
      <w:r w:rsidR="002540A1" w:rsidRPr="00D318AF">
        <w:rPr>
          <w:rFonts w:ascii="PT Astra Serif" w:eastAsia="Calibri" w:hAnsi="PT Astra Serif" w:cs="Times New Roman"/>
          <w:kern w:val="2"/>
          <w:sz w:val="24"/>
          <w:szCs w:val="24"/>
          <w14:ligatures w14:val="standardContextual"/>
        </w:rPr>
        <w:t xml:space="preserve"> </w:t>
      </w:r>
      <w:r w:rsidR="00A72935" w:rsidRPr="0030600E">
        <w:rPr>
          <w:rFonts w:ascii="PT Astra Serif" w:eastAsia="Calibri" w:hAnsi="PT Astra Serif" w:cs="Times New Roman"/>
          <w:kern w:val="2"/>
          <w:sz w:val="24"/>
          <w:szCs w:val="24"/>
          <w14:ligatures w14:val="standardContextual"/>
        </w:rPr>
        <w:t>% отно</w:t>
      </w:r>
      <w:r w:rsidR="00F838D3">
        <w:rPr>
          <w:rFonts w:ascii="PT Astra Serif" w:eastAsia="Calibri" w:hAnsi="PT Astra Serif" w:cs="Times New Roman"/>
          <w:kern w:val="2"/>
          <w:sz w:val="24"/>
          <w:szCs w:val="24"/>
          <w14:ligatures w14:val="standardContextual"/>
        </w:rPr>
        <w:t>сится к возрастной категории «55</w:t>
      </w:r>
      <w:r w:rsidR="00A72935" w:rsidRPr="0030600E">
        <w:rPr>
          <w:rFonts w:ascii="PT Astra Serif" w:eastAsia="Calibri" w:hAnsi="PT Astra Serif" w:cs="Times New Roman"/>
          <w:kern w:val="2"/>
          <w:sz w:val="24"/>
          <w:szCs w:val="24"/>
          <w14:ligatures w14:val="standardContextual"/>
        </w:rPr>
        <w:t xml:space="preserve"> лет и старше». Значительная доля (</w:t>
      </w:r>
      <w:r>
        <w:rPr>
          <w:rFonts w:ascii="PT Astra Serif" w:eastAsia="Calibri" w:hAnsi="PT Astra Serif" w:cs="Times New Roman"/>
          <w:kern w:val="2"/>
          <w:sz w:val="24"/>
          <w:szCs w:val="24"/>
          <w14:ligatures w14:val="standardContextual"/>
        </w:rPr>
        <w:t>231</w:t>
      </w:r>
      <w:r w:rsidR="00D318AF" w:rsidRPr="00D318AF">
        <w:rPr>
          <w:rFonts w:ascii="PT Astra Serif" w:eastAsia="Calibri" w:hAnsi="PT Astra Serif" w:cs="Times New Roman"/>
          <w:kern w:val="2"/>
          <w:sz w:val="24"/>
          <w:szCs w:val="24"/>
          <w14:ligatures w14:val="standardContextual"/>
        </w:rPr>
        <w:t xml:space="preserve"> </w:t>
      </w:r>
      <w:r w:rsidR="005370DD" w:rsidRPr="00D318AF">
        <w:rPr>
          <w:rFonts w:ascii="PT Astra Serif" w:eastAsia="Calibri" w:hAnsi="PT Astra Serif" w:cs="Times New Roman"/>
          <w:kern w:val="2"/>
          <w:sz w:val="24"/>
          <w:szCs w:val="24"/>
          <w14:ligatures w14:val="standardContextual"/>
        </w:rPr>
        <w:t>ч</w:t>
      </w:r>
      <w:r w:rsidR="00D318AF" w:rsidRPr="00D318AF">
        <w:rPr>
          <w:rFonts w:ascii="PT Astra Serif" w:eastAsia="Calibri" w:hAnsi="PT Astra Serif" w:cs="Times New Roman"/>
          <w:kern w:val="2"/>
          <w:sz w:val="24"/>
          <w:szCs w:val="24"/>
          <w14:ligatures w14:val="standardContextual"/>
        </w:rPr>
        <w:t>, 7</w:t>
      </w:r>
      <w:r>
        <w:rPr>
          <w:rFonts w:ascii="PT Astra Serif" w:eastAsia="Calibri" w:hAnsi="PT Astra Serif" w:cs="Times New Roman"/>
          <w:kern w:val="2"/>
          <w:sz w:val="24"/>
          <w:szCs w:val="24"/>
          <w14:ligatures w14:val="standardContextual"/>
        </w:rPr>
        <w:t>9</w:t>
      </w:r>
      <w:r w:rsidR="00235D0D" w:rsidRPr="00D318AF">
        <w:rPr>
          <w:rFonts w:ascii="PT Astra Serif" w:eastAsia="Calibri" w:hAnsi="PT Astra Serif" w:cs="Times New Roman"/>
          <w:kern w:val="2"/>
          <w:sz w:val="24"/>
          <w:szCs w:val="24"/>
          <w14:ligatures w14:val="standardContextual"/>
        </w:rPr>
        <w:t xml:space="preserve"> %)</w:t>
      </w:r>
      <w:r w:rsidR="00A72935" w:rsidRPr="00D318AF">
        <w:rPr>
          <w:rFonts w:ascii="PT Astra Serif" w:eastAsia="Calibri" w:hAnsi="PT Astra Serif" w:cs="Times New Roman"/>
          <w:kern w:val="2"/>
          <w:sz w:val="24"/>
          <w:szCs w:val="24"/>
          <w14:ligatures w14:val="standardContextual"/>
        </w:rPr>
        <w:t xml:space="preserve"> </w:t>
      </w:r>
      <w:r w:rsidR="00A72935" w:rsidRPr="0030600E">
        <w:rPr>
          <w:rFonts w:ascii="PT Astra Serif" w:eastAsia="Calibri" w:hAnsi="PT Astra Serif" w:cs="Times New Roman"/>
          <w:kern w:val="2"/>
          <w:sz w:val="24"/>
          <w:szCs w:val="24"/>
          <w14:ligatures w14:val="standardContextual"/>
        </w:rPr>
        <w:t xml:space="preserve">этих работников занята </w:t>
      </w:r>
      <w:r w:rsidR="00A72935" w:rsidRPr="00D318AF">
        <w:rPr>
          <w:rFonts w:ascii="PT Astra Serif" w:eastAsia="Calibri" w:hAnsi="PT Astra Serif" w:cs="Times New Roman"/>
          <w:i/>
          <w:kern w:val="2"/>
          <w:sz w:val="24"/>
          <w:szCs w:val="24"/>
          <w14:ligatures w14:val="standardContextual"/>
        </w:rPr>
        <w:t>в</w:t>
      </w:r>
      <w:r w:rsidR="00A72935" w:rsidRPr="00D318AF">
        <w:rPr>
          <w:rFonts w:ascii="PT Astra Serif" w:eastAsia="Calibri" w:hAnsi="PT Astra Serif" w:cs="Times New Roman"/>
          <w:b/>
          <w:i/>
          <w:kern w:val="2"/>
          <w:sz w:val="24"/>
          <w:szCs w:val="24"/>
          <w14:ligatures w14:val="standardContextual"/>
        </w:rPr>
        <w:t xml:space="preserve"> </w:t>
      </w:r>
      <w:r w:rsidR="00D318AF" w:rsidRPr="00D318AF">
        <w:rPr>
          <w:rFonts w:ascii="PT Astra Serif" w:eastAsia="Calibri" w:hAnsi="PT Astra Serif" w:cs="Times New Roman"/>
          <w:b/>
          <w:i/>
          <w:kern w:val="2"/>
          <w:sz w:val="24"/>
          <w:szCs w:val="24"/>
          <w14:ligatures w14:val="standardContextual"/>
        </w:rPr>
        <w:t>общеобразовательных организациях.</w:t>
      </w:r>
      <w:r w:rsidR="009C2697" w:rsidRPr="00D318AF">
        <w:rPr>
          <w:rFonts w:ascii="PT Astra Serif" w:eastAsia="Calibri" w:hAnsi="PT Astra Serif" w:cs="Times New Roman"/>
          <w:kern w:val="2"/>
          <w:sz w:val="24"/>
          <w:szCs w:val="24"/>
          <w14:ligatures w14:val="standardContextual"/>
        </w:rPr>
        <w:t xml:space="preserve"> </w:t>
      </w:r>
    </w:p>
    <w:p w14:paraId="49B467F6" w14:textId="0F35E469" w:rsidR="00A72935" w:rsidRPr="009801C8" w:rsidRDefault="003B7A75" w:rsidP="000C54C6">
      <w:pPr>
        <w:spacing w:after="0" w:line="240" w:lineRule="auto"/>
        <w:ind w:firstLine="709"/>
        <w:jc w:val="both"/>
        <w:rPr>
          <w:rFonts w:ascii="PT Astra Serif" w:eastAsia="Calibri" w:hAnsi="PT Astra Serif" w:cs="Times New Roman"/>
          <w:kern w:val="2"/>
          <w:sz w:val="24"/>
          <w:szCs w:val="24"/>
          <w14:ligatures w14:val="standardContextual"/>
        </w:rPr>
      </w:pPr>
      <w:r>
        <w:rPr>
          <w:rFonts w:ascii="PT Astra Serif" w:eastAsia="Calibri" w:hAnsi="PT Astra Serif" w:cs="Times New Roman"/>
          <w:kern w:val="2"/>
          <w:sz w:val="24"/>
          <w:szCs w:val="24"/>
          <w14:ligatures w14:val="standardContextual"/>
        </w:rPr>
        <w:t>В таблице 1.6</w:t>
      </w:r>
      <w:r w:rsidR="00A72935" w:rsidRPr="0030600E">
        <w:rPr>
          <w:rFonts w:ascii="PT Astra Serif" w:eastAsia="Calibri" w:hAnsi="PT Astra Serif" w:cs="Times New Roman"/>
          <w:kern w:val="2"/>
          <w:sz w:val="24"/>
          <w:szCs w:val="24"/>
          <w14:ligatures w14:val="standardContextual"/>
        </w:rPr>
        <w:t xml:space="preserve"> приведена оценка степени обеспеченности образовательных </w:t>
      </w:r>
      <w:r w:rsidR="00A72935" w:rsidRPr="00EA5595">
        <w:rPr>
          <w:rFonts w:ascii="PT Astra Serif" w:eastAsia="Calibri" w:hAnsi="PT Astra Serif" w:cs="Times New Roman"/>
          <w:kern w:val="2"/>
          <w:sz w:val="24"/>
          <w:szCs w:val="24"/>
          <w14:ligatures w14:val="standardContextual"/>
        </w:rPr>
        <w:t xml:space="preserve">организаций </w:t>
      </w:r>
      <w:r w:rsidR="005A31E7" w:rsidRPr="00EA5595">
        <w:rPr>
          <w:rFonts w:ascii="PT Astra Serif" w:eastAsia="Calibri" w:hAnsi="PT Astra Serif" w:cs="Times New Roman"/>
          <w:b/>
          <w:i/>
          <w:kern w:val="2"/>
          <w:sz w:val="24"/>
          <w:szCs w:val="24"/>
          <w14:ligatures w14:val="standardContextual"/>
        </w:rPr>
        <w:t>Первомайского района</w:t>
      </w:r>
      <w:r w:rsidR="00235D0D" w:rsidRPr="00EA5595">
        <w:rPr>
          <w:rFonts w:ascii="PT Astra Serif" w:eastAsia="Calibri" w:hAnsi="PT Astra Serif" w:cs="Times New Roman"/>
          <w:kern w:val="2"/>
          <w:sz w:val="24"/>
          <w:szCs w:val="24"/>
          <w14:ligatures w14:val="standardContextual"/>
        </w:rPr>
        <w:t xml:space="preserve"> </w:t>
      </w:r>
      <w:r w:rsidR="00235D0D" w:rsidRPr="009801C8">
        <w:rPr>
          <w:rFonts w:ascii="PT Astra Serif" w:eastAsia="Calibri" w:hAnsi="PT Astra Serif" w:cs="Times New Roman"/>
          <w:kern w:val="2"/>
          <w:sz w:val="24"/>
          <w:szCs w:val="24"/>
          <w14:ligatures w14:val="standardContextual"/>
        </w:rPr>
        <w:t>педагогическими</w:t>
      </w:r>
      <w:r w:rsidR="00A72935" w:rsidRPr="009801C8">
        <w:rPr>
          <w:rFonts w:ascii="PT Astra Serif" w:eastAsia="Calibri" w:hAnsi="PT Astra Serif" w:cs="Times New Roman"/>
          <w:kern w:val="2"/>
          <w:sz w:val="24"/>
          <w:szCs w:val="24"/>
          <w14:ligatures w14:val="standardContextual"/>
        </w:rPr>
        <w:t xml:space="preserve"> работниками в разрезе уровней образования.</w:t>
      </w:r>
    </w:p>
    <w:p w14:paraId="29052D4C" w14:textId="77777777" w:rsidR="006715EE" w:rsidRPr="009801C8" w:rsidRDefault="006715EE" w:rsidP="000C54C6">
      <w:pPr>
        <w:spacing w:after="0" w:line="240" w:lineRule="auto"/>
        <w:jc w:val="both"/>
        <w:rPr>
          <w:rFonts w:ascii="PT Astra Serif" w:eastAsia="Calibri" w:hAnsi="PT Astra Serif" w:cs="Times New Roman"/>
          <w:kern w:val="2"/>
          <w:sz w:val="24"/>
          <w:szCs w:val="24"/>
          <w14:ligatures w14:val="standardContextual"/>
        </w:rPr>
      </w:pPr>
    </w:p>
    <w:p w14:paraId="46A789C9" w14:textId="4E0ACF6C" w:rsidR="00A72935" w:rsidRDefault="00A72935" w:rsidP="000C54C6">
      <w:pPr>
        <w:spacing w:after="0" w:line="240" w:lineRule="auto"/>
        <w:jc w:val="both"/>
        <w:rPr>
          <w:rFonts w:ascii="PT Astra Serif" w:eastAsia="Calibri" w:hAnsi="PT Astra Serif" w:cs="Times New Roman"/>
          <w:kern w:val="2"/>
          <w:sz w:val="24"/>
          <w:szCs w:val="24"/>
          <w14:ligatures w14:val="standardContextual"/>
        </w:rPr>
      </w:pPr>
      <w:r w:rsidRPr="009801C8">
        <w:rPr>
          <w:rFonts w:ascii="PT Astra Serif" w:eastAsia="Calibri" w:hAnsi="PT Astra Serif" w:cs="Times New Roman"/>
          <w:kern w:val="2"/>
          <w:sz w:val="24"/>
          <w:szCs w:val="24"/>
          <w14:ligatures w14:val="standardContextual"/>
        </w:rPr>
        <w:t>Та</w:t>
      </w:r>
      <w:r w:rsidR="003B7A75" w:rsidRPr="009801C8">
        <w:rPr>
          <w:rFonts w:ascii="PT Astra Serif" w:eastAsia="Calibri" w:hAnsi="PT Astra Serif" w:cs="Times New Roman"/>
          <w:kern w:val="2"/>
          <w:sz w:val="24"/>
          <w:szCs w:val="24"/>
          <w14:ligatures w14:val="standardContextual"/>
        </w:rPr>
        <w:t>блица 1.6</w:t>
      </w:r>
      <w:r w:rsidRPr="009801C8">
        <w:rPr>
          <w:rFonts w:ascii="PT Astra Serif" w:eastAsia="Calibri" w:hAnsi="PT Astra Serif" w:cs="Times New Roman"/>
          <w:kern w:val="2"/>
          <w:sz w:val="24"/>
          <w:szCs w:val="24"/>
          <w14:ligatures w14:val="standardContextual"/>
        </w:rPr>
        <w:t xml:space="preserve"> – Оценка степени обеспеченности образовательных </w:t>
      </w:r>
      <w:r w:rsidR="00235D0D" w:rsidRPr="009801C8">
        <w:rPr>
          <w:rFonts w:ascii="PT Astra Serif" w:eastAsia="Calibri" w:hAnsi="PT Astra Serif" w:cs="Times New Roman"/>
          <w:kern w:val="2"/>
          <w:sz w:val="24"/>
          <w:szCs w:val="24"/>
          <w14:ligatures w14:val="standardContextual"/>
        </w:rPr>
        <w:t xml:space="preserve">организаций </w:t>
      </w:r>
      <w:r w:rsidR="005A31E7" w:rsidRPr="009801C8">
        <w:rPr>
          <w:rFonts w:ascii="PT Astra Serif" w:eastAsia="Calibri" w:hAnsi="PT Astra Serif" w:cs="Times New Roman"/>
          <w:b/>
          <w:kern w:val="2"/>
          <w:sz w:val="24"/>
          <w:szCs w:val="24"/>
          <w14:ligatures w14:val="standardContextual"/>
        </w:rPr>
        <w:t>Первомайского района</w:t>
      </w:r>
      <w:r w:rsidR="009C2697" w:rsidRPr="009801C8">
        <w:rPr>
          <w:rFonts w:ascii="PT Astra Serif" w:eastAsia="Calibri" w:hAnsi="PT Astra Serif" w:cs="Times New Roman"/>
          <w:i/>
          <w:kern w:val="2"/>
          <w:sz w:val="24"/>
          <w:szCs w:val="24"/>
          <w14:ligatures w14:val="standardContextual"/>
        </w:rPr>
        <w:t xml:space="preserve"> </w:t>
      </w:r>
      <w:r w:rsidRPr="009801C8">
        <w:rPr>
          <w:rFonts w:ascii="PT Astra Serif" w:eastAsia="Calibri" w:hAnsi="PT Astra Serif" w:cs="Times New Roman"/>
          <w:kern w:val="2"/>
          <w:sz w:val="24"/>
          <w:szCs w:val="24"/>
          <w14:ligatures w14:val="standardContextual"/>
        </w:rPr>
        <w:t xml:space="preserve">педагогическими </w:t>
      </w:r>
      <w:r w:rsidRPr="0030600E">
        <w:rPr>
          <w:rFonts w:ascii="PT Astra Serif" w:eastAsia="Calibri" w:hAnsi="PT Astra Serif" w:cs="Times New Roman"/>
          <w:kern w:val="2"/>
          <w:sz w:val="24"/>
          <w:szCs w:val="24"/>
          <w14:ligatures w14:val="standardContextual"/>
        </w:rPr>
        <w:t xml:space="preserve">работниками в разрезе уровней образования (по состоянию на </w:t>
      </w:r>
      <w:r w:rsidR="005370DD">
        <w:rPr>
          <w:rFonts w:ascii="PT Astra Serif" w:eastAsia="Calibri" w:hAnsi="PT Astra Serif" w:cs="Times New Roman"/>
          <w:kern w:val="2"/>
          <w:sz w:val="24"/>
          <w:szCs w:val="24"/>
          <w14:ligatures w14:val="standardContextual"/>
        </w:rPr>
        <w:t>05.09.2024</w:t>
      </w:r>
      <w:r w:rsidRPr="0030600E">
        <w:rPr>
          <w:rFonts w:ascii="PT Astra Serif" w:eastAsia="Calibri" w:hAnsi="PT Astra Serif" w:cs="Times New Roman"/>
          <w:kern w:val="2"/>
          <w:sz w:val="24"/>
          <w:szCs w:val="24"/>
          <w14:ligatures w14:val="standardContextual"/>
        </w:rPr>
        <w:t>)</w:t>
      </w:r>
    </w:p>
    <w:p w14:paraId="245DC14F" w14:textId="77777777" w:rsidR="006715EE" w:rsidRPr="0030600E" w:rsidRDefault="006715EE" w:rsidP="000C54C6">
      <w:pPr>
        <w:spacing w:after="0" w:line="240" w:lineRule="auto"/>
        <w:jc w:val="both"/>
        <w:rPr>
          <w:rFonts w:ascii="PT Astra Serif" w:eastAsia="Calibri" w:hAnsi="PT Astra Serif" w:cs="Times New Roman"/>
          <w:kern w:val="2"/>
          <w:sz w:val="24"/>
          <w:szCs w:val="24"/>
          <w14:ligatures w14:val="standardContextual"/>
        </w:rPr>
      </w:pPr>
    </w:p>
    <w:tbl>
      <w:tblPr>
        <w:tblStyle w:val="a3"/>
        <w:tblW w:w="9282" w:type="dxa"/>
        <w:tblInd w:w="108" w:type="dxa"/>
        <w:tblLayout w:type="fixed"/>
        <w:tblLook w:val="04A0" w:firstRow="1" w:lastRow="0" w:firstColumn="1" w:lastColumn="0" w:noHBand="0" w:noVBand="1"/>
      </w:tblPr>
      <w:tblGrid>
        <w:gridCol w:w="2012"/>
        <w:gridCol w:w="1454"/>
        <w:gridCol w:w="1454"/>
        <w:gridCol w:w="1454"/>
        <w:gridCol w:w="1454"/>
        <w:gridCol w:w="1454"/>
      </w:tblGrid>
      <w:tr w:rsidR="00A72935" w:rsidRPr="0030600E" w14:paraId="6A08CDEB" w14:textId="77777777" w:rsidTr="00A72935">
        <w:trPr>
          <w:trHeight w:val="1653"/>
        </w:trPr>
        <w:tc>
          <w:tcPr>
            <w:tcW w:w="2012" w:type="dxa"/>
          </w:tcPr>
          <w:p w14:paraId="3BCDACA5"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Образовательные организации</w:t>
            </w:r>
          </w:p>
        </w:tc>
        <w:tc>
          <w:tcPr>
            <w:tcW w:w="1454" w:type="dxa"/>
          </w:tcPr>
          <w:p w14:paraId="5C651194"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Число ставок педагогических работников по штату, ед.</w:t>
            </w:r>
          </w:p>
        </w:tc>
        <w:tc>
          <w:tcPr>
            <w:tcW w:w="1454" w:type="dxa"/>
          </w:tcPr>
          <w:p w14:paraId="2C603A3A" w14:textId="77777777" w:rsidR="00A72935" w:rsidRPr="0030600E" w:rsidRDefault="00235D0D"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Фактически</w:t>
            </w:r>
            <w:r w:rsidR="00A72935" w:rsidRPr="0030600E">
              <w:rPr>
                <w:rFonts w:ascii="PT Astra Serif" w:eastAsia="Calibri" w:hAnsi="PT Astra Serif" w:cs="Times New Roman"/>
                <w:b/>
                <w:sz w:val="24"/>
                <w:szCs w:val="24"/>
              </w:rPr>
              <w:t xml:space="preserve"> занято ставок, ед.</w:t>
            </w:r>
          </w:p>
        </w:tc>
        <w:tc>
          <w:tcPr>
            <w:tcW w:w="1454" w:type="dxa"/>
          </w:tcPr>
          <w:p w14:paraId="02A68649"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Численность педагогических работников, чел.</w:t>
            </w:r>
          </w:p>
        </w:tc>
        <w:tc>
          <w:tcPr>
            <w:tcW w:w="1454" w:type="dxa"/>
          </w:tcPr>
          <w:p w14:paraId="497A4F5F"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Нагрузка на 1 педагогического работника, ставки</w:t>
            </w:r>
          </w:p>
        </w:tc>
        <w:tc>
          <w:tcPr>
            <w:tcW w:w="1454" w:type="dxa"/>
          </w:tcPr>
          <w:p w14:paraId="7443D9D6" w14:textId="77777777" w:rsidR="00A72935" w:rsidRPr="0030600E" w:rsidRDefault="00235D0D"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Обеспеченность</w:t>
            </w:r>
            <w:r w:rsidR="00A72935" w:rsidRPr="0030600E">
              <w:rPr>
                <w:rFonts w:ascii="PT Astra Serif" w:eastAsia="Calibri" w:hAnsi="PT Astra Serif" w:cs="Times New Roman"/>
                <w:b/>
                <w:sz w:val="24"/>
                <w:szCs w:val="24"/>
              </w:rPr>
              <w:t xml:space="preserve"> педагогическими кадрами, %</w:t>
            </w:r>
            <w:r w:rsidR="00312552">
              <w:rPr>
                <w:rFonts w:ascii="PT Astra Serif" w:eastAsia="Calibri" w:hAnsi="PT Astra Serif" w:cs="Times New Roman"/>
                <w:b/>
                <w:sz w:val="24"/>
                <w:szCs w:val="24"/>
              </w:rPr>
              <w:t>*</w:t>
            </w:r>
          </w:p>
        </w:tc>
      </w:tr>
      <w:tr w:rsidR="00A72935" w:rsidRPr="0030600E" w14:paraId="1390F119" w14:textId="77777777" w:rsidTr="00A72935">
        <w:trPr>
          <w:trHeight w:val="809"/>
        </w:trPr>
        <w:tc>
          <w:tcPr>
            <w:tcW w:w="2012" w:type="dxa"/>
            <w:vAlign w:val="center"/>
          </w:tcPr>
          <w:p w14:paraId="6ED08EDA" w14:textId="77777777" w:rsidR="00A72935" w:rsidRPr="0030600E" w:rsidRDefault="00A72935"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Дошкольные образовательные организации</w:t>
            </w:r>
          </w:p>
        </w:tc>
        <w:tc>
          <w:tcPr>
            <w:tcW w:w="1454" w:type="dxa"/>
            <w:tcBorders>
              <w:top w:val="single" w:sz="4" w:space="0" w:color="auto"/>
              <w:left w:val="nil"/>
              <w:bottom w:val="single" w:sz="4" w:space="0" w:color="auto"/>
              <w:right w:val="single" w:sz="4" w:space="0" w:color="auto"/>
            </w:tcBorders>
            <w:shd w:val="clear" w:color="auto" w:fill="auto"/>
            <w:vAlign w:val="center"/>
          </w:tcPr>
          <w:p w14:paraId="52054345" w14:textId="62D15182" w:rsidR="00A72935" w:rsidRPr="00A44428" w:rsidRDefault="00A44428" w:rsidP="000C54C6">
            <w:pPr>
              <w:jc w:val="center"/>
              <w:rPr>
                <w:rFonts w:ascii="PT Astra Serif" w:eastAsia="Calibri" w:hAnsi="PT Astra Serif" w:cs="Times New Roman"/>
                <w:sz w:val="24"/>
                <w:szCs w:val="24"/>
              </w:rPr>
            </w:pPr>
            <w:r w:rsidRPr="00A44428">
              <w:rPr>
                <w:rFonts w:ascii="PT Astra Serif" w:eastAsia="Calibri" w:hAnsi="PT Astra Serif" w:cs="Times New Roman"/>
                <w:sz w:val="24"/>
                <w:szCs w:val="24"/>
              </w:rPr>
              <w:t>209,2</w:t>
            </w:r>
          </w:p>
        </w:tc>
        <w:tc>
          <w:tcPr>
            <w:tcW w:w="1454" w:type="dxa"/>
            <w:tcBorders>
              <w:top w:val="single" w:sz="4" w:space="0" w:color="auto"/>
              <w:left w:val="nil"/>
              <w:bottom w:val="single" w:sz="4" w:space="0" w:color="auto"/>
              <w:right w:val="single" w:sz="4" w:space="0" w:color="auto"/>
            </w:tcBorders>
            <w:shd w:val="clear" w:color="auto" w:fill="auto"/>
            <w:vAlign w:val="center"/>
          </w:tcPr>
          <w:p w14:paraId="2EF2947F" w14:textId="1330C0DF" w:rsidR="00A72935" w:rsidRPr="00A44428" w:rsidRDefault="00A44428" w:rsidP="000C54C6">
            <w:pPr>
              <w:jc w:val="center"/>
              <w:rPr>
                <w:rFonts w:ascii="PT Astra Serif" w:eastAsia="Calibri" w:hAnsi="PT Astra Serif" w:cs="Times New Roman"/>
                <w:sz w:val="24"/>
                <w:szCs w:val="24"/>
              </w:rPr>
            </w:pPr>
            <w:r w:rsidRPr="00A44428">
              <w:rPr>
                <w:rFonts w:ascii="PT Astra Serif" w:eastAsia="Calibri" w:hAnsi="PT Astra Serif" w:cs="Times New Roman"/>
                <w:sz w:val="24"/>
                <w:szCs w:val="24"/>
              </w:rPr>
              <w:t>181,9</w:t>
            </w:r>
          </w:p>
        </w:tc>
        <w:tc>
          <w:tcPr>
            <w:tcW w:w="1454" w:type="dxa"/>
            <w:tcBorders>
              <w:top w:val="single" w:sz="4" w:space="0" w:color="auto"/>
              <w:left w:val="nil"/>
              <w:bottom w:val="single" w:sz="4" w:space="0" w:color="auto"/>
              <w:right w:val="single" w:sz="4" w:space="0" w:color="auto"/>
            </w:tcBorders>
            <w:shd w:val="clear" w:color="auto" w:fill="auto"/>
            <w:vAlign w:val="center"/>
          </w:tcPr>
          <w:p w14:paraId="2B378B3A" w14:textId="043A2364" w:rsidR="00A72935" w:rsidRPr="00A44428" w:rsidRDefault="00A44428" w:rsidP="000C54C6">
            <w:pPr>
              <w:jc w:val="center"/>
              <w:rPr>
                <w:rFonts w:ascii="PT Astra Serif" w:eastAsia="Calibri" w:hAnsi="PT Astra Serif" w:cs="Times New Roman"/>
                <w:sz w:val="24"/>
                <w:szCs w:val="24"/>
              </w:rPr>
            </w:pPr>
            <w:r w:rsidRPr="00A44428">
              <w:rPr>
                <w:rFonts w:ascii="PT Astra Serif" w:eastAsia="Calibri" w:hAnsi="PT Astra Serif" w:cs="Times New Roman"/>
                <w:sz w:val="24"/>
                <w:szCs w:val="24"/>
              </w:rPr>
              <w:t>166</w:t>
            </w:r>
          </w:p>
        </w:tc>
        <w:tc>
          <w:tcPr>
            <w:tcW w:w="1454" w:type="dxa"/>
            <w:tcBorders>
              <w:top w:val="single" w:sz="4" w:space="0" w:color="auto"/>
              <w:left w:val="nil"/>
              <w:bottom w:val="single" w:sz="4" w:space="0" w:color="auto"/>
              <w:right w:val="single" w:sz="4" w:space="0" w:color="auto"/>
            </w:tcBorders>
            <w:shd w:val="clear" w:color="auto" w:fill="auto"/>
            <w:vAlign w:val="center"/>
          </w:tcPr>
          <w:p w14:paraId="0CE507AA" w14:textId="1B703EAF" w:rsidR="00A72935" w:rsidRPr="00A44428" w:rsidRDefault="00A44428" w:rsidP="000C54C6">
            <w:pPr>
              <w:jc w:val="center"/>
              <w:rPr>
                <w:rFonts w:ascii="PT Astra Serif" w:eastAsia="Calibri" w:hAnsi="PT Astra Serif" w:cs="Times New Roman"/>
                <w:sz w:val="24"/>
                <w:szCs w:val="24"/>
              </w:rPr>
            </w:pPr>
            <w:r w:rsidRPr="00A44428">
              <w:rPr>
                <w:rFonts w:ascii="PT Astra Serif" w:eastAsia="Calibri" w:hAnsi="PT Astra Serif" w:cs="Times New Roman"/>
                <w:sz w:val="24"/>
                <w:szCs w:val="24"/>
              </w:rPr>
              <w:t>1,1</w:t>
            </w:r>
          </w:p>
        </w:tc>
        <w:tc>
          <w:tcPr>
            <w:tcW w:w="1454" w:type="dxa"/>
            <w:tcBorders>
              <w:top w:val="single" w:sz="4" w:space="0" w:color="auto"/>
              <w:left w:val="nil"/>
              <w:bottom w:val="single" w:sz="4" w:space="0" w:color="auto"/>
              <w:right w:val="single" w:sz="4" w:space="0" w:color="auto"/>
            </w:tcBorders>
            <w:shd w:val="clear" w:color="auto" w:fill="auto"/>
            <w:vAlign w:val="center"/>
          </w:tcPr>
          <w:p w14:paraId="4963C532" w14:textId="61CA1FAC" w:rsidR="00A72935" w:rsidRPr="00842F7E" w:rsidRDefault="00A26A84" w:rsidP="000C54C6">
            <w:pPr>
              <w:jc w:val="center"/>
              <w:rPr>
                <w:rFonts w:ascii="PT Astra Serif" w:eastAsia="Calibri" w:hAnsi="PT Astra Serif" w:cs="Times New Roman"/>
                <w:sz w:val="24"/>
                <w:szCs w:val="24"/>
              </w:rPr>
            </w:pPr>
            <w:r w:rsidRPr="00842F7E">
              <w:rPr>
                <w:rFonts w:ascii="PT Astra Serif" w:eastAsia="Calibri" w:hAnsi="PT Astra Serif" w:cs="Times New Roman"/>
                <w:sz w:val="24"/>
                <w:szCs w:val="24"/>
              </w:rPr>
              <w:t>83,6</w:t>
            </w:r>
          </w:p>
        </w:tc>
      </w:tr>
      <w:tr w:rsidR="00A72935" w:rsidRPr="0030600E" w14:paraId="00DD4CEE" w14:textId="77777777" w:rsidTr="00A72935">
        <w:trPr>
          <w:trHeight w:val="809"/>
        </w:trPr>
        <w:tc>
          <w:tcPr>
            <w:tcW w:w="2012" w:type="dxa"/>
            <w:vAlign w:val="center"/>
          </w:tcPr>
          <w:p w14:paraId="3A7E0F12" w14:textId="77777777" w:rsidR="00A72935" w:rsidRPr="0030600E" w:rsidRDefault="00A72935"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Общеобразовательные организации</w:t>
            </w:r>
          </w:p>
        </w:tc>
        <w:tc>
          <w:tcPr>
            <w:tcW w:w="1454" w:type="dxa"/>
            <w:tcBorders>
              <w:top w:val="single" w:sz="4" w:space="0" w:color="auto"/>
              <w:left w:val="nil"/>
              <w:bottom w:val="single" w:sz="4" w:space="0" w:color="auto"/>
              <w:right w:val="single" w:sz="4" w:space="0" w:color="auto"/>
            </w:tcBorders>
            <w:shd w:val="clear" w:color="auto" w:fill="auto"/>
            <w:vAlign w:val="center"/>
          </w:tcPr>
          <w:p w14:paraId="1114E7DB" w14:textId="7212DF28" w:rsidR="00A72935" w:rsidRPr="0030600E" w:rsidRDefault="00A26A84" w:rsidP="000C54C6">
            <w:pPr>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823,6</w:t>
            </w:r>
          </w:p>
        </w:tc>
        <w:tc>
          <w:tcPr>
            <w:tcW w:w="1454" w:type="dxa"/>
            <w:tcBorders>
              <w:top w:val="single" w:sz="4" w:space="0" w:color="auto"/>
              <w:left w:val="nil"/>
              <w:bottom w:val="single" w:sz="4" w:space="0" w:color="auto"/>
              <w:right w:val="single" w:sz="4" w:space="0" w:color="auto"/>
            </w:tcBorders>
            <w:shd w:val="clear" w:color="auto" w:fill="auto"/>
            <w:vAlign w:val="center"/>
          </w:tcPr>
          <w:p w14:paraId="6A0F6684" w14:textId="77DEABE7" w:rsidR="00A72935" w:rsidRPr="0030600E" w:rsidRDefault="00A26A84" w:rsidP="00A26A84">
            <w:pPr>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821,1</w:t>
            </w:r>
          </w:p>
        </w:tc>
        <w:tc>
          <w:tcPr>
            <w:tcW w:w="1454" w:type="dxa"/>
            <w:tcBorders>
              <w:top w:val="single" w:sz="4" w:space="0" w:color="auto"/>
              <w:left w:val="nil"/>
              <w:bottom w:val="single" w:sz="4" w:space="0" w:color="auto"/>
              <w:right w:val="single" w:sz="4" w:space="0" w:color="auto"/>
            </w:tcBorders>
            <w:shd w:val="clear" w:color="auto" w:fill="auto"/>
            <w:vAlign w:val="center"/>
          </w:tcPr>
          <w:p w14:paraId="6BDCCB5D" w14:textId="4013A0EC" w:rsidR="00A72935" w:rsidRPr="0030600E" w:rsidRDefault="00A26A84" w:rsidP="000C54C6">
            <w:pPr>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436</w:t>
            </w:r>
          </w:p>
        </w:tc>
        <w:tc>
          <w:tcPr>
            <w:tcW w:w="1454" w:type="dxa"/>
            <w:tcBorders>
              <w:top w:val="single" w:sz="4" w:space="0" w:color="auto"/>
              <w:left w:val="nil"/>
              <w:bottom w:val="single" w:sz="4" w:space="0" w:color="auto"/>
              <w:right w:val="single" w:sz="4" w:space="0" w:color="auto"/>
            </w:tcBorders>
            <w:shd w:val="clear" w:color="auto" w:fill="auto"/>
            <w:vAlign w:val="center"/>
          </w:tcPr>
          <w:p w14:paraId="1072A0D4" w14:textId="2EDCAC78" w:rsidR="00A72935" w:rsidRPr="0030600E" w:rsidRDefault="00A26A84" w:rsidP="000C54C6">
            <w:pPr>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w:t>
            </w:r>
          </w:p>
        </w:tc>
        <w:tc>
          <w:tcPr>
            <w:tcW w:w="1454" w:type="dxa"/>
            <w:tcBorders>
              <w:top w:val="single" w:sz="4" w:space="0" w:color="auto"/>
              <w:left w:val="nil"/>
              <w:bottom w:val="single" w:sz="4" w:space="0" w:color="auto"/>
              <w:right w:val="single" w:sz="4" w:space="0" w:color="auto"/>
            </w:tcBorders>
            <w:shd w:val="clear" w:color="auto" w:fill="auto"/>
            <w:vAlign w:val="center"/>
          </w:tcPr>
          <w:p w14:paraId="1890AA2D" w14:textId="248DCC5A" w:rsidR="00A72935" w:rsidRPr="00842F7E" w:rsidRDefault="00A26A84" w:rsidP="000C54C6">
            <w:pPr>
              <w:jc w:val="center"/>
              <w:rPr>
                <w:rFonts w:ascii="PT Astra Serif" w:eastAsia="Times New Roman" w:hAnsi="PT Astra Serif" w:cs="Times New Roman"/>
                <w:sz w:val="24"/>
                <w:szCs w:val="24"/>
                <w:lang w:eastAsia="ru-RU"/>
              </w:rPr>
            </w:pPr>
            <w:r w:rsidRPr="00842F7E">
              <w:rPr>
                <w:rFonts w:ascii="PT Astra Serif" w:eastAsia="Times New Roman" w:hAnsi="PT Astra Serif" w:cs="Times New Roman"/>
                <w:sz w:val="24"/>
                <w:szCs w:val="24"/>
                <w:lang w:eastAsia="ru-RU"/>
              </w:rPr>
              <w:t>99,4</w:t>
            </w:r>
          </w:p>
        </w:tc>
      </w:tr>
      <w:tr w:rsidR="00C063D4" w:rsidRPr="00C063D4" w14:paraId="13378B6A" w14:textId="77777777" w:rsidTr="00A72935">
        <w:trPr>
          <w:trHeight w:val="809"/>
        </w:trPr>
        <w:tc>
          <w:tcPr>
            <w:tcW w:w="2012" w:type="dxa"/>
            <w:vAlign w:val="center"/>
          </w:tcPr>
          <w:p w14:paraId="44DCEC00" w14:textId="77777777" w:rsidR="00C063D4" w:rsidRPr="00C063D4" w:rsidRDefault="00C063D4" w:rsidP="000C54C6">
            <w:pPr>
              <w:jc w:val="both"/>
              <w:rPr>
                <w:rFonts w:ascii="PT Astra Serif" w:eastAsia="Calibri" w:hAnsi="PT Astra Serif" w:cs="Times New Roman"/>
                <w:color w:val="FF0000"/>
                <w:sz w:val="24"/>
                <w:szCs w:val="24"/>
              </w:rPr>
            </w:pPr>
            <w:r w:rsidRPr="006E2702">
              <w:rPr>
                <w:rFonts w:ascii="PT Astra Serif" w:eastAsia="Calibri" w:hAnsi="PT Astra Serif" w:cs="Times New Roman"/>
                <w:sz w:val="24"/>
                <w:szCs w:val="24"/>
              </w:rPr>
              <w:t>Организации дополнительного образования</w:t>
            </w:r>
          </w:p>
        </w:tc>
        <w:tc>
          <w:tcPr>
            <w:tcW w:w="1454" w:type="dxa"/>
            <w:tcBorders>
              <w:top w:val="single" w:sz="4" w:space="0" w:color="auto"/>
              <w:left w:val="nil"/>
              <w:bottom w:val="single" w:sz="4" w:space="0" w:color="auto"/>
              <w:right w:val="single" w:sz="4" w:space="0" w:color="auto"/>
            </w:tcBorders>
            <w:shd w:val="clear" w:color="auto" w:fill="auto"/>
            <w:vAlign w:val="center"/>
          </w:tcPr>
          <w:p w14:paraId="6A5695EA" w14:textId="6EE5675E" w:rsidR="00C063D4" w:rsidRPr="00A44428" w:rsidRDefault="00A44428" w:rsidP="000C54C6">
            <w:pPr>
              <w:jc w:val="center"/>
              <w:rPr>
                <w:rFonts w:ascii="PT Astra Serif" w:eastAsia="Times New Roman" w:hAnsi="PT Astra Serif" w:cs="Times New Roman"/>
                <w:sz w:val="24"/>
                <w:szCs w:val="24"/>
                <w:lang w:eastAsia="ru-RU"/>
              </w:rPr>
            </w:pPr>
            <w:r w:rsidRPr="00A44428">
              <w:rPr>
                <w:rFonts w:ascii="PT Astra Serif" w:eastAsia="Times New Roman" w:hAnsi="PT Astra Serif" w:cs="Times New Roman"/>
                <w:sz w:val="24"/>
                <w:szCs w:val="24"/>
                <w:lang w:eastAsia="ru-RU"/>
              </w:rPr>
              <w:t>72,8</w:t>
            </w:r>
          </w:p>
        </w:tc>
        <w:tc>
          <w:tcPr>
            <w:tcW w:w="1454" w:type="dxa"/>
            <w:tcBorders>
              <w:top w:val="single" w:sz="4" w:space="0" w:color="auto"/>
              <w:left w:val="nil"/>
              <w:bottom w:val="single" w:sz="4" w:space="0" w:color="auto"/>
              <w:right w:val="single" w:sz="4" w:space="0" w:color="auto"/>
            </w:tcBorders>
            <w:shd w:val="clear" w:color="auto" w:fill="auto"/>
            <w:vAlign w:val="center"/>
          </w:tcPr>
          <w:p w14:paraId="16C2161D" w14:textId="539D4B65" w:rsidR="00C063D4" w:rsidRPr="00A44428" w:rsidRDefault="00A44428" w:rsidP="000C54C6">
            <w:pPr>
              <w:jc w:val="center"/>
              <w:rPr>
                <w:rFonts w:ascii="PT Astra Serif" w:eastAsia="Times New Roman" w:hAnsi="PT Astra Serif" w:cs="Times New Roman"/>
                <w:sz w:val="24"/>
                <w:szCs w:val="24"/>
                <w:lang w:eastAsia="ru-RU"/>
              </w:rPr>
            </w:pPr>
            <w:r w:rsidRPr="00A44428">
              <w:rPr>
                <w:rFonts w:ascii="PT Astra Serif" w:eastAsia="Times New Roman" w:hAnsi="PT Astra Serif" w:cs="Times New Roman"/>
                <w:sz w:val="24"/>
                <w:szCs w:val="24"/>
                <w:lang w:eastAsia="ru-RU"/>
              </w:rPr>
              <w:t>47,2</w:t>
            </w:r>
          </w:p>
        </w:tc>
        <w:tc>
          <w:tcPr>
            <w:tcW w:w="1454" w:type="dxa"/>
            <w:tcBorders>
              <w:top w:val="single" w:sz="4" w:space="0" w:color="auto"/>
              <w:left w:val="nil"/>
              <w:bottom w:val="single" w:sz="4" w:space="0" w:color="auto"/>
              <w:right w:val="single" w:sz="4" w:space="0" w:color="auto"/>
            </w:tcBorders>
            <w:shd w:val="clear" w:color="auto" w:fill="auto"/>
            <w:vAlign w:val="center"/>
          </w:tcPr>
          <w:p w14:paraId="2ED723CA" w14:textId="5A7E0074" w:rsidR="00C063D4" w:rsidRPr="00A44428" w:rsidRDefault="00A44428" w:rsidP="000C54C6">
            <w:pPr>
              <w:jc w:val="center"/>
              <w:rPr>
                <w:rFonts w:ascii="PT Astra Serif" w:eastAsia="Times New Roman" w:hAnsi="PT Astra Serif" w:cs="Times New Roman"/>
                <w:sz w:val="24"/>
                <w:szCs w:val="24"/>
                <w:lang w:eastAsia="ru-RU"/>
              </w:rPr>
            </w:pPr>
            <w:r w:rsidRPr="00A44428">
              <w:rPr>
                <w:rFonts w:ascii="PT Astra Serif" w:eastAsia="Times New Roman" w:hAnsi="PT Astra Serif" w:cs="Times New Roman"/>
                <w:sz w:val="24"/>
                <w:szCs w:val="24"/>
                <w:lang w:eastAsia="ru-RU"/>
              </w:rPr>
              <w:t>33</w:t>
            </w:r>
          </w:p>
        </w:tc>
        <w:tc>
          <w:tcPr>
            <w:tcW w:w="1454" w:type="dxa"/>
            <w:tcBorders>
              <w:top w:val="single" w:sz="4" w:space="0" w:color="auto"/>
              <w:left w:val="nil"/>
              <w:bottom w:val="single" w:sz="4" w:space="0" w:color="auto"/>
              <w:right w:val="single" w:sz="4" w:space="0" w:color="auto"/>
            </w:tcBorders>
            <w:shd w:val="clear" w:color="auto" w:fill="auto"/>
            <w:vAlign w:val="center"/>
          </w:tcPr>
          <w:p w14:paraId="0E84BA47" w14:textId="088480B0" w:rsidR="00C063D4" w:rsidRPr="00A44428" w:rsidRDefault="00A44428" w:rsidP="000C54C6">
            <w:pPr>
              <w:jc w:val="center"/>
              <w:rPr>
                <w:rFonts w:ascii="PT Astra Serif" w:eastAsia="Times New Roman" w:hAnsi="PT Astra Serif" w:cs="Times New Roman"/>
                <w:sz w:val="24"/>
                <w:szCs w:val="24"/>
                <w:lang w:eastAsia="ru-RU"/>
              </w:rPr>
            </w:pPr>
            <w:r w:rsidRPr="00A44428">
              <w:rPr>
                <w:rFonts w:ascii="PT Astra Serif" w:eastAsia="Times New Roman" w:hAnsi="PT Astra Serif" w:cs="Times New Roman"/>
                <w:sz w:val="24"/>
                <w:szCs w:val="24"/>
                <w:lang w:eastAsia="ru-RU"/>
              </w:rPr>
              <w:t>1,4</w:t>
            </w:r>
          </w:p>
        </w:tc>
        <w:tc>
          <w:tcPr>
            <w:tcW w:w="1454" w:type="dxa"/>
            <w:tcBorders>
              <w:top w:val="single" w:sz="4" w:space="0" w:color="auto"/>
              <w:left w:val="nil"/>
              <w:bottom w:val="single" w:sz="4" w:space="0" w:color="auto"/>
              <w:right w:val="single" w:sz="4" w:space="0" w:color="auto"/>
            </w:tcBorders>
            <w:shd w:val="clear" w:color="auto" w:fill="auto"/>
            <w:vAlign w:val="center"/>
          </w:tcPr>
          <w:p w14:paraId="14EAEA9F" w14:textId="70E58E58" w:rsidR="00A26A84" w:rsidRPr="00842F7E" w:rsidRDefault="00A26A84" w:rsidP="00A26A84">
            <w:pPr>
              <w:jc w:val="center"/>
              <w:rPr>
                <w:rFonts w:ascii="PT Astra Serif" w:eastAsia="Times New Roman" w:hAnsi="PT Astra Serif" w:cs="Times New Roman"/>
                <w:sz w:val="24"/>
                <w:szCs w:val="24"/>
                <w:lang w:eastAsia="ru-RU"/>
              </w:rPr>
            </w:pPr>
            <w:r w:rsidRPr="00842F7E">
              <w:rPr>
                <w:rFonts w:ascii="PT Astra Serif" w:eastAsia="Times New Roman" w:hAnsi="PT Astra Serif" w:cs="Times New Roman"/>
                <w:sz w:val="24"/>
                <w:szCs w:val="24"/>
                <w:lang w:eastAsia="ru-RU"/>
              </w:rPr>
              <w:t>22,4</w:t>
            </w:r>
          </w:p>
        </w:tc>
      </w:tr>
    </w:tbl>
    <w:p w14:paraId="54EC1715" w14:textId="77777777"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p>
    <w:p w14:paraId="003E559A" w14:textId="77777777" w:rsidR="00312552" w:rsidRPr="00D21DD4" w:rsidRDefault="00312552" w:rsidP="000C54C6">
      <w:pPr>
        <w:spacing w:after="0" w:line="240" w:lineRule="auto"/>
        <w:ind w:firstLine="709"/>
        <w:jc w:val="both"/>
        <w:rPr>
          <w:rFonts w:ascii="PT Astra Serif" w:eastAsia="Calibri" w:hAnsi="PT Astra Serif" w:cs="Times New Roman"/>
          <w:i/>
          <w:iCs/>
          <w:sz w:val="18"/>
          <w:szCs w:val="18"/>
        </w:rPr>
      </w:pPr>
      <w:r w:rsidRPr="00D21DD4">
        <w:rPr>
          <w:rFonts w:ascii="PT Astra Serif" w:eastAsia="Calibri" w:hAnsi="PT Astra Serif" w:cs="Times New Roman"/>
          <w:sz w:val="18"/>
          <w:szCs w:val="18"/>
          <w14:ligatures w14:val="standardContextual"/>
        </w:rPr>
        <w:t>*</w:t>
      </w:r>
      <w:r w:rsidRPr="00D21DD4">
        <w:rPr>
          <w:rFonts w:ascii="PT Astra Serif" w:eastAsia="Calibri" w:hAnsi="PT Astra Serif" w:cs="Times New Roman"/>
          <w:i/>
          <w:iCs/>
          <w:sz w:val="18"/>
          <w:szCs w:val="18"/>
        </w:rPr>
        <w:t>доля вакантных должностей (чел.) от общего числа педагогических работников, при этом вакантной считается должность с нагрузкой на отдельного человека не менее 1 ставки</w:t>
      </w:r>
    </w:p>
    <w:p w14:paraId="7266A7AB" w14:textId="77777777" w:rsidR="006E2702" w:rsidRPr="006E2702" w:rsidRDefault="006E2702" w:rsidP="000C54C6">
      <w:pPr>
        <w:spacing w:after="0" w:line="240" w:lineRule="auto"/>
        <w:ind w:firstLine="709"/>
        <w:jc w:val="both"/>
        <w:rPr>
          <w:rFonts w:ascii="PT Astra Serif" w:eastAsia="Calibri" w:hAnsi="PT Astra Serif" w:cs="Times New Roman"/>
          <w:color w:val="FF0000"/>
          <w:sz w:val="18"/>
          <w:szCs w:val="18"/>
          <w14:ligatures w14:val="standardContextual"/>
        </w:rPr>
      </w:pPr>
    </w:p>
    <w:p w14:paraId="673B4A33" w14:textId="0666D136" w:rsidR="00312552" w:rsidRPr="00793F09" w:rsidRDefault="00312552" w:rsidP="000C54C6">
      <w:pPr>
        <w:spacing w:after="0" w:line="240" w:lineRule="auto"/>
        <w:ind w:firstLine="709"/>
        <w:jc w:val="both"/>
        <w:rPr>
          <w:rFonts w:ascii="PT Astra Serif" w:eastAsia="Calibri" w:hAnsi="PT Astra Serif" w:cs="Times New Roman"/>
          <w:color w:val="C00000"/>
          <w:sz w:val="24"/>
          <w:szCs w:val="24"/>
          <w14:ligatures w14:val="standardContextual"/>
        </w:rPr>
      </w:pPr>
      <w:r w:rsidRPr="00A23EFA">
        <w:rPr>
          <w:rFonts w:ascii="PT Astra Serif" w:eastAsia="Calibri" w:hAnsi="PT Astra Serif" w:cs="Times New Roman"/>
          <w:sz w:val="24"/>
          <w:szCs w:val="24"/>
          <w14:ligatures w14:val="standardContextual"/>
        </w:rPr>
        <w:t xml:space="preserve">Средняя нагрузка на одного педагогического работника </w:t>
      </w:r>
      <w:r w:rsidR="00A23EFA">
        <w:rPr>
          <w:rFonts w:ascii="PT Astra Serif" w:eastAsia="Calibri" w:hAnsi="PT Astra Serif" w:cs="Times New Roman"/>
          <w:b/>
          <w:sz w:val="24"/>
          <w:szCs w:val="24"/>
          <w14:ligatures w14:val="standardContextual"/>
        </w:rPr>
        <w:t>Первомайского района</w:t>
      </w:r>
      <w:r w:rsidR="001608ED" w:rsidRPr="00A23EFA">
        <w:rPr>
          <w:rFonts w:ascii="PT Astra Serif" w:eastAsia="Calibri" w:hAnsi="PT Astra Serif" w:cs="Times New Roman"/>
          <w:sz w:val="24"/>
          <w:szCs w:val="24"/>
          <w14:ligatures w14:val="standardContextual"/>
        </w:rPr>
        <w:t xml:space="preserve"> </w:t>
      </w:r>
      <w:r w:rsidR="001608ED">
        <w:rPr>
          <w:rFonts w:ascii="PT Astra Serif" w:eastAsia="Calibri" w:hAnsi="PT Astra Serif" w:cs="Times New Roman"/>
          <w:sz w:val="24"/>
          <w:szCs w:val="24"/>
          <w14:ligatures w14:val="standardContextual"/>
        </w:rPr>
        <w:t>составляет 1,47</w:t>
      </w:r>
      <w:r w:rsidRPr="000B7AC6">
        <w:rPr>
          <w:rFonts w:ascii="PT Astra Serif" w:eastAsia="Calibri" w:hAnsi="PT Astra Serif" w:cs="Times New Roman"/>
          <w:i/>
          <w:sz w:val="24"/>
          <w:szCs w:val="24"/>
          <w14:ligatures w14:val="standardContextual"/>
        </w:rPr>
        <w:t xml:space="preserve"> </w:t>
      </w:r>
      <w:r w:rsidRPr="000B7AC6">
        <w:rPr>
          <w:rFonts w:ascii="PT Astra Serif" w:eastAsia="Calibri" w:hAnsi="PT Astra Serif" w:cs="Times New Roman"/>
          <w:sz w:val="24"/>
          <w:szCs w:val="24"/>
          <w14:ligatures w14:val="standardContextual"/>
        </w:rPr>
        <w:t xml:space="preserve">ставки. </w:t>
      </w:r>
      <w:r w:rsidRPr="00C001B3">
        <w:rPr>
          <w:rFonts w:ascii="PT Astra Serif" w:eastAsia="Calibri" w:hAnsi="PT Astra Serif" w:cs="Times New Roman"/>
          <w:sz w:val="24"/>
          <w:szCs w:val="24"/>
          <w14:ligatures w14:val="standardContextual"/>
        </w:rPr>
        <w:t>Средняя наг</w:t>
      </w:r>
      <w:r w:rsidR="00C001B3" w:rsidRPr="00C001B3">
        <w:rPr>
          <w:rFonts w:ascii="PT Astra Serif" w:eastAsia="Calibri" w:hAnsi="PT Astra Serif" w:cs="Times New Roman"/>
          <w:sz w:val="24"/>
          <w:szCs w:val="24"/>
          <w14:ligatures w14:val="standardContextual"/>
        </w:rPr>
        <w:t xml:space="preserve">рузка на учителя составляет 1,68 </w:t>
      </w:r>
      <w:r w:rsidRPr="00C001B3">
        <w:rPr>
          <w:rFonts w:ascii="PT Astra Serif" w:eastAsia="Calibri" w:hAnsi="PT Astra Serif" w:cs="Times New Roman"/>
          <w:sz w:val="24"/>
          <w:szCs w:val="24"/>
          <w14:ligatures w14:val="standardContextual"/>
        </w:rPr>
        <w:t xml:space="preserve">ставки. </w:t>
      </w:r>
      <w:r w:rsidRPr="000B7AC6">
        <w:rPr>
          <w:rFonts w:ascii="PT Astra Serif" w:eastAsia="Calibri" w:hAnsi="PT Astra Serif" w:cs="Times New Roman"/>
          <w:sz w:val="24"/>
          <w:szCs w:val="24"/>
          <w14:ligatures w14:val="standardContextual"/>
        </w:rPr>
        <w:t>В 2024/25 уче</w:t>
      </w:r>
      <w:r w:rsidR="00AE0A58" w:rsidRPr="000B7AC6">
        <w:rPr>
          <w:rFonts w:ascii="PT Astra Serif" w:eastAsia="Calibri" w:hAnsi="PT Astra Serif" w:cs="Times New Roman"/>
          <w:sz w:val="24"/>
          <w:szCs w:val="24"/>
          <w14:ligatures w14:val="standardContextual"/>
        </w:rPr>
        <w:t xml:space="preserve">бном году зарегистрировано </w:t>
      </w:r>
      <w:r w:rsidR="00B67B6F" w:rsidRPr="000B7AC6">
        <w:rPr>
          <w:rFonts w:ascii="PT Astra Serif" w:eastAsia="Calibri" w:hAnsi="PT Astra Serif" w:cs="Times New Roman"/>
          <w:sz w:val="24"/>
          <w:szCs w:val="24"/>
          <w14:ligatures w14:val="standardContextual"/>
        </w:rPr>
        <w:t>5 вакансий</w:t>
      </w:r>
      <w:r w:rsidRPr="000B7AC6">
        <w:rPr>
          <w:rFonts w:ascii="PT Astra Serif" w:eastAsia="Calibri" w:hAnsi="PT Astra Serif" w:cs="Times New Roman"/>
          <w:sz w:val="24"/>
          <w:szCs w:val="24"/>
          <w14:ligatures w14:val="standardContextual"/>
        </w:rPr>
        <w:t xml:space="preserve">* учителей, что составляет </w:t>
      </w:r>
      <w:r w:rsidR="000B7AC6" w:rsidRPr="000B7AC6">
        <w:rPr>
          <w:rFonts w:ascii="PT Astra Serif" w:eastAsia="Calibri" w:hAnsi="PT Astra Serif" w:cs="Times New Roman"/>
          <w:sz w:val="24"/>
          <w:szCs w:val="24"/>
          <w14:ligatures w14:val="standardContextual"/>
        </w:rPr>
        <w:t>1,</w:t>
      </w:r>
      <w:r w:rsidR="00B67B6F" w:rsidRPr="000B7AC6">
        <w:rPr>
          <w:rFonts w:ascii="PT Astra Serif" w:eastAsia="Calibri" w:hAnsi="PT Astra Serif" w:cs="Times New Roman"/>
          <w:sz w:val="24"/>
          <w:szCs w:val="24"/>
          <w14:ligatures w14:val="standardContextual"/>
        </w:rPr>
        <w:t>2 %</w:t>
      </w:r>
      <w:r w:rsidRPr="000B7AC6">
        <w:rPr>
          <w:rFonts w:ascii="PT Astra Serif" w:eastAsia="Calibri" w:hAnsi="PT Astra Serif" w:cs="Times New Roman"/>
          <w:sz w:val="24"/>
          <w:szCs w:val="24"/>
          <w14:ligatures w14:val="standardContextual"/>
        </w:rPr>
        <w:t xml:space="preserve"> от общего числа учителей. </w:t>
      </w:r>
    </w:p>
    <w:p w14:paraId="689A7126" w14:textId="77777777" w:rsidR="00312552" w:rsidRDefault="00312552" w:rsidP="000C54C6">
      <w:pPr>
        <w:spacing w:after="0" w:line="240" w:lineRule="auto"/>
        <w:ind w:firstLine="709"/>
        <w:jc w:val="both"/>
        <w:rPr>
          <w:rFonts w:ascii="PT Astra Serif" w:eastAsia="Calibri" w:hAnsi="PT Astra Serif" w:cs="Times New Roman"/>
          <w:bCs/>
          <w:iCs/>
          <w:sz w:val="24"/>
          <w:szCs w:val="24"/>
          <w14:ligatures w14:val="standardContextual"/>
        </w:rPr>
      </w:pPr>
      <w:r w:rsidRPr="00312552">
        <w:rPr>
          <w:rFonts w:ascii="PT Astra Serif" w:eastAsia="Calibri" w:hAnsi="PT Astra Serif" w:cs="Times New Roman"/>
          <w:bCs/>
          <w:iCs/>
          <w:sz w:val="24"/>
          <w:szCs w:val="24"/>
          <w14:ligatures w14:val="standardContextual"/>
        </w:rPr>
        <w:t>Экономическое положение педагога, его заработная плата являются ключевым фактором социально-статусной позиции педагога и его удовлетворенности профессией.</w:t>
      </w:r>
    </w:p>
    <w:p w14:paraId="07F3AADB" w14:textId="77777777" w:rsidR="00A72935" w:rsidRPr="0030600E" w:rsidRDefault="00A72935" w:rsidP="000C54C6">
      <w:pPr>
        <w:spacing w:after="0" w:line="240" w:lineRule="auto"/>
        <w:jc w:val="both"/>
        <w:rPr>
          <w:rFonts w:ascii="PT Astra Serif" w:eastAsia="Calibri" w:hAnsi="PT Astra Serif" w:cs="Times New Roman"/>
          <w:kern w:val="2"/>
          <w:sz w:val="24"/>
          <w:szCs w:val="24"/>
          <w14:ligatures w14:val="standardContextual"/>
        </w:rPr>
      </w:pPr>
    </w:p>
    <w:p w14:paraId="29EE4430" w14:textId="1099C609" w:rsidR="00A72935" w:rsidRDefault="003B7A75" w:rsidP="000C54C6">
      <w:pPr>
        <w:spacing w:after="0" w:line="240" w:lineRule="auto"/>
        <w:jc w:val="both"/>
        <w:rPr>
          <w:rFonts w:ascii="PT Astra Serif" w:eastAsia="Calibri" w:hAnsi="PT Astra Serif" w:cs="Times New Roman"/>
          <w:kern w:val="2"/>
          <w:sz w:val="24"/>
          <w:szCs w:val="24"/>
          <w14:ligatures w14:val="standardContextual"/>
        </w:rPr>
      </w:pPr>
      <w:r>
        <w:rPr>
          <w:rFonts w:ascii="PT Astra Serif" w:eastAsia="Calibri" w:hAnsi="PT Astra Serif" w:cs="Times New Roman"/>
          <w:kern w:val="2"/>
          <w:sz w:val="24"/>
          <w:szCs w:val="24"/>
          <w14:ligatures w14:val="standardContextual"/>
        </w:rPr>
        <w:t>Таблица 1.7</w:t>
      </w:r>
      <w:r w:rsidR="00A72935" w:rsidRPr="0030600E">
        <w:rPr>
          <w:rFonts w:ascii="PT Astra Serif" w:eastAsia="Calibri" w:hAnsi="PT Astra Serif" w:cs="Times New Roman"/>
          <w:kern w:val="2"/>
          <w:sz w:val="24"/>
          <w:szCs w:val="24"/>
          <w14:ligatures w14:val="standardContextual"/>
        </w:rPr>
        <w:t xml:space="preserve"> – Средняя заработная плата педагогических работни</w:t>
      </w:r>
      <w:r w:rsidR="0051558F" w:rsidRPr="0030600E">
        <w:rPr>
          <w:rFonts w:ascii="PT Astra Serif" w:eastAsia="Calibri" w:hAnsi="PT Astra Serif" w:cs="Times New Roman"/>
          <w:kern w:val="2"/>
          <w:sz w:val="24"/>
          <w:szCs w:val="24"/>
          <w14:ligatures w14:val="standardContextual"/>
        </w:rPr>
        <w:t>ков образовательных организаций</w:t>
      </w:r>
      <w:r w:rsidR="002C19DA" w:rsidRPr="0030600E">
        <w:rPr>
          <w:rFonts w:ascii="PT Astra Serif" w:eastAsia="Calibri" w:hAnsi="PT Astra Serif" w:cs="Times New Roman"/>
          <w:kern w:val="2"/>
          <w:sz w:val="24"/>
          <w:szCs w:val="24"/>
          <w14:ligatures w14:val="standardContextual"/>
        </w:rPr>
        <w:t xml:space="preserve"> </w:t>
      </w:r>
      <w:r w:rsidR="00793F09" w:rsidRPr="00793F09">
        <w:rPr>
          <w:rFonts w:ascii="PT Astra Serif" w:eastAsia="Calibri" w:hAnsi="PT Astra Serif" w:cs="Times New Roman"/>
          <w:b/>
          <w:i/>
          <w:kern w:val="2"/>
          <w:sz w:val="24"/>
          <w:szCs w:val="24"/>
          <w14:ligatures w14:val="standardContextual"/>
        </w:rPr>
        <w:t xml:space="preserve">Первомайского района </w:t>
      </w:r>
      <w:r w:rsidR="00A72935" w:rsidRPr="0030600E">
        <w:rPr>
          <w:rFonts w:ascii="PT Astra Serif" w:eastAsia="Calibri" w:hAnsi="PT Astra Serif" w:cs="Times New Roman"/>
          <w:kern w:val="2"/>
          <w:sz w:val="24"/>
          <w:szCs w:val="24"/>
          <w14:ligatures w14:val="standardContextual"/>
        </w:rPr>
        <w:t>в разрезе уровней образования (за 2023 год)</w:t>
      </w:r>
    </w:p>
    <w:p w14:paraId="34BABADB" w14:textId="77777777" w:rsidR="006715EE" w:rsidRPr="0030600E" w:rsidRDefault="006715EE" w:rsidP="000C54C6">
      <w:pPr>
        <w:spacing w:after="0" w:line="240" w:lineRule="auto"/>
        <w:jc w:val="both"/>
        <w:rPr>
          <w:rFonts w:ascii="PT Astra Serif" w:eastAsia="Calibri" w:hAnsi="PT Astra Serif" w:cs="Times New Roman"/>
          <w:kern w:val="2"/>
          <w:sz w:val="24"/>
          <w:szCs w:val="24"/>
          <w14:ligatures w14:val="standardContextual"/>
        </w:rPr>
      </w:pPr>
    </w:p>
    <w:tbl>
      <w:tblPr>
        <w:tblW w:w="9237" w:type="dxa"/>
        <w:tblInd w:w="108" w:type="dxa"/>
        <w:tblLayout w:type="fixed"/>
        <w:tblLook w:val="04A0" w:firstRow="1" w:lastRow="0" w:firstColumn="1" w:lastColumn="0" w:noHBand="0" w:noVBand="1"/>
      </w:tblPr>
      <w:tblGrid>
        <w:gridCol w:w="4990"/>
        <w:gridCol w:w="2123"/>
        <w:gridCol w:w="2124"/>
      </w:tblGrid>
      <w:tr w:rsidR="00A72935" w:rsidRPr="0030600E" w14:paraId="08F49631" w14:textId="77777777" w:rsidTr="00A72935">
        <w:trPr>
          <w:trHeight w:val="20"/>
        </w:trPr>
        <w:tc>
          <w:tcPr>
            <w:tcW w:w="4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F4017" w14:textId="77777777" w:rsidR="00A72935" w:rsidRPr="0030600E" w:rsidRDefault="00A72935" w:rsidP="000C54C6">
            <w:pPr>
              <w:spacing w:after="0" w:line="240" w:lineRule="auto"/>
              <w:jc w:val="center"/>
              <w:rPr>
                <w:rFonts w:ascii="PT Astra Serif" w:eastAsia="Times New Roman" w:hAnsi="PT Astra Serif" w:cs="Times New Roman"/>
                <w:color w:val="000000"/>
                <w:sz w:val="24"/>
                <w:szCs w:val="24"/>
                <w:lang w:eastAsia="ru-RU"/>
              </w:rPr>
            </w:pPr>
            <w:r w:rsidRPr="0030600E">
              <w:rPr>
                <w:rFonts w:ascii="PT Astra Serif" w:eastAsia="Calibri" w:hAnsi="PT Astra Serif" w:cs="Times New Roman"/>
                <w:b/>
                <w:kern w:val="2"/>
                <w:sz w:val="24"/>
                <w:szCs w:val="24"/>
                <w14:ligatures w14:val="standardContextual"/>
              </w:rPr>
              <w:t>Образовательные организации</w:t>
            </w:r>
          </w:p>
        </w:tc>
        <w:tc>
          <w:tcPr>
            <w:tcW w:w="2123" w:type="dxa"/>
            <w:tcBorders>
              <w:top w:val="single" w:sz="4" w:space="0" w:color="auto"/>
              <w:left w:val="nil"/>
              <w:bottom w:val="single" w:sz="4" w:space="0" w:color="auto"/>
              <w:right w:val="single" w:sz="4" w:space="0" w:color="auto"/>
            </w:tcBorders>
            <w:shd w:val="clear" w:color="auto" w:fill="auto"/>
            <w:noWrap/>
            <w:vAlign w:val="center"/>
            <w:hideMark/>
          </w:tcPr>
          <w:p w14:paraId="4A6ABF12" w14:textId="77777777" w:rsidR="00A72935" w:rsidRPr="0030600E" w:rsidRDefault="00A72935" w:rsidP="000C54C6">
            <w:pPr>
              <w:spacing w:after="0" w:line="240" w:lineRule="auto"/>
              <w:jc w:val="center"/>
              <w:rPr>
                <w:rFonts w:ascii="PT Astra Serif" w:eastAsia="Times New Roman" w:hAnsi="PT Astra Serif" w:cs="Times New Roman"/>
                <w:b/>
                <w:color w:val="000000"/>
                <w:sz w:val="24"/>
                <w:szCs w:val="24"/>
                <w:lang w:eastAsia="ru-RU"/>
              </w:rPr>
            </w:pPr>
            <w:r w:rsidRPr="0030600E">
              <w:rPr>
                <w:rFonts w:ascii="PT Astra Serif" w:eastAsia="Times New Roman" w:hAnsi="PT Astra Serif" w:cs="Times New Roman"/>
                <w:b/>
                <w:color w:val="000000"/>
                <w:sz w:val="24"/>
                <w:szCs w:val="24"/>
                <w:lang w:eastAsia="ru-RU"/>
              </w:rPr>
              <w:t>Средняя заработная плата, руб.</w:t>
            </w:r>
          </w:p>
        </w:tc>
        <w:tc>
          <w:tcPr>
            <w:tcW w:w="2124" w:type="dxa"/>
            <w:tcBorders>
              <w:top w:val="single" w:sz="4" w:space="0" w:color="auto"/>
              <w:left w:val="nil"/>
              <w:bottom w:val="single" w:sz="4" w:space="0" w:color="auto"/>
              <w:right w:val="single" w:sz="4" w:space="0" w:color="auto"/>
            </w:tcBorders>
          </w:tcPr>
          <w:p w14:paraId="7C30F42C" w14:textId="77777777" w:rsidR="00A72935" w:rsidRPr="0030600E" w:rsidRDefault="00A72935" w:rsidP="000C54C6">
            <w:pPr>
              <w:spacing w:after="0" w:line="240" w:lineRule="auto"/>
              <w:jc w:val="center"/>
              <w:rPr>
                <w:rFonts w:ascii="PT Astra Serif" w:eastAsia="Times New Roman" w:hAnsi="PT Astra Serif" w:cs="Times New Roman"/>
                <w:b/>
                <w:color w:val="000000"/>
                <w:sz w:val="24"/>
                <w:szCs w:val="24"/>
                <w:lang w:eastAsia="ru-RU"/>
              </w:rPr>
            </w:pPr>
            <w:r w:rsidRPr="0030600E">
              <w:rPr>
                <w:rFonts w:ascii="PT Astra Serif" w:eastAsia="Times New Roman" w:hAnsi="PT Astra Serif" w:cs="Times New Roman"/>
                <w:b/>
                <w:color w:val="000000"/>
                <w:sz w:val="24"/>
                <w:szCs w:val="24"/>
                <w:lang w:eastAsia="ru-RU"/>
              </w:rPr>
              <w:t>Выполнение</w:t>
            </w:r>
          </w:p>
          <w:p w14:paraId="7D1425A1" w14:textId="77777777" w:rsidR="00A72935" w:rsidRPr="0030600E" w:rsidRDefault="00A72935" w:rsidP="000C54C6">
            <w:pPr>
              <w:spacing w:after="0" w:line="240" w:lineRule="auto"/>
              <w:jc w:val="center"/>
              <w:rPr>
                <w:rFonts w:ascii="PT Astra Serif" w:eastAsia="Times New Roman" w:hAnsi="PT Astra Serif" w:cs="Times New Roman"/>
                <w:b/>
                <w:color w:val="000000"/>
                <w:sz w:val="24"/>
                <w:szCs w:val="24"/>
                <w:lang w:eastAsia="ru-RU"/>
              </w:rPr>
            </w:pPr>
            <w:r w:rsidRPr="0030600E">
              <w:rPr>
                <w:rFonts w:ascii="PT Astra Serif" w:eastAsia="Times New Roman" w:hAnsi="PT Astra Serif" w:cs="Times New Roman"/>
                <w:b/>
                <w:color w:val="000000"/>
                <w:sz w:val="24"/>
                <w:szCs w:val="24"/>
                <w:lang w:eastAsia="ru-RU"/>
              </w:rPr>
              <w:t xml:space="preserve">Указов Президента РФ </w:t>
            </w:r>
          </w:p>
        </w:tc>
      </w:tr>
      <w:tr w:rsidR="00A72935" w:rsidRPr="0030600E" w14:paraId="0E3C419F" w14:textId="77777777" w:rsidTr="00531978">
        <w:trPr>
          <w:trHeight w:val="20"/>
        </w:trPr>
        <w:tc>
          <w:tcPr>
            <w:tcW w:w="4990" w:type="dxa"/>
            <w:tcBorders>
              <w:top w:val="nil"/>
              <w:left w:val="single" w:sz="4" w:space="0" w:color="auto"/>
              <w:bottom w:val="single" w:sz="4" w:space="0" w:color="auto"/>
              <w:right w:val="single" w:sz="4" w:space="0" w:color="auto"/>
            </w:tcBorders>
            <w:shd w:val="clear" w:color="auto" w:fill="auto"/>
            <w:noWrap/>
            <w:hideMark/>
          </w:tcPr>
          <w:p w14:paraId="2A327D4A" w14:textId="77777777" w:rsidR="00A72935" w:rsidRPr="0030600E" w:rsidRDefault="00A72935" w:rsidP="000C54C6">
            <w:pPr>
              <w:spacing w:after="0" w:line="240" w:lineRule="auto"/>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Дошкольные образовательные организации</w:t>
            </w:r>
          </w:p>
        </w:tc>
        <w:tc>
          <w:tcPr>
            <w:tcW w:w="2123" w:type="dxa"/>
            <w:tcBorders>
              <w:top w:val="nil"/>
              <w:left w:val="nil"/>
              <w:bottom w:val="single" w:sz="4" w:space="0" w:color="auto"/>
              <w:right w:val="single" w:sz="4" w:space="0" w:color="auto"/>
            </w:tcBorders>
            <w:shd w:val="clear" w:color="auto" w:fill="auto"/>
            <w:noWrap/>
            <w:vAlign w:val="center"/>
          </w:tcPr>
          <w:p w14:paraId="6DFD4F28" w14:textId="6DA4F123" w:rsidR="00A72935" w:rsidRPr="0030600E" w:rsidRDefault="00DF110D" w:rsidP="000C54C6">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30 312</w:t>
            </w:r>
          </w:p>
        </w:tc>
        <w:tc>
          <w:tcPr>
            <w:tcW w:w="2124" w:type="dxa"/>
            <w:tcBorders>
              <w:top w:val="nil"/>
              <w:left w:val="nil"/>
              <w:bottom w:val="single" w:sz="4" w:space="0" w:color="auto"/>
              <w:right w:val="single" w:sz="4" w:space="0" w:color="auto"/>
            </w:tcBorders>
          </w:tcPr>
          <w:p w14:paraId="29D2921E" w14:textId="0E4AF2FF" w:rsidR="00A72935" w:rsidRPr="0030600E" w:rsidRDefault="00DF110D" w:rsidP="000C54C6">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86</w:t>
            </w:r>
            <w:r w:rsidR="00791BD0">
              <w:rPr>
                <w:rFonts w:ascii="PT Astra Serif" w:eastAsia="Times New Roman" w:hAnsi="PT Astra Serif" w:cs="Times New Roman"/>
                <w:sz w:val="24"/>
                <w:szCs w:val="24"/>
                <w:lang w:eastAsia="ru-RU"/>
              </w:rPr>
              <w:t>,0</w:t>
            </w:r>
            <w:r w:rsidR="00804269">
              <w:rPr>
                <w:rFonts w:ascii="PT Astra Serif" w:eastAsia="Times New Roman" w:hAnsi="PT Astra Serif" w:cs="Times New Roman"/>
                <w:sz w:val="24"/>
                <w:szCs w:val="24"/>
                <w:lang w:eastAsia="ru-RU"/>
              </w:rPr>
              <w:t>%</w:t>
            </w:r>
          </w:p>
        </w:tc>
      </w:tr>
      <w:tr w:rsidR="00A72935" w:rsidRPr="0030600E" w14:paraId="07C71CE8" w14:textId="77777777" w:rsidTr="00531978">
        <w:trPr>
          <w:trHeight w:val="20"/>
        </w:trPr>
        <w:tc>
          <w:tcPr>
            <w:tcW w:w="4990" w:type="dxa"/>
            <w:tcBorders>
              <w:top w:val="nil"/>
              <w:left w:val="single" w:sz="4" w:space="0" w:color="auto"/>
              <w:bottom w:val="single" w:sz="4" w:space="0" w:color="auto"/>
              <w:right w:val="single" w:sz="4" w:space="0" w:color="auto"/>
            </w:tcBorders>
            <w:shd w:val="clear" w:color="auto" w:fill="auto"/>
            <w:noWrap/>
            <w:hideMark/>
          </w:tcPr>
          <w:p w14:paraId="38AE377F" w14:textId="77777777" w:rsidR="00A72935" w:rsidRPr="0030600E" w:rsidRDefault="00A72935" w:rsidP="000C54C6">
            <w:pPr>
              <w:spacing w:after="0" w:line="240" w:lineRule="auto"/>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Общеобразовательные организации</w:t>
            </w:r>
          </w:p>
        </w:tc>
        <w:tc>
          <w:tcPr>
            <w:tcW w:w="2123" w:type="dxa"/>
            <w:tcBorders>
              <w:top w:val="nil"/>
              <w:left w:val="nil"/>
              <w:bottom w:val="single" w:sz="4" w:space="0" w:color="auto"/>
              <w:right w:val="single" w:sz="4" w:space="0" w:color="auto"/>
            </w:tcBorders>
            <w:shd w:val="clear" w:color="auto" w:fill="auto"/>
            <w:noWrap/>
            <w:vAlign w:val="center"/>
          </w:tcPr>
          <w:p w14:paraId="0E93C899" w14:textId="6BC3B4B0" w:rsidR="00A72935" w:rsidRPr="0030600E" w:rsidRDefault="00DF110D" w:rsidP="000C54C6">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46 818</w:t>
            </w:r>
          </w:p>
        </w:tc>
        <w:tc>
          <w:tcPr>
            <w:tcW w:w="2124" w:type="dxa"/>
            <w:tcBorders>
              <w:top w:val="nil"/>
              <w:left w:val="nil"/>
              <w:bottom w:val="single" w:sz="4" w:space="0" w:color="auto"/>
              <w:right w:val="single" w:sz="4" w:space="0" w:color="auto"/>
            </w:tcBorders>
          </w:tcPr>
          <w:p w14:paraId="568357AB" w14:textId="665A8E48" w:rsidR="00A72935" w:rsidRPr="0030600E" w:rsidRDefault="00DF110D" w:rsidP="000C54C6">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132,2</w:t>
            </w:r>
            <w:r w:rsidR="00804269">
              <w:rPr>
                <w:rFonts w:ascii="PT Astra Serif" w:eastAsia="Times New Roman" w:hAnsi="PT Astra Serif" w:cs="Times New Roman"/>
                <w:sz w:val="24"/>
                <w:szCs w:val="24"/>
                <w:lang w:eastAsia="ru-RU"/>
              </w:rPr>
              <w:t>%</w:t>
            </w:r>
          </w:p>
        </w:tc>
      </w:tr>
      <w:tr w:rsidR="00A72935" w:rsidRPr="0030600E" w14:paraId="7BA77284" w14:textId="77777777" w:rsidTr="00531978">
        <w:trPr>
          <w:trHeight w:val="20"/>
        </w:trPr>
        <w:tc>
          <w:tcPr>
            <w:tcW w:w="4990" w:type="dxa"/>
            <w:tcBorders>
              <w:top w:val="nil"/>
              <w:left w:val="single" w:sz="4" w:space="0" w:color="auto"/>
              <w:bottom w:val="single" w:sz="4" w:space="0" w:color="auto"/>
              <w:right w:val="single" w:sz="4" w:space="0" w:color="auto"/>
            </w:tcBorders>
            <w:shd w:val="clear" w:color="auto" w:fill="auto"/>
            <w:noWrap/>
            <w:hideMark/>
          </w:tcPr>
          <w:p w14:paraId="7CACA554" w14:textId="77777777" w:rsidR="00A72935" w:rsidRPr="0030600E" w:rsidRDefault="00A72935" w:rsidP="000C54C6">
            <w:pPr>
              <w:spacing w:after="0" w:line="240" w:lineRule="auto"/>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Организации дополнительного образования</w:t>
            </w:r>
          </w:p>
        </w:tc>
        <w:tc>
          <w:tcPr>
            <w:tcW w:w="2123" w:type="dxa"/>
            <w:tcBorders>
              <w:top w:val="nil"/>
              <w:left w:val="nil"/>
              <w:bottom w:val="single" w:sz="4" w:space="0" w:color="auto"/>
              <w:right w:val="single" w:sz="4" w:space="0" w:color="auto"/>
            </w:tcBorders>
            <w:shd w:val="clear" w:color="auto" w:fill="auto"/>
            <w:noWrap/>
            <w:vAlign w:val="center"/>
          </w:tcPr>
          <w:p w14:paraId="064F7870" w14:textId="4DF7B035" w:rsidR="00A72935" w:rsidRPr="0030600E" w:rsidRDefault="00DF110D" w:rsidP="000C54C6">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49 700</w:t>
            </w:r>
          </w:p>
        </w:tc>
        <w:tc>
          <w:tcPr>
            <w:tcW w:w="2124" w:type="dxa"/>
            <w:tcBorders>
              <w:top w:val="nil"/>
              <w:left w:val="nil"/>
              <w:bottom w:val="single" w:sz="4" w:space="0" w:color="auto"/>
              <w:right w:val="single" w:sz="4" w:space="0" w:color="auto"/>
            </w:tcBorders>
          </w:tcPr>
          <w:p w14:paraId="31CC09F9" w14:textId="2D6A9A0F" w:rsidR="00A72935" w:rsidRPr="0030600E" w:rsidRDefault="00DF110D" w:rsidP="000C54C6">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104,8</w:t>
            </w:r>
            <w:r w:rsidR="00804269">
              <w:rPr>
                <w:rFonts w:ascii="PT Astra Serif" w:eastAsia="Times New Roman" w:hAnsi="PT Astra Serif" w:cs="Times New Roman"/>
                <w:sz w:val="24"/>
                <w:szCs w:val="24"/>
                <w:lang w:eastAsia="ru-RU"/>
              </w:rPr>
              <w:t>%</w:t>
            </w:r>
          </w:p>
        </w:tc>
      </w:tr>
    </w:tbl>
    <w:p w14:paraId="61E122B8" w14:textId="77777777" w:rsidR="00A72935" w:rsidRPr="0030600E" w:rsidRDefault="00A72935" w:rsidP="000C54C6">
      <w:pPr>
        <w:widowControl w:val="0"/>
        <w:spacing w:after="0" w:line="240" w:lineRule="auto"/>
        <w:ind w:firstLine="709"/>
        <w:jc w:val="both"/>
        <w:rPr>
          <w:rFonts w:ascii="PT Astra Serif" w:eastAsia="Calibri" w:hAnsi="PT Astra Serif" w:cs="Times New Roman"/>
          <w:bCs/>
          <w:iCs/>
          <w:kern w:val="2"/>
          <w:sz w:val="24"/>
          <w:szCs w:val="24"/>
          <w14:ligatures w14:val="standardContextual"/>
        </w:rPr>
      </w:pPr>
    </w:p>
    <w:p w14:paraId="14FDD4EC" w14:textId="7D4A0B96" w:rsidR="00A72935" w:rsidRPr="0030600E" w:rsidRDefault="00A72935" w:rsidP="000C54C6">
      <w:pPr>
        <w:spacing w:after="0" w:line="240" w:lineRule="auto"/>
        <w:ind w:firstLine="709"/>
        <w:jc w:val="both"/>
        <w:rPr>
          <w:rFonts w:ascii="PT Astra Serif" w:eastAsia="Calibri" w:hAnsi="PT Astra Serif" w:cs="Times New Roman"/>
          <w:bCs/>
          <w:iCs/>
          <w:kern w:val="2"/>
          <w:sz w:val="24"/>
          <w:szCs w:val="24"/>
          <w14:ligatures w14:val="standardContextual"/>
        </w:rPr>
      </w:pPr>
      <w:r w:rsidRPr="0030600E">
        <w:rPr>
          <w:rFonts w:ascii="PT Astra Serif" w:eastAsia="Calibri" w:hAnsi="PT Astra Serif" w:cs="Times New Roman"/>
          <w:bCs/>
          <w:iCs/>
          <w:kern w:val="2"/>
          <w:sz w:val="24"/>
          <w:szCs w:val="24"/>
          <w14:ligatures w14:val="standardContextual"/>
        </w:rPr>
        <w:t xml:space="preserve">В среднем заработная плата педагогических работников </w:t>
      </w:r>
      <w:r w:rsidR="00FB0215" w:rsidRPr="0030600E">
        <w:rPr>
          <w:rFonts w:ascii="PT Astra Serif" w:eastAsia="Calibri" w:hAnsi="PT Astra Serif" w:cs="Times New Roman"/>
          <w:bCs/>
          <w:iCs/>
          <w:kern w:val="2"/>
          <w:sz w:val="24"/>
          <w:szCs w:val="24"/>
          <w14:ligatures w14:val="standardContextual"/>
        </w:rPr>
        <w:t xml:space="preserve">в </w:t>
      </w:r>
      <w:r w:rsidR="00FB0215" w:rsidRPr="00C001B3">
        <w:rPr>
          <w:rFonts w:ascii="PT Astra Serif" w:eastAsia="Calibri" w:hAnsi="PT Astra Serif" w:cs="Times New Roman"/>
          <w:b/>
          <w:i/>
          <w:kern w:val="2"/>
          <w:sz w:val="24"/>
          <w:szCs w:val="24"/>
          <w14:ligatures w14:val="standardContextual"/>
        </w:rPr>
        <w:t xml:space="preserve">Первомайском районе </w:t>
      </w:r>
      <w:r w:rsidR="00FB0215" w:rsidRPr="00C001B3">
        <w:rPr>
          <w:rFonts w:ascii="PT Astra Serif" w:eastAsia="Calibri" w:hAnsi="PT Astra Serif" w:cs="Times New Roman"/>
          <w:kern w:val="2"/>
          <w:sz w:val="24"/>
          <w:szCs w:val="24"/>
          <w14:ligatures w14:val="standardContextual"/>
        </w:rPr>
        <w:t>составила</w:t>
      </w:r>
      <w:r w:rsidR="00235D0D" w:rsidRPr="0030600E">
        <w:rPr>
          <w:rFonts w:ascii="PT Astra Serif" w:eastAsia="Calibri" w:hAnsi="PT Astra Serif" w:cs="Times New Roman"/>
          <w:bCs/>
          <w:iCs/>
          <w:kern w:val="2"/>
          <w:sz w:val="24"/>
          <w:szCs w:val="24"/>
          <w14:ligatures w14:val="standardContextual"/>
        </w:rPr>
        <w:t xml:space="preserve"> </w:t>
      </w:r>
      <w:r w:rsidR="00330AE1">
        <w:rPr>
          <w:rFonts w:ascii="PT Astra Serif" w:eastAsia="Calibri" w:hAnsi="PT Astra Serif" w:cs="Times New Roman"/>
          <w:bCs/>
          <w:iCs/>
          <w:kern w:val="2"/>
          <w:sz w:val="24"/>
          <w:szCs w:val="24"/>
          <w14:ligatures w14:val="standardContextual"/>
        </w:rPr>
        <w:t>42 277</w:t>
      </w:r>
      <w:r w:rsidR="00A26A84">
        <w:rPr>
          <w:rFonts w:ascii="PT Astra Serif" w:eastAsia="Calibri" w:hAnsi="PT Astra Serif" w:cs="Times New Roman"/>
          <w:bCs/>
          <w:iCs/>
          <w:kern w:val="2"/>
          <w:sz w:val="24"/>
          <w:szCs w:val="24"/>
          <w14:ligatures w14:val="standardContextual"/>
        </w:rPr>
        <w:t xml:space="preserve"> </w:t>
      </w:r>
      <w:r w:rsidR="00235D0D" w:rsidRPr="0030600E">
        <w:rPr>
          <w:rFonts w:ascii="PT Astra Serif" w:eastAsia="Calibri" w:hAnsi="PT Astra Serif" w:cs="Times New Roman"/>
          <w:bCs/>
          <w:iCs/>
          <w:kern w:val="2"/>
          <w:sz w:val="24"/>
          <w:szCs w:val="24"/>
          <w14:ligatures w14:val="standardContextual"/>
        </w:rPr>
        <w:t>руб.</w:t>
      </w:r>
    </w:p>
    <w:p w14:paraId="68DE20AC" w14:textId="77777777" w:rsidR="00A72935" w:rsidRDefault="00A72935" w:rsidP="000C54C6">
      <w:pPr>
        <w:spacing w:after="0" w:line="240" w:lineRule="auto"/>
        <w:ind w:firstLine="709"/>
        <w:jc w:val="both"/>
        <w:rPr>
          <w:rFonts w:ascii="PT Astra Serif" w:eastAsia="Calibri" w:hAnsi="PT Astra Serif" w:cs="Times New Roman"/>
          <w:bCs/>
          <w:iCs/>
          <w:kern w:val="2"/>
          <w:sz w:val="24"/>
          <w:szCs w:val="24"/>
          <w14:ligatures w14:val="standardContextual"/>
        </w:rPr>
      </w:pPr>
    </w:p>
    <w:p w14:paraId="657A3C0A" w14:textId="77777777" w:rsidR="00A72935" w:rsidRPr="00760AAD" w:rsidRDefault="00A72935" w:rsidP="000C54C6">
      <w:pPr>
        <w:pStyle w:val="3"/>
      </w:pPr>
      <w:r w:rsidRPr="00760AAD">
        <w:t>Система</w:t>
      </w:r>
      <w:r w:rsidR="00531978" w:rsidRPr="00760AAD">
        <w:t xml:space="preserve"> </w:t>
      </w:r>
      <w:r w:rsidR="00752951" w:rsidRPr="00760AAD">
        <w:t xml:space="preserve">развития кадрового потенциала </w:t>
      </w:r>
    </w:p>
    <w:p w14:paraId="1D5E3E5A" w14:textId="77777777" w:rsidR="00A72935" w:rsidRPr="0030600E" w:rsidRDefault="00A72935" w:rsidP="000C54C6">
      <w:pPr>
        <w:widowControl w:val="0"/>
        <w:pBdr>
          <w:top w:val="none" w:sz="4" w:space="0" w:color="000000"/>
          <w:left w:val="none" w:sz="4" w:space="0" w:color="000000"/>
          <w:bottom w:val="single" w:sz="4" w:space="12" w:color="FFFFFF"/>
          <w:right w:val="none" w:sz="4" w:space="2" w:color="000000"/>
        </w:pBdr>
        <w:spacing w:after="0" w:line="240" w:lineRule="auto"/>
        <w:contextualSpacing/>
        <w:mirrorIndents/>
        <w:jc w:val="center"/>
        <w:rPr>
          <w:rFonts w:ascii="PT Astra Serif" w:eastAsia="Calibri" w:hAnsi="PT Astra Serif" w:cs="Times New Roman"/>
          <w:b/>
          <w:color w:val="4472C4"/>
          <w:kern w:val="2"/>
          <w:sz w:val="24"/>
          <w:szCs w:val="24"/>
          <w14:ligatures w14:val="standardContextual"/>
        </w:rPr>
      </w:pPr>
    </w:p>
    <w:p w14:paraId="438AB9B1" w14:textId="77777777" w:rsidR="00752951" w:rsidRPr="009961E3" w:rsidRDefault="00A72935" w:rsidP="000C54C6">
      <w:pPr>
        <w:widowControl w:val="0"/>
        <w:pBdr>
          <w:top w:val="none" w:sz="4" w:space="0" w:color="000000"/>
          <w:left w:val="none" w:sz="4" w:space="0" w:color="000000"/>
          <w:bottom w:val="single" w:sz="4" w:space="12" w:color="FFFFFF"/>
          <w:right w:val="none" w:sz="4" w:space="2" w:color="000000"/>
        </w:pBdr>
        <w:spacing w:after="0" w:line="240" w:lineRule="auto"/>
        <w:contextualSpacing/>
        <w:mirrorIndents/>
        <w:jc w:val="both"/>
        <w:rPr>
          <w:rFonts w:ascii="PT Astra Serif" w:eastAsia="Calibri" w:hAnsi="PT Astra Serif" w:cs="Times New Roman"/>
          <w:color w:val="FF0000"/>
          <w:spacing w:val="-4"/>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           </w:t>
      </w:r>
      <w:r w:rsidRPr="0030600E">
        <w:rPr>
          <w:rFonts w:ascii="PT Astra Serif" w:eastAsia="Calibri" w:hAnsi="PT Astra Serif" w:cs="Times New Roman"/>
          <w:spacing w:val="-4"/>
          <w:kern w:val="2"/>
          <w:sz w:val="24"/>
          <w:szCs w:val="24"/>
          <w14:ligatures w14:val="standardContextual"/>
        </w:rPr>
        <w:t>Большое знач</w:t>
      </w:r>
      <w:r w:rsidR="00752951" w:rsidRPr="0030600E">
        <w:rPr>
          <w:rFonts w:ascii="PT Astra Serif" w:eastAsia="Calibri" w:hAnsi="PT Astra Serif" w:cs="Times New Roman"/>
          <w:spacing w:val="-4"/>
          <w:kern w:val="2"/>
          <w:sz w:val="24"/>
          <w:szCs w:val="24"/>
          <w14:ligatures w14:val="standardContextual"/>
        </w:rPr>
        <w:t xml:space="preserve">ение для </w:t>
      </w:r>
      <w:r w:rsidR="007A4EB2" w:rsidRPr="00475EF1">
        <w:rPr>
          <w:rFonts w:ascii="PT Astra Serif" w:eastAsia="Calibri" w:hAnsi="PT Astra Serif" w:cs="Times New Roman"/>
          <w:color w:val="000000" w:themeColor="text1"/>
          <w:spacing w:val="-4"/>
          <w:kern w:val="2"/>
          <w:sz w:val="24"/>
          <w:szCs w:val="24"/>
          <w14:ligatures w14:val="standardContextual"/>
        </w:rPr>
        <w:t xml:space="preserve">муниципальной системы </w:t>
      </w:r>
      <w:r w:rsidR="00752951" w:rsidRPr="00475EF1">
        <w:rPr>
          <w:rFonts w:ascii="PT Astra Serif" w:eastAsia="Calibri" w:hAnsi="PT Astra Serif" w:cs="Times New Roman"/>
          <w:color w:val="000000" w:themeColor="text1"/>
          <w:spacing w:val="-4"/>
          <w:kern w:val="2"/>
          <w:sz w:val="24"/>
          <w:szCs w:val="24"/>
          <w14:ligatures w14:val="standardContextual"/>
        </w:rPr>
        <w:t xml:space="preserve">образования имеет </w:t>
      </w:r>
      <w:r w:rsidR="00AC5C84" w:rsidRPr="00475EF1">
        <w:rPr>
          <w:rFonts w:ascii="PT Astra Serif" w:eastAsia="Calibri" w:hAnsi="PT Astra Serif" w:cs="Times New Roman"/>
          <w:color w:val="000000" w:themeColor="text1"/>
          <w:spacing w:val="-4"/>
          <w:kern w:val="2"/>
          <w:sz w:val="24"/>
          <w:szCs w:val="24"/>
          <w14:ligatures w14:val="standardContextual"/>
        </w:rPr>
        <w:t>развитие</w:t>
      </w:r>
      <w:r w:rsidR="00752951" w:rsidRPr="00475EF1">
        <w:rPr>
          <w:rFonts w:ascii="PT Astra Serif" w:eastAsia="Calibri" w:hAnsi="PT Astra Serif" w:cs="Times New Roman"/>
          <w:color w:val="000000" w:themeColor="text1"/>
          <w:spacing w:val="-4"/>
          <w:kern w:val="2"/>
          <w:sz w:val="24"/>
          <w:szCs w:val="24"/>
          <w14:ligatures w14:val="standardContextual"/>
        </w:rPr>
        <w:t xml:space="preserve"> кадрового потенциала. </w:t>
      </w:r>
      <w:r w:rsidRPr="00475EF1">
        <w:rPr>
          <w:rFonts w:ascii="PT Astra Serif" w:eastAsia="Calibri" w:hAnsi="PT Astra Serif" w:cs="Times New Roman"/>
          <w:color w:val="000000" w:themeColor="text1"/>
          <w:spacing w:val="-4"/>
          <w:kern w:val="2"/>
          <w:sz w:val="24"/>
          <w:szCs w:val="24"/>
          <w14:ligatures w14:val="standardContextual"/>
        </w:rPr>
        <w:t xml:space="preserve">С этой целью </w:t>
      </w:r>
      <w:r w:rsidR="00752951" w:rsidRPr="00475EF1">
        <w:rPr>
          <w:rFonts w:ascii="PT Astra Serif" w:eastAsia="Calibri" w:hAnsi="PT Astra Serif" w:cs="Times New Roman"/>
          <w:color w:val="000000" w:themeColor="text1"/>
          <w:spacing w:val="-4"/>
          <w:kern w:val="2"/>
          <w:sz w:val="24"/>
          <w:szCs w:val="24"/>
          <w14:ligatures w14:val="standardContextual"/>
        </w:rPr>
        <w:t xml:space="preserve">в </w:t>
      </w:r>
      <w:r w:rsidR="00475EF1" w:rsidRPr="00475EF1">
        <w:rPr>
          <w:rFonts w:ascii="PT Astra Serif" w:eastAsia="Calibri" w:hAnsi="PT Astra Serif" w:cs="Times New Roman"/>
          <w:b/>
          <w:i/>
          <w:color w:val="000000" w:themeColor="text1"/>
          <w:kern w:val="2"/>
          <w:sz w:val="24"/>
          <w:szCs w:val="24"/>
          <w14:ligatures w14:val="standardContextual"/>
        </w:rPr>
        <w:t>Первомайском районе</w:t>
      </w:r>
      <w:r w:rsidR="0051558F" w:rsidRPr="00475EF1">
        <w:rPr>
          <w:rFonts w:ascii="PT Astra Serif" w:eastAsia="Calibri" w:hAnsi="PT Astra Serif" w:cs="Times New Roman"/>
          <w:color w:val="000000" w:themeColor="text1"/>
          <w:kern w:val="2"/>
          <w:sz w:val="24"/>
          <w:szCs w:val="24"/>
          <w14:ligatures w14:val="standardContextual"/>
        </w:rPr>
        <w:t xml:space="preserve"> </w:t>
      </w:r>
      <w:r w:rsidRPr="00475EF1">
        <w:rPr>
          <w:rFonts w:ascii="PT Astra Serif" w:eastAsia="Calibri" w:hAnsi="PT Astra Serif" w:cs="Times New Roman"/>
          <w:color w:val="000000" w:themeColor="text1"/>
          <w:spacing w:val="-4"/>
          <w:kern w:val="2"/>
          <w:sz w:val="24"/>
          <w:szCs w:val="24"/>
          <w14:ligatures w14:val="standardContextual"/>
        </w:rPr>
        <w:t xml:space="preserve">сформирован и функционирует </w:t>
      </w:r>
      <w:r w:rsidR="00475EF1" w:rsidRPr="00475EF1">
        <w:rPr>
          <w:rFonts w:ascii="PT Astra Serif" w:eastAsia="Calibri" w:hAnsi="PT Astra Serif" w:cs="Times New Roman"/>
          <w:color w:val="000000" w:themeColor="text1"/>
          <w:spacing w:val="-4"/>
          <w:kern w:val="2"/>
          <w:sz w:val="24"/>
          <w:szCs w:val="24"/>
          <w14:ligatures w14:val="standardContextual"/>
        </w:rPr>
        <w:t>районный методический кабинет, в шта</w:t>
      </w:r>
      <w:r w:rsidR="00475EF1">
        <w:rPr>
          <w:rFonts w:ascii="PT Astra Serif" w:eastAsia="Calibri" w:hAnsi="PT Astra Serif" w:cs="Times New Roman"/>
          <w:color w:val="000000" w:themeColor="text1"/>
          <w:spacing w:val="-4"/>
          <w:kern w:val="2"/>
          <w:sz w:val="24"/>
          <w:szCs w:val="24"/>
          <w14:ligatures w14:val="standardContextual"/>
        </w:rPr>
        <w:t>т</w:t>
      </w:r>
      <w:r w:rsidR="00475EF1" w:rsidRPr="00475EF1">
        <w:rPr>
          <w:rFonts w:ascii="PT Astra Serif" w:eastAsia="Calibri" w:hAnsi="PT Astra Serif" w:cs="Times New Roman"/>
          <w:color w:val="000000" w:themeColor="text1"/>
          <w:spacing w:val="-4"/>
          <w:kern w:val="2"/>
          <w:sz w:val="24"/>
          <w:szCs w:val="24"/>
          <w14:ligatures w14:val="standardContextual"/>
        </w:rPr>
        <w:t>е кот</w:t>
      </w:r>
      <w:r w:rsidR="00475EF1">
        <w:rPr>
          <w:rFonts w:ascii="PT Astra Serif" w:eastAsia="Calibri" w:hAnsi="PT Astra Serif" w:cs="Times New Roman"/>
          <w:color w:val="000000" w:themeColor="text1"/>
          <w:spacing w:val="-4"/>
          <w:kern w:val="2"/>
          <w:sz w:val="24"/>
          <w:szCs w:val="24"/>
          <w14:ligatures w14:val="standardContextual"/>
        </w:rPr>
        <w:t>о</w:t>
      </w:r>
      <w:r w:rsidR="00475EF1" w:rsidRPr="00475EF1">
        <w:rPr>
          <w:rFonts w:ascii="PT Astra Serif" w:eastAsia="Calibri" w:hAnsi="PT Astra Serif" w:cs="Times New Roman"/>
          <w:color w:val="000000" w:themeColor="text1"/>
          <w:spacing w:val="-4"/>
          <w:kern w:val="2"/>
          <w:sz w:val="24"/>
          <w:szCs w:val="24"/>
          <w14:ligatures w14:val="standardContextual"/>
        </w:rPr>
        <w:t>рого 6,3 единиц.</w:t>
      </w:r>
    </w:p>
    <w:p w14:paraId="3C02A194" w14:textId="77777777" w:rsidR="00752951" w:rsidRPr="0030600E" w:rsidRDefault="00752951"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475EF1">
        <w:rPr>
          <w:rFonts w:ascii="PT Astra Serif" w:eastAsia="Calibri" w:hAnsi="PT Astra Serif" w:cs="Times New Roman"/>
          <w:bCs/>
          <w:color w:val="000000" w:themeColor="text1"/>
          <w:kern w:val="2"/>
          <w:sz w:val="24"/>
          <w:szCs w:val="24"/>
          <w14:ligatures w14:val="standardContextual"/>
        </w:rPr>
        <w:t>В</w:t>
      </w:r>
      <w:r w:rsidR="008A71C2" w:rsidRPr="00475EF1">
        <w:rPr>
          <w:rFonts w:ascii="PT Astra Serif" w:eastAsia="Calibri" w:hAnsi="PT Astra Serif" w:cs="Times New Roman"/>
          <w:bCs/>
          <w:color w:val="000000" w:themeColor="text1"/>
          <w:kern w:val="2"/>
          <w:sz w:val="24"/>
          <w:szCs w:val="24"/>
          <w14:ligatures w14:val="standardContextual"/>
        </w:rPr>
        <w:t xml:space="preserve"> </w:t>
      </w:r>
      <w:r w:rsidR="00475EF1" w:rsidRPr="00475EF1">
        <w:rPr>
          <w:rFonts w:ascii="PT Astra Serif" w:eastAsia="Calibri" w:hAnsi="PT Astra Serif" w:cs="Times New Roman"/>
          <w:b/>
          <w:i/>
          <w:color w:val="000000" w:themeColor="text1"/>
          <w:kern w:val="2"/>
          <w:sz w:val="24"/>
          <w:szCs w:val="24"/>
          <w14:ligatures w14:val="standardContextual"/>
        </w:rPr>
        <w:t>Первомайском районе</w:t>
      </w:r>
      <w:r w:rsidR="008A71C2" w:rsidRPr="00475EF1">
        <w:rPr>
          <w:rFonts w:ascii="PT Astra Serif" w:eastAsia="Calibri" w:hAnsi="PT Astra Serif" w:cs="Times New Roman"/>
          <w:color w:val="000000" w:themeColor="text1"/>
          <w:kern w:val="2"/>
          <w:sz w:val="24"/>
          <w:szCs w:val="24"/>
          <w14:ligatures w14:val="standardContextual"/>
        </w:rPr>
        <w:t xml:space="preserve"> </w:t>
      </w:r>
      <w:r w:rsidRPr="00475EF1">
        <w:rPr>
          <w:rFonts w:ascii="PT Astra Serif" w:eastAsia="Calibri" w:hAnsi="PT Astra Serif" w:cs="Times New Roman"/>
          <w:color w:val="000000" w:themeColor="text1"/>
          <w:kern w:val="2"/>
          <w:sz w:val="24"/>
          <w:szCs w:val="24"/>
          <w14:ligatures w14:val="standardContextual"/>
        </w:rPr>
        <w:t xml:space="preserve">организовано </w:t>
      </w:r>
      <w:r w:rsidRPr="0030600E">
        <w:rPr>
          <w:rFonts w:ascii="PT Astra Serif" w:eastAsia="Calibri" w:hAnsi="PT Astra Serif" w:cs="Times New Roman"/>
          <w:kern w:val="2"/>
          <w:sz w:val="24"/>
          <w:szCs w:val="24"/>
          <w14:ligatures w14:val="standardContextual"/>
        </w:rPr>
        <w:t>непрерывное повышение педагогического мастерства педагогических работников.</w:t>
      </w:r>
    </w:p>
    <w:p w14:paraId="70A8BB34" w14:textId="77777777" w:rsidR="00A20582" w:rsidRDefault="00752951" w:rsidP="000C54C6">
      <w:pPr>
        <w:spacing w:after="0" w:line="240" w:lineRule="auto"/>
        <w:ind w:firstLine="709"/>
        <w:jc w:val="both"/>
        <w:rPr>
          <w:rFonts w:ascii="PT Astra Serif" w:eastAsia="Calibri" w:hAnsi="PT Astra Serif" w:cs="Times New Roman"/>
          <w:bCs/>
          <w:color w:val="FF0000"/>
          <w:kern w:val="2"/>
          <w:sz w:val="24"/>
          <w:szCs w:val="24"/>
          <w14:ligatures w14:val="standardContextual"/>
        </w:rPr>
      </w:pPr>
      <w:r w:rsidRPr="0030600E">
        <w:rPr>
          <w:rFonts w:ascii="PT Astra Serif" w:eastAsia="Calibri" w:hAnsi="PT Astra Serif" w:cs="Times New Roman"/>
          <w:bCs/>
          <w:kern w:val="2"/>
          <w:sz w:val="24"/>
          <w:szCs w:val="24"/>
          <w14:ligatures w14:val="standardContextual"/>
        </w:rPr>
        <w:t>В 2024</w:t>
      </w:r>
      <w:r w:rsidR="00A72935" w:rsidRPr="0030600E">
        <w:rPr>
          <w:rFonts w:ascii="PT Astra Serif" w:eastAsia="Calibri" w:hAnsi="PT Astra Serif" w:cs="Times New Roman"/>
          <w:bCs/>
          <w:kern w:val="2"/>
          <w:sz w:val="24"/>
          <w:szCs w:val="24"/>
          <w14:ligatures w14:val="standardContextual"/>
        </w:rPr>
        <w:t xml:space="preserve"> году </w:t>
      </w:r>
      <w:r w:rsidRPr="0030600E">
        <w:rPr>
          <w:rFonts w:ascii="PT Astra Serif" w:eastAsia="Calibri" w:hAnsi="PT Astra Serif" w:cs="Times New Roman"/>
          <w:bCs/>
          <w:kern w:val="2"/>
          <w:sz w:val="24"/>
          <w:szCs w:val="24"/>
          <w14:ligatures w14:val="standardContextual"/>
        </w:rPr>
        <w:t xml:space="preserve">всего прошли обучение по </w:t>
      </w:r>
      <w:r w:rsidR="008A71C2" w:rsidRPr="0030600E">
        <w:rPr>
          <w:rFonts w:ascii="PT Astra Serif" w:eastAsia="Calibri" w:hAnsi="PT Astra Serif" w:cs="Times New Roman"/>
          <w:bCs/>
          <w:kern w:val="2"/>
          <w:sz w:val="24"/>
          <w:szCs w:val="24"/>
          <w14:ligatures w14:val="standardContextual"/>
        </w:rPr>
        <w:t xml:space="preserve">актуальным </w:t>
      </w:r>
      <w:r w:rsidRPr="0030600E">
        <w:rPr>
          <w:rFonts w:ascii="PT Astra Serif" w:eastAsia="Calibri" w:hAnsi="PT Astra Serif" w:cs="Times New Roman"/>
          <w:bCs/>
          <w:kern w:val="2"/>
          <w:sz w:val="24"/>
          <w:szCs w:val="24"/>
          <w14:ligatures w14:val="standardContextual"/>
        </w:rPr>
        <w:t xml:space="preserve">дополнительным профессиональным программам повышения квалификации </w:t>
      </w:r>
      <w:r w:rsidR="008A71C2" w:rsidRPr="00475EF1">
        <w:rPr>
          <w:rFonts w:ascii="PT Astra Serif" w:eastAsia="Calibri" w:hAnsi="PT Astra Serif" w:cs="Times New Roman"/>
          <w:bCs/>
          <w:color w:val="000000" w:themeColor="text1"/>
          <w:kern w:val="2"/>
          <w:sz w:val="24"/>
          <w:szCs w:val="24"/>
          <w14:ligatures w14:val="standardContextual"/>
        </w:rPr>
        <w:t>–</w:t>
      </w:r>
      <w:r w:rsidRPr="00475EF1">
        <w:rPr>
          <w:rFonts w:ascii="PT Astra Serif" w:eastAsia="Calibri" w:hAnsi="PT Astra Serif" w:cs="Times New Roman"/>
          <w:bCs/>
          <w:color w:val="000000" w:themeColor="text1"/>
          <w:kern w:val="2"/>
          <w:sz w:val="24"/>
          <w:szCs w:val="24"/>
          <w14:ligatures w14:val="standardContextual"/>
        </w:rPr>
        <w:t xml:space="preserve"> </w:t>
      </w:r>
      <w:r w:rsidR="00475EF1" w:rsidRPr="00475EF1">
        <w:rPr>
          <w:rFonts w:ascii="PT Astra Serif" w:eastAsia="Calibri" w:hAnsi="PT Astra Serif" w:cs="Times New Roman"/>
          <w:bCs/>
          <w:color w:val="000000" w:themeColor="text1"/>
          <w:kern w:val="2"/>
          <w:sz w:val="24"/>
          <w:szCs w:val="24"/>
          <w14:ligatures w14:val="standardContextual"/>
        </w:rPr>
        <w:t>356</w:t>
      </w:r>
      <w:r w:rsidR="00C748A8" w:rsidRPr="00475EF1">
        <w:rPr>
          <w:rFonts w:ascii="PT Astra Serif" w:eastAsia="Calibri" w:hAnsi="PT Astra Serif" w:cs="Times New Roman"/>
          <w:bCs/>
          <w:color w:val="000000" w:themeColor="text1"/>
          <w:kern w:val="2"/>
          <w:sz w:val="24"/>
          <w:szCs w:val="24"/>
          <w14:ligatures w14:val="standardContextual"/>
        </w:rPr>
        <w:t xml:space="preserve"> педагогов, </w:t>
      </w:r>
      <w:r w:rsidR="00475EF1" w:rsidRPr="00475EF1">
        <w:rPr>
          <w:rFonts w:ascii="PT Astra Serif" w:eastAsia="Calibri" w:hAnsi="PT Astra Serif" w:cs="Times New Roman"/>
          <w:bCs/>
          <w:color w:val="000000" w:themeColor="text1"/>
          <w:kern w:val="2"/>
          <w:sz w:val="24"/>
          <w:szCs w:val="24"/>
          <w14:ligatures w14:val="standardContextual"/>
        </w:rPr>
        <w:t>20</w:t>
      </w:r>
      <w:r w:rsidR="008A71C2" w:rsidRPr="00475EF1">
        <w:rPr>
          <w:rFonts w:ascii="PT Astra Serif" w:eastAsia="Calibri" w:hAnsi="PT Astra Serif" w:cs="Times New Roman"/>
          <w:bCs/>
          <w:color w:val="000000" w:themeColor="text1"/>
          <w:kern w:val="2"/>
          <w:sz w:val="24"/>
          <w:szCs w:val="24"/>
          <w14:ligatures w14:val="standardContextual"/>
        </w:rPr>
        <w:t xml:space="preserve"> руководящих работников</w:t>
      </w:r>
      <w:r w:rsidR="008A71C2" w:rsidRPr="009961E3">
        <w:rPr>
          <w:rFonts w:ascii="PT Astra Serif" w:eastAsia="Calibri" w:hAnsi="PT Astra Serif" w:cs="Times New Roman"/>
          <w:bCs/>
          <w:color w:val="FF0000"/>
          <w:kern w:val="2"/>
          <w:sz w:val="24"/>
          <w:szCs w:val="24"/>
          <w14:ligatures w14:val="standardContextual"/>
        </w:rPr>
        <w:t>.</w:t>
      </w:r>
    </w:p>
    <w:p w14:paraId="7FA59D83" w14:textId="6FBF177C" w:rsidR="00A20582" w:rsidRPr="00A20582" w:rsidRDefault="00A20582" w:rsidP="00A20582">
      <w:pPr>
        <w:shd w:val="clear" w:color="auto" w:fill="FFFFFF"/>
        <w:spacing w:after="0" w:line="240" w:lineRule="auto"/>
        <w:ind w:firstLine="709"/>
        <w:rPr>
          <w:rFonts w:ascii="Times New Roman" w:eastAsia="Times New Roman" w:hAnsi="Times New Roman" w:cs="Times New Roman"/>
          <w:sz w:val="24"/>
          <w:szCs w:val="24"/>
          <w:lang w:eastAsia="ru-RU"/>
        </w:rPr>
      </w:pPr>
      <w:r w:rsidRPr="00A20582">
        <w:rPr>
          <w:rFonts w:ascii="Times New Roman" w:eastAsia="Times New Roman" w:hAnsi="Times New Roman" w:cs="Times New Roman"/>
          <w:sz w:val="24"/>
          <w:szCs w:val="24"/>
          <w:lang w:eastAsia="ru-RU"/>
        </w:rPr>
        <w:t>Аттестация педагогических работников - это комплексная оценка уровня</w:t>
      </w:r>
      <w:r>
        <w:rPr>
          <w:rFonts w:ascii="Times New Roman" w:eastAsia="Times New Roman" w:hAnsi="Times New Roman" w:cs="Times New Roman"/>
          <w:sz w:val="24"/>
          <w:szCs w:val="24"/>
          <w:lang w:eastAsia="ru-RU"/>
        </w:rPr>
        <w:t xml:space="preserve"> </w:t>
      </w:r>
      <w:r w:rsidRPr="00A20582">
        <w:rPr>
          <w:rFonts w:ascii="Times New Roman" w:eastAsia="Times New Roman" w:hAnsi="Times New Roman" w:cs="Times New Roman"/>
          <w:sz w:val="24"/>
          <w:szCs w:val="24"/>
          <w:lang w:eastAsia="ru-RU"/>
        </w:rPr>
        <w:t>квалификации,</w:t>
      </w:r>
      <w:r>
        <w:rPr>
          <w:rFonts w:ascii="Times New Roman" w:eastAsia="Times New Roman" w:hAnsi="Times New Roman" w:cs="Times New Roman"/>
          <w:sz w:val="24"/>
          <w:szCs w:val="24"/>
          <w:lang w:eastAsia="ru-RU"/>
        </w:rPr>
        <w:t xml:space="preserve"> </w:t>
      </w:r>
      <w:r w:rsidRPr="00A20582">
        <w:rPr>
          <w:rFonts w:ascii="Times New Roman" w:eastAsia="Times New Roman" w:hAnsi="Times New Roman" w:cs="Times New Roman"/>
          <w:sz w:val="24"/>
          <w:szCs w:val="24"/>
          <w:lang w:eastAsia="ru-RU"/>
        </w:rPr>
        <w:t>педагогического</w:t>
      </w:r>
      <w:r>
        <w:rPr>
          <w:rFonts w:ascii="Times New Roman" w:eastAsia="Times New Roman" w:hAnsi="Times New Roman" w:cs="Times New Roman"/>
          <w:sz w:val="24"/>
          <w:szCs w:val="24"/>
          <w:lang w:eastAsia="ru-RU"/>
        </w:rPr>
        <w:t xml:space="preserve"> </w:t>
      </w:r>
      <w:r w:rsidRPr="00A20582">
        <w:rPr>
          <w:rFonts w:ascii="Times New Roman" w:eastAsia="Times New Roman" w:hAnsi="Times New Roman" w:cs="Times New Roman"/>
          <w:sz w:val="24"/>
          <w:szCs w:val="24"/>
          <w:lang w:eastAsia="ru-RU"/>
        </w:rPr>
        <w:t>профессионализма</w:t>
      </w:r>
      <w:r>
        <w:rPr>
          <w:rFonts w:ascii="Times New Roman" w:eastAsia="Times New Roman" w:hAnsi="Times New Roman" w:cs="Times New Roman"/>
          <w:sz w:val="24"/>
          <w:szCs w:val="24"/>
          <w:lang w:eastAsia="ru-RU"/>
        </w:rPr>
        <w:t xml:space="preserve"> </w:t>
      </w:r>
      <w:r w:rsidRPr="00A2058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продуктивности </w:t>
      </w:r>
      <w:r w:rsidRPr="00A20582">
        <w:rPr>
          <w:rFonts w:ascii="Times New Roman" w:eastAsia="Times New Roman" w:hAnsi="Times New Roman" w:cs="Times New Roman"/>
          <w:sz w:val="24"/>
          <w:szCs w:val="24"/>
          <w:lang w:eastAsia="ru-RU"/>
        </w:rPr>
        <w:t>деятельности.</w:t>
      </w:r>
      <w:r>
        <w:rPr>
          <w:rFonts w:ascii="Times New Roman" w:eastAsia="Times New Roman" w:hAnsi="Times New Roman" w:cs="Times New Roman"/>
          <w:sz w:val="24"/>
          <w:szCs w:val="24"/>
          <w:lang w:eastAsia="ru-RU"/>
        </w:rPr>
        <w:t xml:space="preserve"> 73 % педагогических работников имеют квалификационные категории. </w:t>
      </w:r>
    </w:p>
    <w:p w14:paraId="577BE3FD" w14:textId="0535656A" w:rsidR="00475EF1" w:rsidRPr="00436CB5" w:rsidRDefault="008A71C2" w:rsidP="000C54C6">
      <w:pPr>
        <w:spacing w:after="0" w:line="240" w:lineRule="auto"/>
        <w:ind w:firstLine="709"/>
        <w:jc w:val="both"/>
        <w:rPr>
          <w:rFonts w:ascii="Times New Roman" w:hAnsi="Times New Roman" w:cs="Times New Roman"/>
          <w:color w:val="000000" w:themeColor="text1"/>
          <w:sz w:val="24"/>
          <w:szCs w:val="24"/>
          <w:shd w:val="clear" w:color="auto" w:fill="FFFFFF"/>
        </w:rPr>
      </w:pPr>
      <w:r w:rsidRPr="009961E3">
        <w:rPr>
          <w:rFonts w:ascii="PT Astra Serif" w:eastAsia="Calibri" w:hAnsi="PT Astra Serif" w:cs="Times New Roman"/>
          <w:bCs/>
          <w:color w:val="FF0000"/>
          <w:kern w:val="2"/>
          <w:sz w:val="24"/>
          <w:szCs w:val="24"/>
          <w14:ligatures w14:val="standardContextual"/>
        </w:rPr>
        <w:t xml:space="preserve"> </w:t>
      </w:r>
      <w:r w:rsidRPr="00436CB5">
        <w:rPr>
          <w:rFonts w:ascii="Times New Roman" w:eastAsia="Calibri" w:hAnsi="Times New Roman" w:cs="Times New Roman"/>
          <w:i/>
          <w:color w:val="000000" w:themeColor="text1"/>
          <w:kern w:val="2"/>
          <w:sz w:val="24"/>
          <w:szCs w:val="24"/>
          <w14:ligatures w14:val="standardContextual"/>
        </w:rPr>
        <w:t>В</w:t>
      </w:r>
      <w:r w:rsidRPr="00436CB5">
        <w:rPr>
          <w:rFonts w:ascii="Times New Roman" w:eastAsia="Calibri" w:hAnsi="Times New Roman" w:cs="Times New Roman"/>
          <w:b/>
          <w:i/>
          <w:color w:val="000000" w:themeColor="text1"/>
          <w:kern w:val="2"/>
          <w:sz w:val="24"/>
          <w:szCs w:val="24"/>
          <w14:ligatures w14:val="standardContextual"/>
        </w:rPr>
        <w:t xml:space="preserve"> </w:t>
      </w:r>
      <w:r w:rsidR="00475EF1" w:rsidRPr="00436CB5">
        <w:rPr>
          <w:rFonts w:ascii="Times New Roman" w:eastAsia="Calibri" w:hAnsi="Times New Roman" w:cs="Times New Roman"/>
          <w:b/>
          <w:i/>
          <w:color w:val="000000" w:themeColor="text1"/>
          <w:kern w:val="2"/>
          <w:sz w:val="24"/>
          <w:szCs w:val="24"/>
          <w14:ligatures w14:val="standardContextual"/>
        </w:rPr>
        <w:t>Первомайском районе</w:t>
      </w:r>
      <w:r w:rsidRPr="00436CB5">
        <w:rPr>
          <w:rFonts w:ascii="Times New Roman" w:eastAsia="Calibri" w:hAnsi="Times New Roman" w:cs="Times New Roman"/>
          <w:color w:val="000000" w:themeColor="text1"/>
          <w:kern w:val="2"/>
          <w:sz w:val="24"/>
          <w:szCs w:val="24"/>
          <w14:ligatures w14:val="standardContextual"/>
        </w:rPr>
        <w:t xml:space="preserve"> </w:t>
      </w:r>
      <w:r w:rsidR="00475EF1" w:rsidRPr="00436CB5">
        <w:rPr>
          <w:rFonts w:ascii="Times New Roman" w:eastAsia="Calibri" w:hAnsi="Times New Roman" w:cs="Times New Roman"/>
          <w:color w:val="000000" w:themeColor="text1"/>
          <w:kern w:val="2"/>
          <w:sz w:val="24"/>
          <w:szCs w:val="24"/>
          <w14:ligatures w14:val="standardContextual"/>
        </w:rPr>
        <w:t xml:space="preserve">используется </w:t>
      </w:r>
      <w:r w:rsidR="00436CB5">
        <w:rPr>
          <w:rFonts w:ascii="Times New Roman" w:eastAsia="Calibri" w:hAnsi="Times New Roman" w:cs="Times New Roman"/>
          <w:color w:val="000000" w:themeColor="text1"/>
          <w:kern w:val="2"/>
          <w:sz w:val="24"/>
          <w:szCs w:val="24"/>
          <w14:ligatures w14:val="standardContextual"/>
        </w:rPr>
        <w:t xml:space="preserve">формы методической работы </w:t>
      </w:r>
      <w:r w:rsidR="00475EF1" w:rsidRPr="00436CB5">
        <w:rPr>
          <w:rFonts w:ascii="Times New Roman" w:hAnsi="Times New Roman" w:cs="Times New Roman"/>
          <w:color w:val="000000" w:themeColor="text1"/>
          <w:sz w:val="24"/>
          <w:szCs w:val="24"/>
          <w:shd w:val="clear" w:color="auto" w:fill="FFFFFF"/>
        </w:rPr>
        <w:t>для:</w:t>
      </w:r>
    </w:p>
    <w:p w14:paraId="46E646F6" w14:textId="77777777" w:rsidR="008A71C2" w:rsidRPr="00475EF1" w:rsidRDefault="00475EF1" w:rsidP="000C54C6">
      <w:pPr>
        <w:spacing w:after="0" w:line="240" w:lineRule="auto"/>
        <w:ind w:firstLine="709"/>
        <w:jc w:val="both"/>
        <w:rPr>
          <w:rFonts w:ascii="Times New Roman" w:hAnsi="Times New Roman" w:cs="Times New Roman"/>
          <w:color w:val="000000" w:themeColor="text1"/>
          <w:sz w:val="24"/>
          <w:szCs w:val="24"/>
          <w:shd w:val="clear" w:color="auto" w:fill="FFFFFF"/>
        </w:rPr>
      </w:pPr>
      <w:r w:rsidRPr="00475EF1">
        <w:rPr>
          <w:rFonts w:ascii="Times New Roman" w:hAnsi="Times New Roman" w:cs="Times New Roman"/>
          <w:color w:val="000000" w:themeColor="text1"/>
          <w:sz w:val="24"/>
          <w:szCs w:val="24"/>
          <w:shd w:val="clear" w:color="auto" w:fill="FFFFFF"/>
        </w:rPr>
        <w:t xml:space="preserve">- </w:t>
      </w:r>
      <w:r w:rsidRPr="00475EF1">
        <w:rPr>
          <w:rStyle w:val="af"/>
          <w:rFonts w:ascii="Times New Roman" w:hAnsi="Times New Roman" w:cs="Times New Roman"/>
          <w:b w:val="0"/>
          <w:color w:val="000000" w:themeColor="text1"/>
          <w:sz w:val="24"/>
          <w:szCs w:val="24"/>
          <w:shd w:val="clear" w:color="auto" w:fill="FFFFFF"/>
        </w:rPr>
        <w:t>учителей-предметников</w:t>
      </w:r>
      <w:r w:rsidRPr="00475EF1">
        <w:rPr>
          <w:rFonts w:ascii="Times New Roman" w:hAnsi="Times New Roman" w:cs="Times New Roman"/>
          <w:color w:val="000000" w:themeColor="text1"/>
          <w:sz w:val="24"/>
          <w:szCs w:val="24"/>
          <w:shd w:val="clear" w:color="auto" w:fill="FFFFFF"/>
        </w:rPr>
        <w:t>: районные методические объединения, единые методические дни, психолого-педагогические семинары, практикумы, научно-практические конференции, вебинары, стажерские практики, наставничество;</w:t>
      </w:r>
    </w:p>
    <w:p w14:paraId="0B3D3458" w14:textId="77777777" w:rsidR="00475EF1" w:rsidRPr="00475EF1" w:rsidRDefault="00475EF1" w:rsidP="000C54C6">
      <w:pPr>
        <w:spacing w:after="0" w:line="240" w:lineRule="auto"/>
        <w:ind w:firstLine="709"/>
        <w:jc w:val="both"/>
        <w:rPr>
          <w:rFonts w:ascii="Times New Roman" w:hAnsi="Times New Roman" w:cs="Times New Roman"/>
          <w:color w:val="000000" w:themeColor="text1"/>
          <w:sz w:val="24"/>
          <w:szCs w:val="24"/>
          <w:shd w:val="clear" w:color="auto" w:fill="FFFFFF"/>
        </w:rPr>
      </w:pPr>
      <w:r w:rsidRPr="00475EF1">
        <w:rPr>
          <w:rFonts w:ascii="Times New Roman" w:hAnsi="Times New Roman" w:cs="Times New Roman"/>
          <w:color w:val="000000" w:themeColor="text1"/>
          <w:sz w:val="24"/>
          <w:szCs w:val="24"/>
          <w:shd w:val="clear" w:color="auto" w:fill="FFFFFF"/>
        </w:rPr>
        <w:t xml:space="preserve">- </w:t>
      </w:r>
      <w:r w:rsidRPr="00475EF1">
        <w:rPr>
          <w:rStyle w:val="af"/>
          <w:rFonts w:ascii="Times New Roman" w:hAnsi="Times New Roman" w:cs="Times New Roman"/>
          <w:b w:val="0"/>
          <w:color w:val="000000" w:themeColor="text1"/>
          <w:sz w:val="24"/>
          <w:szCs w:val="24"/>
          <w:shd w:val="clear" w:color="auto" w:fill="FFFFFF"/>
        </w:rPr>
        <w:t>классных руководителей</w:t>
      </w:r>
      <w:r w:rsidRPr="00475EF1">
        <w:rPr>
          <w:rFonts w:ascii="Times New Roman" w:hAnsi="Times New Roman" w:cs="Times New Roman"/>
          <w:color w:val="000000" w:themeColor="text1"/>
          <w:sz w:val="24"/>
          <w:szCs w:val="24"/>
          <w:shd w:val="clear" w:color="auto" w:fill="FFFFFF"/>
        </w:rPr>
        <w:t>: районные методические объединения, семинары-практикумы, вебинары;</w:t>
      </w:r>
    </w:p>
    <w:p w14:paraId="460DD9CD" w14:textId="77777777" w:rsidR="00475EF1" w:rsidRPr="00475EF1" w:rsidRDefault="00475EF1" w:rsidP="000C54C6">
      <w:pPr>
        <w:spacing w:after="0" w:line="240" w:lineRule="auto"/>
        <w:ind w:firstLine="709"/>
        <w:jc w:val="both"/>
        <w:rPr>
          <w:rFonts w:ascii="Times New Roman" w:hAnsi="Times New Roman" w:cs="Times New Roman"/>
          <w:color w:val="000000" w:themeColor="text1"/>
          <w:sz w:val="24"/>
          <w:szCs w:val="24"/>
          <w:shd w:val="clear" w:color="auto" w:fill="FFFFFF"/>
        </w:rPr>
      </w:pPr>
      <w:r w:rsidRPr="00475EF1">
        <w:rPr>
          <w:rFonts w:ascii="Times New Roman" w:hAnsi="Times New Roman" w:cs="Times New Roman"/>
          <w:color w:val="000000" w:themeColor="text1"/>
          <w:sz w:val="24"/>
          <w:szCs w:val="24"/>
          <w:shd w:val="clear" w:color="auto" w:fill="FFFFFF"/>
        </w:rPr>
        <w:t>- в</w:t>
      </w:r>
      <w:r w:rsidRPr="00475EF1">
        <w:rPr>
          <w:rStyle w:val="af"/>
          <w:rFonts w:ascii="Times New Roman" w:hAnsi="Times New Roman" w:cs="Times New Roman"/>
          <w:b w:val="0"/>
          <w:color w:val="000000" w:themeColor="text1"/>
          <w:sz w:val="24"/>
          <w:szCs w:val="24"/>
          <w:shd w:val="clear" w:color="auto" w:fill="FFFFFF"/>
        </w:rPr>
        <w:t>оспитателей</w:t>
      </w:r>
      <w:r w:rsidRPr="00475EF1">
        <w:rPr>
          <w:rFonts w:ascii="Times New Roman" w:hAnsi="Times New Roman" w:cs="Times New Roman"/>
          <w:color w:val="000000" w:themeColor="text1"/>
          <w:sz w:val="24"/>
          <w:szCs w:val="24"/>
          <w:shd w:val="clear" w:color="auto" w:fill="FFFFFF"/>
        </w:rPr>
        <w:t>: районные методические объединения, стажерские практики, индивидуальные консультации, собеседования, наставничество, работа над личной творческой темой, индивидуальное самообразование;</w:t>
      </w:r>
    </w:p>
    <w:p w14:paraId="1C697267" w14:textId="77777777" w:rsidR="00475EF1" w:rsidRPr="00475EF1" w:rsidRDefault="00475EF1" w:rsidP="000C54C6">
      <w:pPr>
        <w:spacing w:after="0" w:line="240" w:lineRule="auto"/>
        <w:ind w:firstLine="709"/>
        <w:jc w:val="both"/>
        <w:rPr>
          <w:rFonts w:ascii="Times New Roman" w:eastAsia="Arial" w:hAnsi="Times New Roman" w:cs="Times New Roman"/>
          <w:color w:val="000000" w:themeColor="text1"/>
          <w:sz w:val="24"/>
          <w:szCs w:val="24"/>
          <w:lang w:eastAsia="ru-RU"/>
        </w:rPr>
      </w:pPr>
      <w:r w:rsidRPr="00475EF1">
        <w:rPr>
          <w:rStyle w:val="af"/>
          <w:rFonts w:ascii="Times New Roman" w:hAnsi="Times New Roman" w:cs="Times New Roman"/>
          <w:b w:val="0"/>
          <w:color w:val="000000" w:themeColor="text1"/>
          <w:sz w:val="24"/>
          <w:szCs w:val="24"/>
          <w:shd w:val="clear" w:color="auto" w:fill="FFFFFF"/>
        </w:rPr>
        <w:t>- педагогов дополнительного образования</w:t>
      </w:r>
      <w:r w:rsidRPr="00475EF1">
        <w:rPr>
          <w:rFonts w:ascii="Times New Roman" w:hAnsi="Times New Roman" w:cs="Times New Roman"/>
          <w:color w:val="000000" w:themeColor="text1"/>
          <w:sz w:val="24"/>
          <w:szCs w:val="24"/>
          <w:shd w:val="clear" w:color="auto" w:fill="FFFFFF"/>
        </w:rPr>
        <w:t>: работа в творческих группах, открытые уроки, мастер-классы, творческие отчёты, конкурсы методических материалов и педагогического мастерства, презентации авторских разработок.</w:t>
      </w:r>
    </w:p>
    <w:p w14:paraId="1456A699" w14:textId="7A117B61" w:rsidR="00A72935" w:rsidRPr="0030600E" w:rsidRDefault="00A72935" w:rsidP="000C54C6">
      <w:pPr>
        <w:spacing w:after="0" w:line="240" w:lineRule="auto"/>
        <w:ind w:firstLine="709"/>
        <w:jc w:val="both"/>
        <w:rPr>
          <w:rFonts w:ascii="PT Astra Serif" w:eastAsia="Arial" w:hAnsi="PT Astra Serif" w:cs="Times New Roman"/>
          <w:sz w:val="24"/>
          <w:szCs w:val="24"/>
          <w:lang w:eastAsia="ru-RU"/>
        </w:rPr>
      </w:pPr>
      <w:r w:rsidRPr="0030600E">
        <w:rPr>
          <w:rFonts w:ascii="PT Astra Serif" w:eastAsia="Arial" w:hAnsi="PT Astra Serif" w:cs="Times New Roman"/>
          <w:sz w:val="24"/>
          <w:szCs w:val="24"/>
          <w:lang w:eastAsia="ru-RU"/>
        </w:rPr>
        <w:t xml:space="preserve">В целях повышения престижа педагогической профессии в </w:t>
      </w:r>
      <w:r w:rsidR="0051558F" w:rsidRPr="0030600E">
        <w:rPr>
          <w:rFonts w:ascii="PT Astra Serif" w:eastAsia="Arial" w:hAnsi="PT Astra Serif" w:cs="Times New Roman"/>
          <w:sz w:val="24"/>
          <w:szCs w:val="24"/>
          <w:lang w:eastAsia="ru-RU"/>
        </w:rPr>
        <w:t xml:space="preserve">соответствии с </w:t>
      </w:r>
      <w:r w:rsidR="008A71C2" w:rsidRPr="0030600E">
        <w:rPr>
          <w:rFonts w:ascii="PT Astra Serif" w:eastAsia="Arial" w:hAnsi="PT Astra Serif" w:cs="Times New Roman"/>
          <w:sz w:val="24"/>
          <w:szCs w:val="24"/>
          <w:lang w:eastAsia="ru-RU"/>
        </w:rPr>
        <w:t>законом</w:t>
      </w:r>
      <w:r w:rsidRPr="0030600E">
        <w:rPr>
          <w:rFonts w:ascii="PT Astra Serif" w:eastAsia="Arial" w:hAnsi="PT Astra Serif" w:cs="Times New Roman"/>
          <w:sz w:val="24"/>
          <w:szCs w:val="24"/>
          <w:lang w:eastAsia="ru-RU"/>
        </w:rPr>
        <w:t xml:space="preserve"> Алтайского края от 05.03.2021 № 17-ЗС «О статусе педагогического работника в Алтайском крае» </w:t>
      </w:r>
      <w:r w:rsidR="008A71C2" w:rsidRPr="009801C8">
        <w:rPr>
          <w:rFonts w:ascii="PT Astra Serif" w:eastAsia="Arial" w:hAnsi="PT Astra Serif" w:cs="Times New Roman"/>
          <w:sz w:val="24"/>
          <w:szCs w:val="24"/>
          <w:lang w:eastAsia="ru-RU"/>
        </w:rPr>
        <w:t xml:space="preserve">в </w:t>
      </w:r>
      <w:r w:rsidR="009801C8" w:rsidRPr="009801C8">
        <w:rPr>
          <w:rFonts w:ascii="PT Astra Serif" w:eastAsia="Calibri" w:hAnsi="PT Astra Serif" w:cs="Times New Roman"/>
          <w:b/>
          <w:i/>
          <w:kern w:val="2"/>
          <w:sz w:val="24"/>
          <w:szCs w:val="24"/>
          <w14:ligatures w14:val="standardContextual"/>
        </w:rPr>
        <w:t>Первомайском районе</w:t>
      </w:r>
      <w:r w:rsidR="008A71C2" w:rsidRPr="009801C8">
        <w:rPr>
          <w:rFonts w:ascii="PT Astra Serif" w:eastAsia="Calibri" w:hAnsi="PT Astra Serif" w:cs="Times New Roman"/>
          <w:kern w:val="2"/>
          <w:sz w:val="24"/>
          <w:szCs w:val="24"/>
          <w14:ligatures w14:val="standardContextual"/>
        </w:rPr>
        <w:t xml:space="preserve"> </w:t>
      </w:r>
      <w:r w:rsidRPr="0030600E">
        <w:rPr>
          <w:rFonts w:ascii="PT Astra Serif" w:eastAsia="Arial" w:hAnsi="PT Astra Serif" w:cs="Times New Roman"/>
          <w:sz w:val="24"/>
          <w:szCs w:val="24"/>
          <w:lang w:eastAsia="ru-RU"/>
        </w:rPr>
        <w:t>предусмотрены меры</w:t>
      </w:r>
      <w:r w:rsidR="00C90AD4">
        <w:rPr>
          <w:rFonts w:ascii="PT Astra Serif" w:eastAsia="Arial" w:hAnsi="PT Astra Serif" w:cs="Times New Roman"/>
          <w:sz w:val="24"/>
          <w:szCs w:val="24"/>
          <w:lang w:eastAsia="ru-RU"/>
        </w:rPr>
        <w:t xml:space="preserve">: </w:t>
      </w:r>
    </w:p>
    <w:p w14:paraId="5B41F281" w14:textId="6A9F5E69" w:rsidR="00A72935" w:rsidRPr="0030600E" w:rsidRDefault="00A72935" w:rsidP="000C54C6">
      <w:pPr>
        <w:spacing w:after="0" w:line="240" w:lineRule="auto"/>
        <w:ind w:firstLine="709"/>
        <w:jc w:val="both"/>
        <w:rPr>
          <w:rFonts w:ascii="PT Astra Serif" w:eastAsia="Arial" w:hAnsi="PT Astra Serif" w:cs="Times New Roman"/>
          <w:sz w:val="24"/>
          <w:szCs w:val="24"/>
          <w:lang w:eastAsia="ru-RU"/>
        </w:rPr>
      </w:pPr>
      <w:r w:rsidRPr="0030600E">
        <w:rPr>
          <w:rFonts w:ascii="PT Astra Serif" w:eastAsia="Arial" w:hAnsi="PT Astra Serif" w:cs="Times New Roman"/>
          <w:sz w:val="24"/>
          <w:szCs w:val="24"/>
          <w:lang w:eastAsia="ru-RU"/>
        </w:rPr>
        <w:t>компенсация расходов по оплате жилого помещения, отопления и освещения (для педагогов, работающих и проживающих в сельской местности)</w:t>
      </w:r>
      <w:r w:rsidR="008A71C2" w:rsidRPr="0030600E">
        <w:rPr>
          <w:rFonts w:ascii="PT Astra Serif" w:eastAsia="Arial" w:hAnsi="PT Astra Serif" w:cs="Times New Roman"/>
          <w:sz w:val="24"/>
          <w:szCs w:val="24"/>
          <w:lang w:eastAsia="ru-RU"/>
        </w:rPr>
        <w:t xml:space="preserve"> </w:t>
      </w:r>
      <w:r w:rsidR="00B67B6F" w:rsidRPr="0030600E">
        <w:rPr>
          <w:rFonts w:ascii="PT Astra Serif" w:eastAsia="Arial" w:hAnsi="PT Astra Serif" w:cs="Times New Roman"/>
          <w:sz w:val="24"/>
          <w:szCs w:val="24"/>
          <w:lang w:eastAsia="ru-RU"/>
        </w:rPr>
        <w:t xml:space="preserve">для </w:t>
      </w:r>
      <w:r w:rsidR="00B67B6F" w:rsidRPr="00B67B6F">
        <w:rPr>
          <w:rFonts w:ascii="PT Astra Serif" w:eastAsia="Arial" w:hAnsi="PT Astra Serif" w:cs="Times New Roman"/>
          <w:sz w:val="24"/>
          <w:szCs w:val="24"/>
          <w:lang w:eastAsia="ru-RU"/>
        </w:rPr>
        <w:t>всех</w:t>
      </w:r>
      <w:r w:rsidR="00284718" w:rsidRPr="00B67B6F">
        <w:rPr>
          <w:rFonts w:ascii="PT Astra Serif" w:eastAsia="Arial" w:hAnsi="PT Astra Serif" w:cs="Times New Roman"/>
          <w:sz w:val="24"/>
          <w:szCs w:val="24"/>
          <w:lang w:eastAsia="ru-RU"/>
        </w:rPr>
        <w:t xml:space="preserve"> </w:t>
      </w:r>
      <w:r w:rsidR="008A71C2" w:rsidRPr="0030600E">
        <w:rPr>
          <w:rFonts w:ascii="PT Astra Serif" w:eastAsia="Arial" w:hAnsi="PT Astra Serif" w:cs="Times New Roman"/>
          <w:sz w:val="24"/>
          <w:szCs w:val="24"/>
          <w:lang w:eastAsia="ru-RU"/>
        </w:rPr>
        <w:t>педагогов</w:t>
      </w:r>
      <w:r w:rsidR="00284718">
        <w:rPr>
          <w:rFonts w:ascii="PT Astra Serif" w:eastAsia="Arial" w:hAnsi="PT Astra Serif" w:cs="Times New Roman"/>
          <w:sz w:val="24"/>
          <w:szCs w:val="24"/>
          <w:lang w:eastAsia="ru-RU"/>
        </w:rPr>
        <w:t>, зарегистрированных в сельской местности</w:t>
      </w:r>
      <w:r w:rsidRPr="0030600E">
        <w:rPr>
          <w:rFonts w:ascii="PT Astra Serif" w:eastAsia="Arial" w:hAnsi="PT Astra Serif" w:cs="Times New Roman"/>
          <w:sz w:val="24"/>
          <w:szCs w:val="24"/>
          <w:lang w:eastAsia="ru-RU"/>
        </w:rPr>
        <w:t>;</w:t>
      </w:r>
    </w:p>
    <w:p w14:paraId="0C011E2D" w14:textId="7538B3F0" w:rsidR="00A72935" w:rsidRPr="0030600E" w:rsidRDefault="00A72935" w:rsidP="000C54C6">
      <w:pPr>
        <w:spacing w:after="0" w:line="240" w:lineRule="auto"/>
        <w:ind w:firstLine="709"/>
        <w:jc w:val="both"/>
        <w:rPr>
          <w:rFonts w:ascii="PT Astra Serif" w:eastAsia="Arial" w:hAnsi="PT Astra Serif" w:cs="Times New Roman"/>
          <w:sz w:val="24"/>
          <w:szCs w:val="24"/>
          <w:lang w:eastAsia="ru-RU"/>
        </w:rPr>
      </w:pPr>
      <w:r w:rsidRPr="0030600E">
        <w:rPr>
          <w:rFonts w:ascii="PT Astra Serif" w:eastAsia="Arial" w:hAnsi="PT Astra Serif" w:cs="Times New Roman"/>
          <w:sz w:val="24"/>
          <w:szCs w:val="24"/>
          <w:lang w:eastAsia="ru-RU"/>
        </w:rPr>
        <w:t xml:space="preserve">предоставление санаторно-курортного лечения за счет </w:t>
      </w:r>
      <w:r w:rsidR="00B67B6F" w:rsidRPr="0030600E">
        <w:rPr>
          <w:rFonts w:ascii="PT Astra Serif" w:eastAsia="Arial" w:hAnsi="PT Astra Serif" w:cs="Times New Roman"/>
          <w:sz w:val="24"/>
          <w:szCs w:val="24"/>
          <w:lang w:eastAsia="ru-RU"/>
        </w:rPr>
        <w:t>средств</w:t>
      </w:r>
      <w:r w:rsidR="00B67B6F">
        <w:rPr>
          <w:rFonts w:ascii="PT Astra Serif" w:eastAsia="Arial" w:hAnsi="PT Astra Serif" w:cs="Times New Roman"/>
          <w:sz w:val="24"/>
          <w:szCs w:val="24"/>
          <w:lang w:eastAsia="ru-RU"/>
        </w:rPr>
        <w:t xml:space="preserve"> </w:t>
      </w:r>
      <w:r w:rsidR="00B67B6F" w:rsidRPr="00C90AD4">
        <w:rPr>
          <w:rFonts w:ascii="PT Astra Serif" w:eastAsia="Arial" w:hAnsi="PT Astra Serif" w:cs="Times New Roman"/>
          <w:sz w:val="24"/>
          <w:szCs w:val="24"/>
          <w:lang w:eastAsia="ru-RU"/>
        </w:rPr>
        <w:t>регионального</w:t>
      </w:r>
      <w:r w:rsidR="00C90AD4" w:rsidRPr="00C90AD4">
        <w:rPr>
          <w:rFonts w:ascii="PT Astra Serif" w:eastAsia="Arial" w:hAnsi="PT Astra Serif" w:cs="Times New Roman"/>
          <w:sz w:val="24"/>
          <w:szCs w:val="24"/>
          <w:lang w:eastAsia="ru-RU"/>
        </w:rPr>
        <w:t xml:space="preserve"> </w:t>
      </w:r>
      <w:r w:rsidRPr="0030600E">
        <w:rPr>
          <w:rFonts w:ascii="PT Astra Serif" w:eastAsia="Arial" w:hAnsi="PT Astra Serif" w:cs="Times New Roman"/>
          <w:sz w:val="24"/>
          <w:szCs w:val="24"/>
          <w:lang w:eastAsia="ru-RU"/>
        </w:rPr>
        <w:t>бюджета</w:t>
      </w:r>
      <w:r w:rsidR="0051558F" w:rsidRPr="0030600E">
        <w:rPr>
          <w:rFonts w:ascii="PT Astra Serif" w:eastAsia="Arial" w:hAnsi="PT Astra Serif" w:cs="Times New Roman"/>
          <w:sz w:val="24"/>
          <w:szCs w:val="24"/>
          <w:lang w:eastAsia="ru-RU"/>
        </w:rPr>
        <w:t xml:space="preserve"> </w:t>
      </w:r>
      <w:r w:rsidR="00C90AD4" w:rsidRPr="00C90AD4">
        <w:rPr>
          <w:rFonts w:ascii="PT Astra Serif" w:eastAsia="Arial" w:hAnsi="PT Astra Serif" w:cs="Times New Roman"/>
          <w:i/>
          <w:sz w:val="24"/>
          <w:szCs w:val="24"/>
          <w:lang w:eastAsia="ru-RU"/>
        </w:rPr>
        <w:t>6</w:t>
      </w:r>
      <w:r w:rsidR="00C90AD4">
        <w:rPr>
          <w:rFonts w:ascii="PT Astra Serif" w:eastAsia="Arial" w:hAnsi="PT Astra Serif" w:cs="Times New Roman"/>
          <w:i/>
          <w:color w:val="C00000"/>
          <w:sz w:val="24"/>
          <w:szCs w:val="24"/>
          <w:lang w:eastAsia="ru-RU"/>
        </w:rPr>
        <w:t xml:space="preserve"> </w:t>
      </w:r>
      <w:r w:rsidR="008A71C2" w:rsidRPr="0030600E">
        <w:rPr>
          <w:rFonts w:ascii="PT Astra Serif" w:eastAsia="Arial" w:hAnsi="PT Astra Serif" w:cs="Times New Roman"/>
          <w:sz w:val="24"/>
          <w:szCs w:val="24"/>
          <w:lang w:eastAsia="ru-RU"/>
        </w:rPr>
        <w:t>педагогов</w:t>
      </w:r>
      <w:r w:rsidR="00C90AD4">
        <w:rPr>
          <w:rFonts w:ascii="PT Astra Serif" w:eastAsia="Arial" w:hAnsi="PT Astra Serif" w:cs="Times New Roman"/>
          <w:sz w:val="24"/>
          <w:szCs w:val="24"/>
          <w:lang w:eastAsia="ru-RU"/>
        </w:rPr>
        <w:t xml:space="preserve"> в год</w:t>
      </w:r>
      <w:r w:rsidRPr="0030600E">
        <w:rPr>
          <w:rFonts w:ascii="PT Astra Serif" w:eastAsia="Arial" w:hAnsi="PT Astra Serif" w:cs="Times New Roman"/>
          <w:sz w:val="24"/>
          <w:szCs w:val="24"/>
          <w:lang w:eastAsia="ru-RU"/>
        </w:rPr>
        <w:t>;</w:t>
      </w:r>
    </w:p>
    <w:p w14:paraId="764E0838" w14:textId="1981BD40" w:rsidR="003A7ED2" w:rsidRPr="007411A8" w:rsidRDefault="007411A8" w:rsidP="007411A8">
      <w:pPr>
        <w:spacing w:after="0" w:line="240" w:lineRule="auto"/>
        <w:ind w:firstLine="709"/>
        <w:jc w:val="both"/>
        <w:rPr>
          <w:rFonts w:ascii="PT Astra Serif" w:eastAsia="Arial" w:hAnsi="PT Astra Serif" w:cs="Times New Roman"/>
          <w:sz w:val="24"/>
          <w:szCs w:val="24"/>
          <w:lang w:eastAsia="ru-RU"/>
        </w:rPr>
      </w:pPr>
      <w:r>
        <w:rPr>
          <w:rFonts w:ascii="PT Astra Serif" w:eastAsia="Arial" w:hAnsi="PT Astra Serif" w:cs="Times New Roman"/>
          <w:sz w:val="24"/>
          <w:szCs w:val="24"/>
          <w:lang w:eastAsia="ru-RU"/>
        </w:rPr>
        <w:t xml:space="preserve"> награждение педагогов наградами различных уровней. </w:t>
      </w:r>
    </w:p>
    <w:p w14:paraId="2A9E35EB" w14:textId="5956CD6C" w:rsidR="00DD7147" w:rsidRDefault="003A7ED2" w:rsidP="000C54C6">
      <w:pPr>
        <w:spacing w:after="0" w:line="240" w:lineRule="auto"/>
        <w:ind w:firstLine="709"/>
        <w:jc w:val="both"/>
        <w:rPr>
          <w:rFonts w:ascii="PT Astra Serif" w:eastAsia="Calibri" w:hAnsi="PT Astra Serif" w:cs="Times New Roman"/>
          <w:sz w:val="24"/>
          <w:szCs w:val="24"/>
          <w14:ligatures w14:val="standardContextual"/>
        </w:rPr>
      </w:pPr>
      <w:r w:rsidRPr="003A7ED2">
        <w:rPr>
          <w:rFonts w:ascii="PT Astra Serif" w:eastAsia="Arial" w:hAnsi="PT Astra Serif" w:cs="Times New Roman"/>
          <w:sz w:val="24"/>
          <w:szCs w:val="24"/>
          <w:lang w:eastAsia="ru-RU"/>
        </w:rPr>
        <w:t xml:space="preserve">Кроме этого, </w:t>
      </w:r>
      <w:r w:rsidR="00467CC5" w:rsidRPr="00467CC5">
        <w:rPr>
          <w:rFonts w:ascii="PT Astra Serif" w:eastAsia="Calibri" w:hAnsi="PT Astra Serif" w:cs="Times New Roman"/>
          <w:sz w:val="24"/>
          <w:szCs w:val="24"/>
          <w14:ligatures w14:val="standardContextual"/>
        </w:rPr>
        <w:t>Первомайский район</w:t>
      </w:r>
      <w:r w:rsidR="00467CC5" w:rsidRPr="00467CC5">
        <w:rPr>
          <w:rFonts w:ascii="PT Astra Serif" w:eastAsia="Calibri" w:hAnsi="PT Astra Serif" w:cs="Times New Roman"/>
          <w:b/>
          <w:i/>
          <w:sz w:val="24"/>
          <w:szCs w:val="24"/>
          <w14:ligatures w14:val="standardContextual"/>
        </w:rPr>
        <w:t xml:space="preserve"> </w:t>
      </w:r>
      <w:r w:rsidRPr="003A7ED2">
        <w:rPr>
          <w:rFonts w:ascii="PT Astra Serif" w:eastAsia="Calibri" w:hAnsi="PT Astra Serif" w:cs="Times New Roman"/>
          <w:sz w:val="24"/>
          <w:szCs w:val="24"/>
          <w14:ligatures w14:val="standardContextual"/>
        </w:rPr>
        <w:t xml:space="preserve">участвует в программах поддержки педагогических работников регионального и федерального уровней, осуществляет ряд выплат из средств муниципального бюджета. </w:t>
      </w:r>
    </w:p>
    <w:p w14:paraId="6C07F7AF" w14:textId="7BB495ED" w:rsidR="00270F4F" w:rsidRPr="00467CC5" w:rsidRDefault="003A7ED2" w:rsidP="00467CC5">
      <w:pPr>
        <w:spacing w:after="0" w:line="240" w:lineRule="auto"/>
        <w:ind w:firstLine="709"/>
        <w:jc w:val="both"/>
        <w:rPr>
          <w:rFonts w:ascii="PT Astra Serif" w:eastAsia="Calibri" w:hAnsi="PT Astra Serif" w:cs="Times New Roman"/>
          <w:sz w:val="24"/>
          <w:szCs w:val="24"/>
          <w14:ligatures w14:val="standardContextual"/>
        </w:rPr>
      </w:pPr>
      <w:r w:rsidRPr="003A7ED2">
        <w:rPr>
          <w:rFonts w:ascii="PT Astra Serif" w:eastAsia="Calibri" w:hAnsi="PT Astra Serif" w:cs="Times New Roman"/>
          <w:sz w:val="24"/>
          <w:szCs w:val="24"/>
          <w:lang w:eastAsia="ru-RU"/>
          <w14:ligatures w14:val="standardContextual"/>
        </w:rPr>
        <w:t>Подробная информация представле</w:t>
      </w:r>
      <w:r w:rsidR="00D75F6C">
        <w:rPr>
          <w:rFonts w:ascii="PT Astra Serif" w:eastAsia="Arial" w:hAnsi="PT Astra Serif" w:cs="Times New Roman"/>
          <w:sz w:val="24"/>
          <w:szCs w:val="24"/>
          <w:lang w:eastAsia="ru-RU"/>
        </w:rPr>
        <w:t>на в таблице 1.8</w:t>
      </w:r>
    </w:p>
    <w:p w14:paraId="08B5E6FE" w14:textId="77777777" w:rsidR="003A7ED2" w:rsidRDefault="003B7A75" w:rsidP="000C54C6">
      <w:pPr>
        <w:spacing w:line="240" w:lineRule="auto"/>
        <w:jc w:val="both"/>
        <w:rPr>
          <w:rFonts w:ascii="PT Astra Serif" w:eastAsia="Arial" w:hAnsi="PT Astra Serif" w:cs="Times New Roman"/>
          <w:bCs/>
          <w:sz w:val="24"/>
          <w:szCs w:val="24"/>
        </w:rPr>
      </w:pPr>
      <w:r>
        <w:rPr>
          <w:rFonts w:ascii="PT Astra Serif" w:eastAsia="Arial" w:hAnsi="PT Astra Serif" w:cs="Times New Roman"/>
          <w:bCs/>
          <w:sz w:val="24"/>
          <w:szCs w:val="24"/>
        </w:rPr>
        <w:t xml:space="preserve">Таблица 1.8 – </w:t>
      </w:r>
      <w:r w:rsidR="003A7ED2" w:rsidRPr="003A7ED2">
        <w:rPr>
          <w:rFonts w:ascii="PT Astra Serif" w:eastAsia="Arial" w:hAnsi="PT Astra Serif" w:cs="Times New Roman"/>
          <w:bCs/>
          <w:sz w:val="24"/>
          <w:szCs w:val="24"/>
        </w:rPr>
        <w:t>Количество педагогических работников муниципальных образовательных организаций, являющихся получателями мер поддержки федерального, региона</w:t>
      </w:r>
      <w:r w:rsidR="00CC6277">
        <w:rPr>
          <w:rFonts w:ascii="PT Astra Serif" w:eastAsia="Arial" w:hAnsi="PT Astra Serif" w:cs="Times New Roman"/>
          <w:bCs/>
          <w:sz w:val="24"/>
          <w:szCs w:val="24"/>
        </w:rPr>
        <w:t>льного и муниципального уровней</w:t>
      </w:r>
    </w:p>
    <w:tbl>
      <w:tblPr>
        <w:tblStyle w:val="a3"/>
        <w:tblW w:w="9385" w:type="dxa"/>
        <w:tblLayout w:type="fixed"/>
        <w:tblLook w:val="04A0" w:firstRow="1" w:lastRow="0" w:firstColumn="1" w:lastColumn="0" w:noHBand="0" w:noVBand="1"/>
      </w:tblPr>
      <w:tblGrid>
        <w:gridCol w:w="5098"/>
        <w:gridCol w:w="2552"/>
        <w:gridCol w:w="1735"/>
      </w:tblGrid>
      <w:tr w:rsidR="003B7A75" w:rsidRPr="003A7ED2" w14:paraId="6D58C62A" w14:textId="77777777" w:rsidTr="00E32D59">
        <w:trPr>
          <w:trHeight w:val="23"/>
          <w:tblHeader/>
        </w:trPr>
        <w:tc>
          <w:tcPr>
            <w:tcW w:w="5098" w:type="dxa"/>
          </w:tcPr>
          <w:p w14:paraId="456B5FD6" w14:textId="77777777" w:rsidR="003B7A75" w:rsidRPr="003A7ED2" w:rsidRDefault="003B7A75" w:rsidP="000C54C6">
            <w:pPr>
              <w:jc w:val="center"/>
              <w:rPr>
                <w:rFonts w:ascii="PT Astra Serif" w:eastAsia="Calibri" w:hAnsi="PT Astra Serif" w:cs="Times New Roman"/>
                <w:b/>
                <w:sz w:val="24"/>
                <w:szCs w:val="24"/>
              </w:rPr>
            </w:pPr>
            <w:r w:rsidRPr="003A7ED2">
              <w:rPr>
                <w:rFonts w:ascii="PT Astra Serif" w:eastAsia="Calibri" w:hAnsi="PT Astra Serif" w:cs="Times New Roman"/>
                <w:b/>
                <w:sz w:val="24"/>
                <w:szCs w:val="24"/>
              </w:rPr>
              <w:t>Наименование мер поддержки</w:t>
            </w:r>
          </w:p>
        </w:tc>
        <w:tc>
          <w:tcPr>
            <w:tcW w:w="2552" w:type="dxa"/>
            <w:noWrap/>
          </w:tcPr>
          <w:p w14:paraId="43486C1C" w14:textId="77777777" w:rsidR="003B7A75" w:rsidRPr="003A7ED2" w:rsidRDefault="003B7A75" w:rsidP="000C54C6">
            <w:pPr>
              <w:jc w:val="center"/>
              <w:rPr>
                <w:rFonts w:ascii="PT Astra Serif" w:eastAsia="Calibri" w:hAnsi="PT Astra Serif" w:cs="Times New Roman"/>
                <w:b/>
                <w:sz w:val="24"/>
                <w:szCs w:val="24"/>
              </w:rPr>
            </w:pPr>
            <w:r w:rsidRPr="003A7ED2">
              <w:rPr>
                <w:rFonts w:ascii="PT Astra Serif" w:eastAsia="Calibri" w:hAnsi="PT Astra Serif" w:cs="Times New Roman"/>
                <w:b/>
                <w:sz w:val="24"/>
                <w:szCs w:val="24"/>
              </w:rPr>
              <w:t>Размер выплат</w:t>
            </w:r>
          </w:p>
        </w:tc>
        <w:tc>
          <w:tcPr>
            <w:tcW w:w="1735" w:type="dxa"/>
          </w:tcPr>
          <w:p w14:paraId="4C684011" w14:textId="77777777" w:rsidR="003B7A75" w:rsidRPr="003A7ED2" w:rsidRDefault="003B7A75" w:rsidP="000C54C6">
            <w:pPr>
              <w:jc w:val="center"/>
              <w:rPr>
                <w:rFonts w:ascii="PT Astra Serif" w:eastAsia="Calibri" w:hAnsi="PT Astra Serif" w:cs="Times New Roman"/>
                <w:b/>
                <w:sz w:val="24"/>
                <w:szCs w:val="24"/>
              </w:rPr>
            </w:pPr>
            <w:r w:rsidRPr="003A7ED2">
              <w:rPr>
                <w:rFonts w:ascii="PT Astra Serif" w:eastAsia="Calibri" w:hAnsi="PT Astra Serif" w:cs="Times New Roman"/>
                <w:b/>
                <w:sz w:val="24"/>
                <w:szCs w:val="24"/>
              </w:rPr>
              <w:t>Кол-во</w:t>
            </w:r>
          </w:p>
          <w:p w14:paraId="566EBA78" w14:textId="77777777" w:rsidR="003B7A75" w:rsidRPr="003A7ED2" w:rsidRDefault="003B7A75" w:rsidP="000C54C6">
            <w:pPr>
              <w:jc w:val="center"/>
              <w:rPr>
                <w:rFonts w:ascii="PT Astra Serif" w:eastAsia="Calibri" w:hAnsi="PT Astra Serif" w:cs="Times New Roman"/>
                <w:b/>
                <w:sz w:val="24"/>
                <w:szCs w:val="24"/>
              </w:rPr>
            </w:pPr>
            <w:r w:rsidRPr="003A7ED2">
              <w:rPr>
                <w:rFonts w:ascii="PT Astra Serif" w:eastAsia="Calibri" w:hAnsi="PT Astra Serif" w:cs="Times New Roman"/>
                <w:b/>
                <w:sz w:val="24"/>
                <w:szCs w:val="24"/>
              </w:rPr>
              <w:t>получателей</w:t>
            </w:r>
          </w:p>
          <w:p w14:paraId="70F475D1" w14:textId="77777777" w:rsidR="003B7A75" w:rsidRPr="003A7ED2" w:rsidRDefault="003B7A75" w:rsidP="000C54C6">
            <w:pPr>
              <w:jc w:val="center"/>
              <w:rPr>
                <w:rFonts w:ascii="PT Astra Serif" w:eastAsia="Calibri" w:hAnsi="PT Astra Serif" w:cs="Times New Roman"/>
                <w:b/>
                <w:sz w:val="24"/>
                <w:szCs w:val="24"/>
              </w:rPr>
            </w:pPr>
            <w:r w:rsidRPr="003A7ED2">
              <w:rPr>
                <w:rFonts w:ascii="PT Astra Serif" w:eastAsia="Calibri" w:hAnsi="PT Astra Serif" w:cs="Times New Roman"/>
                <w:b/>
                <w:bCs/>
                <w:sz w:val="24"/>
                <w:szCs w:val="24"/>
              </w:rPr>
              <w:t>2021 - 2024 гг.</w:t>
            </w:r>
          </w:p>
        </w:tc>
      </w:tr>
      <w:tr w:rsidR="003B7A75" w:rsidRPr="003A7ED2" w14:paraId="29988A1B" w14:textId="77777777" w:rsidTr="00E32D59">
        <w:trPr>
          <w:trHeight w:val="23"/>
        </w:trPr>
        <w:tc>
          <w:tcPr>
            <w:tcW w:w="5098" w:type="dxa"/>
          </w:tcPr>
          <w:p w14:paraId="01B72130" w14:textId="3206C436" w:rsidR="003B7A75" w:rsidRPr="003D4995" w:rsidRDefault="003D4995" w:rsidP="000C54C6">
            <w:pPr>
              <w:pBdr>
                <w:top w:val="none" w:sz="4" w:space="0" w:color="000000"/>
                <w:left w:val="none" w:sz="4" w:space="0" w:color="000000"/>
                <w:bottom w:val="none" w:sz="4" w:space="0" w:color="000000"/>
                <w:right w:val="none" w:sz="4" w:space="0" w:color="000000"/>
              </w:pBdr>
              <w:jc w:val="both"/>
              <w:rPr>
                <w:rFonts w:ascii="PT Astra Serif" w:hAnsi="PT Astra Serif"/>
              </w:rPr>
            </w:pPr>
            <w:r>
              <w:rPr>
                <w:rFonts w:ascii="PT Astra Serif" w:hAnsi="PT Astra Serif"/>
              </w:rPr>
              <w:t xml:space="preserve">Назначение единовременных выплат педагогическим работникам из числа выпускников образовательных организаций высшего образования, профессиональных образовательных организаций, приступившим к работе в муниципальных малокомплектных общеобразовательных организациях, филиалах общеобразовательных организаций и общеобразовательных организациях с численностью не более 300 человек </w:t>
            </w:r>
          </w:p>
        </w:tc>
        <w:tc>
          <w:tcPr>
            <w:tcW w:w="2552" w:type="dxa"/>
            <w:noWrap/>
          </w:tcPr>
          <w:p w14:paraId="6980DF83" w14:textId="26C44142" w:rsidR="003B7A75" w:rsidRPr="003A7ED2" w:rsidRDefault="00125D9F"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300000</w:t>
            </w:r>
          </w:p>
        </w:tc>
        <w:tc>
          <w:tcPr>
            <w:tcW w:w="1735" w:type="dxa"/>
            <w:noWrap/>
          </w:tcPr>
          <w:p w14:paraId="100BA3D3" w14:textId="35975EB8" w:rsidR="003B7A75" w:rsidRPr="003A7ED2" w:rsidRDefault="003D4995"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4</w:t>
            </w:r>
          </w:p>
        </w:tc>
      </w:tr>
      <w:tr w:rsidR="00842F7E" w:rsidRPr="003A7ED2" w14:paraId="1E2B99D7" w14:textId="77777777" w:rsidTr="00E32D59">
        <w:trPr>
          <w:trHeight w:val="23"/>
        </w:trPr>
        <w:tc>
          <w:tcPr>
            <w:tcW w:w="5098" w:type="dxa"/>
          </w:tcPr>
          <w:p w14:paraId="2726B39C" w14:textId="34B70D11" w:rsidR="00842F7E" w:rsidRPr="007D64F2" w:rsidRDefault="007D64F2" w:rsidP="000C54C6">
            <w:pPr>
              <w:pBdr>
                <w:top w:val="none" w:sz="4" w:space="0" w:color="000000"/>
                <w:left w:val="none" w:sz="4" w:space="0" w:color="000000"/>
                <w:bottom w:val="none" w:sz="4" w:space="0" w:color="000000"/>
                <w:right w:val="none" w:sz="4" w:space="0" w:color="000000"/>
              </w:pBdr>
              <w:jc w:val="both"/>
              <w:rPr>
                <w:rFonts w:ascii="PT Astra Serif" w:hAnsi="PT Astra Serif"/>
                <w:color w:val="FF0000"/>
              </w:rPr>
            </w:pPr>
            <w:r w:rsidRPr="007D64F2">
              <w:rPr>
                <w:rFonts w:ascii="PT Astra Serif" w:hAnsi="PT Astra Serif"/>
              </w:rPr>
              <w:t xml:space="preserve">Назначение стипендии А.Н. </w:t>
            </w:r>
            <w:proofErr w:type="spellStart"/>
            <w:r w:rsidRPr="007D64F2">
              <w:rPr>
                <w:rFonts w:ascii="PT Astra Serif" w:hAnsi="PT Astra Serif"/>
              </w:rPr>
              <w:t>Щекотинского</w:t>
            </w:r>
            <w:proofErr w:type="spellEnd"/>
            <w:r w:rsidRPr="007D64F2">
              <w:rPr>
                <w:rFonts w:ascii="PT Astra Serif" w:hAnsi="PT Astra Serif"/>
              </w:rPr>
              <w:t xml:space="preserve"> </w:t>
            </w:r>
          </w:p>
        </w:tc>
        <w:tc>
          <w:tcPr>
            <w:tcW w:w="2552" w:type="dxa"/>
            <w:noWrap/>
          </w:tcPr>
          <w:p w14:paraId="12C52CFC" w14:textId="64E84621" w:rsidR="00842F7E" w:rsidRPr="003A7ED2" w:rsidRDefault="007D64F2"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7500 в месяц</w:t>
            </w:r>
          </w:p>
        </w:tc>
        <w:tc>
          <w:tcPr>
            <w:tcW w:w="1735" w:type="dxa"/>
            <w:noWrap/>
          </w:tcPr>
          <w:p w14:paraId="315B7F33" w14:textId="3F71C181" w:rsidR="00842F7E" w:rsidRPr="003A7ED2" w:rsidRDefault="007D64F2"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3</w:t>
            </w:r>
          </w:p>
        </w:tc>
      </w:tr>
      <w:tr w:rsidR="00842F7E" w:rsidRPr="003A7ED2" w14:paraId="3E217764" w14:textId="77777777" w:rsidTr="00E32D59">
        <w:trPr>
          <w:trHeight w:val="23"/>
        </w:trPr>
        <w:tc>
          <w:tcPr>
            <w:tcW w:w="5098" w:type="dxa"/>
          </w:tcPr>
          <w:p w14:paraId="43229683" w14:textId="6B0D6553" w:rsidR="00842F7E" w:rsidRPr="00E66E77" w:rsidRDefault="00E66E77" w:rsidP="000C54C6">
            <w:pPr>
              <w:pBdr>
                <w:top w:val="none" w:sz="4" w:space="0" w:color="000000"/>
                <w:left w:val="none" w:sz="4" w:space="0" w:color="000000"/>
                <w:bottom w:val="none" w:sz="4" w:space="0" w:color="000000"/>
                <w:right w:val="none" w:sz="4" w:space="0" w:color="000000"/>
              </w:pBdr>
              <w:jc w:val="both"/>
              <w:rPr>
                <w:rFonts w:ascii="PT Astra Serif" w:hAnsi="PT Astra Serif"/>
              </w:rPr>
            </w:pPr>
            <w:r w:rsidRPr="00E66E77">
              <w:rPr>
                <w:rFonts w:ascii="PT Astra Serif" w:hAnsi="PT Astra Serif"/>
              </w:rPr>
              <w:t>Программа «Земский учитель»</w:t>
            </w:r>
          </w:p>
        </w:tc>
        <w:tc>
          <w:tcPr>
            <w:tcW w:w="2552" w:type="dxa"/>
            <w:noWrap/>
          </w:tcPr>
          <w:p w14:paraId="20F4E833" w14:textId="781BA11B" w:rsidR="00842F7E" w:rsidRPr="003A7ED2" w:rsidRDefault="00E66E77"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1000000</w:t>
            </w:r>
          </w:p>
        </w:tc>
        <w:tc>
          <w:tcPr>
            <w:tcW w:w="1735" w:type="dxa"/>
            <w:noWrap/>
          </w:tcPr>
          <w:p w14:paraId="6E7CA060" w14:textId="468ABCB6" w:rsidR="00842F7E" w:rsidRPr="003A7ED2" w:rsidRDefault="00E66E77"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1</w:t>
            </w:r>
          </w:p>
        </w:tc>
      </w:tr>
      <w:tr w:rsidR="00842F7E" w:rsidRPr="003A7ED2" w14:paraId="143AC96F" w14:textId="77777777" w:rsidTr="00E32D59">
        <w:trPr>
          <w:trHeight w:val="23"/>
        </w:trPr>
        <w:tc>
          <w:tcPr>
            <w:tcW w:w="5098" w:type="dxa"/>
          </w:tcPr>
          <w:p w14:paraId="59B9545C" w14:textId="112DD35E" w:rsidR="00842F7E" w:rsidRPr="00E66E77" w:rsidRDefault="00E66E77" w:rsidP="000C54C6">
            <w:pPr>
              <w:pBdr>
                <w:top w:val="none" w:sz="4" w:space="0" w:color="000000"/>
                <w:left w:val="none" w:sz="4" w:space="0" w:color="000000"/>
                <w:bottom w:val="none" w:sz="4" w:space="0" w:color="000000"/>
                <w:right w:val="none" w:sz="4" w:space="0" w:color="000000"/>
              </w:pBdr>
              <w:jc w:val="both"/>
              <w:rPr>
                <w:rFonts w:ascii="PT Astra Serif" w:hAnsi="PT Astra Serif"/>
              </w:rPr>
            </w:pPr>
            <w:r w:rsidRPr="00E66E77">
              <w:rPr>
                <w:rFonts w:ascii="PT Astra Serif" w:hAnsi="PT Astra Serif"/>
              </w:rPr>
              <w:t>Муниципальная программа «Развитие образовани</w:t>
            </w:r>
            <w:r w:rsidR="00125D9F">
              <w:rPr>
                <w:rFonts w:ascii="PT Astra Serif" w:hAnsi="PT Astra Serif"/>
              </w:rPr>
              <w:t>я в Первомайском районе» на 2025-2030</w:t>
            </w:r>
            <w:r w:rsidRPr="00E66E77">
              <w:rPr>
                <w:rFonts w:ascii="PT Astra Serif" w:hAnsi="PT Astra Serif"/>
              </w:rPr>
              <w:t xml:space="preserve"> годы</w:t>
            </w:r>
            <w:r w:rsidR="0044148F">
              <w:rPr>
                <w:rFonts w:ascii="PT Astra Serif" w:hAnsi="PT Astra Serif"/>
              </w:rPr>
              <w:t xml:space="preserve"> (выплата молодым специалистам)</w:t>
            </w:r>
          </w:p>
        </w:tc>
        <w:tc>
          <w:tcPr>
            <w:tcW w:w="2552" w:type="dxa"/>
            <w:noWrap/>
          </w:tcPr>
          <w:p w14:paraId="35E64156" w14:textId="0C6B4A28" w:rsidR="00842F7E" w:rsidRPr="003A7ED2" w:rsidRDefault="00E66E77"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30000-50000</w:t>
            </w:r>
          </w:p>
        </w:tc>
        <w:tc>
          <w:tcPr>
            <w:tcW w:w="1735" w:type="dxa"/>
            <w:noWrap/>
          </w:tcPr>
          <w:p w14:paraId="5D655A01" w14:textId="7CC0F897" w:rsidR="00842F7E" w:rsidRPr="003A7ED2" w:rsidRDefault="0044148F"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20</w:t>
            </w:r>
          </w:p>
        </w:tc>
      </w:tr>
    </w:tbl>
    <w:p w14:paraId="5BF6E6FA" w14:textId="77777777" w:rsidR="00DD7147" w:rsidRDefault="00DD7147" w:rsidP="000C54C6">
      <w:pPr>
        <w:spacing w:line="240" w:lineRule="auto"/>
        <w:ind w:firstLine="709"/>
        <w:jc w:val="both"/>
        <w:rPr>
          <w:rFonts w:ascii="PT Astra Serif" w:eastAsia="Arial" w:hAnsi="PT Astra Serif" w:cs="Times New Roman"/>
          <w:bCs/>
          <w:sz w:val="24"/>
          <w:szCs w:val="24"/>
        </w:rPr>
      </w:pPr>
      <w:r>
        <w:rPr>
          <w:rFonts w:ascii="PT Astra Serif" w:eastAsia="Arial" w:hAnsi="PT Astra Serif" w:cs="Times New Roman"/>
          <w:bCs/>
          <w:sz w:val="24"/>
          <w:szCs w:val="24"/>
        </w:rPr>
        <w:t xml:space="preserve">  </w:t>
      </w:r>
    </w:p>
    <w:p w14:paraId="2A07F55D" w14:textId="77777777" w:rsidR="00A72935" w:rsidRPr="00A368BE" w:rsidRDefault="00DD7147" w:rsidP="00157D00">
      <w:pPr>
        <w:pStyle w:val="8"/>
        <w:pBdr>
          <w:bottom w:val="none" w:sz="0" w:space="0" w:color="auto"/>
        </w:pBdr>
        <w:tabs>
          <w:tab w:val="clear" w:pos="0"/>
        </w:tabs>
        <w:spacing w:after="160" w:line="240" w:lineRule="auto"/>
        <w:rPr>
          <w:rFonts w:eastAsia="Arial"/>
          <w:bCs/>
          <w:color w:val="auto"/>
        </w:rPr>
      </w:pPr>
      <w:r w:rsidRPr="00A368BE">
        <w:rPr>
          <w:rFonts w:eastAsia="Arial"/>
          <w:bCs/>
          <w:color w:val="auto"/>
        </w:rPr>
        <w:t xml:space="preserve">Описание мер, направленных на улучшение кадровой ситуации </w:t>
      </w:r>
    </w:p>
    <w:p w14:paraId="0E5CC3E2" w14:textId="410FD3DB" w:rsidR="00A72935" w:rsidRPr="009961E3" w:rsidRDefault="003B7A75" w:rsidP="000C54C6">
      <w:pPr>
        <w:spacing w:line="240" w:lineRule="auto"/>
        <w:jc w:val="both"/>
        <w:rPr>
          <w:rFonts w:ascii="PT Astra Serif" w:eastAsia="Arial" w:hAnsi="PT Astra Serif" w:cs="Times New Roman"/>
          <w:bCs/>
          <w:sz w:val="24"/>
          <w:szCs w:val="24"/>
        </w:rPr>
      </w:pPr>
      <w:r>
        <w:rPr>
          <w:rFonts w:ascii="PT Astra Serif" w:eastAsia="Arial" w:hAnsi="PT Astra Serif" w:cs="Times New Roman"/>
          <w:bCs/>
          <w:sz w:val="24"/>
          <w:szCs w:val="24"/>
        </w:rPr>
        <w:t>Таблица 1.9 –   Количество</w:t>
      </w:r>
      <w:r w:rsidR="008A71C2" w:rsidRPr="0030600E">
        <w:rPr>
          <w:rFonts w:ascii="PT Astra Serif" w:eastAsia="Arial" w:hAnsi="PT Astra Serif" w:cs="Times New Roman"/>
          <w:bCs/>
          <w:sz w:val="24"/>
          <w:szCs w:val="24"/>
        </w:rPr>
        <w:t xml:space="preserve"> </w:t>
      </w:r>
      <w:r w:rsidR="00A72935" w:rsidRPr="0030600E">
        <w:rPr>
          <w:rFonts w:ascii="PT Astra Serif" w:eastAsia="Arial" w:hAnsi="PT Astra Serif" w:cs="Times New Roman"/>
          <w:bCs/>
          <w:sz w:val="24"/>
          <w:szCs w:val="24"/>
        </w:rPr>
        <w:t xml:space="preserve">обучающихся педагогических вузов и колледжей, молодых специалистов, </w:t>
      </w:r>
      <w:r w:rsidR="008A71C2" w:rsidRPr="0030600E">
        <w:rPr>
          <w:rFonts w:ascii="PT Astra Serif" w:eastAsia="Arial" w:hAnsi="PT Astra Serif" w:cs="Times New Roman"/>
          <w:bCs/>
          <w:sz w:val="24"/>
          <w:szCs w:val="24"/>
        </w:rPr>
        <w:t>пед</w:t>
      </w:r>
      <w:r w:rsidR="009961E3">
        <w:rPr>
          <w:rFonts w:ascii="PT Astra Serif" w:eastAsia="Arial" w:hAnsi="PT Astra Serif" w:cs="Times New Roman"/>
          <w:bCs/>
          <w:sz w:val="24"/>
          <w:szCs w:val="24"/>
        </w:rPr>
        <w:t xml:space="preserve">агогов, работающих в </w:t>
      </w:r>
      <w:r w:rsidR="00A368BE" w:rsidRPr="00A368BE">
        <w:rPr>
          <w:rFonts w:ascii="PT Astra Serif" w:eastAsia="Calibri" w:hAnsi="PT Astra Serif" w:cs="Times New Roman"/>
          <w:b/>
          <w:i/>
          <w:kern w:val="2"/>
          <w:sz w:val="24"/>
          <w:szCs w:val="24"/>
          <w14:ligatures w14:val="standardContextual"/>
        </w:rPr>
        <w:t>Первомайском районе</w:t>
      </w:r>
    </w:p>
    <w:tbl>
      <w:tblPr>
        <w:tblStyle w:val="a3"/>
        <w:tblW w:w="9385" w:type="dxa"/>
        <w:tblLayout w:type="fixed"/>
        <w:tblLook w:val="04A0" w:firstRow="1" w:lastRow="0" w:firstColumn="1" w:lastColumn="0" w:noHBand="0" w:noVBand="1"/>
      </w:tblPr>
      <w:tblGrid>
        <w:gridCol w:w="5098"/>
        <w:gridCol w:w="2552"/>
        <w:gridCol w:w="1735"/>
      </w:tblGrid>
      <w:tr w:rsidR="00A72935" w:rsidRPr="00CC6277" w14:paraId="775C23E9" w14:textId="77777777" w:rsidTr="00807439">
        <w:trPr>
          <w:trHeight w:val="23"/>
          <w:tblHeader/>
        </w:trPr>
        <w:tc>
          <w:tcPr>
            <w:tcW w:w="5098" w:type="dxa"/>
          </w:tcPr>
          <w:p w14:paraId="17D37970" w14:textId="77777777" w:rsidR="00A72935" w:rsidRPr="00CC6277" w:rsidRDefault="00A72935" w:rsidP="000C54C6">
            <w:pPr>
              <w:jc w:val="center"/>
              <w:rPr>
                <w:rFonts w:ascii="PT Astra Serif" w:eastAsia="Calibri" w:hAnsi="PT Astra Serif" w:cs="Times New Roman"/>
                <w:b/>
                <w:sz w:val="24"/>
                <w:szCs w:val="24"/>
              </w:rPr>
            </w:pPr>
            <w:r w:rsidRPr="00CC6277">
              <w:rPr>
                <w:rFonts w:ascii="PT Astra Serif" w:eastAsia="Calibri" w:hAnsi="PT Astra Serif" w:cs="Times New Roman"/>
                <w:b/>
                <w:sz w:val="24"/>
                <w:szCs w:val="24"/>
              </w:rPr>
              <w:t>Наименование мер поддержки</w:t>
            </w:r>
          </w:p>
        </w:tc>
        <w:tc>
          <w:tcPr>
            <w:tcW w:w="2552" w:type="dxa"/>
            <w:noWrap/>
          </w:tcPr>
          <w:p w14:paraId="26E68A57" w14:textId="77777777" w:rsidR="00A72935" w:rsidRPr="00CC6277" w:rsidRDefault="00A72935" w:rsidP="000C54C6">
            <w:pPr>
              <w:jc w:val="center"/>
              <w:rPr>
                <w:rFonts w:ascii="PT Astra Serif" w:eastAsia="Calibri" w:hAnsi="PT Astra Serif" w:cs="Times New Roman"/>
                <w:b/>
                <w:sz w:val="24"/>
                <w:szCs w:val="24"/>
              </w:rPr>
            </w:pPr>
            <w:r w:rsidRPr="00CC6277">
              <w:rPr>
                <w:rFonts w:ascii="PT Astra Serif" w:eastAsia="Calibri" w:hAnsi="PT Astra Serif" w:cs="Times New Roman"/>
                <w:b/>
                <w:sz w:val="24"/>
                <w:szCs w:val="24"/>
              </w:rPr>
              <w:t>Размер выплат</w:t>
            </w:r>
          </w:p>
        </w:tc>
        <w:tc>
          <w:tcPr>
            <w:tcW w:w="1735" w:type="dxa"/>
          </w:tcPr>
          <w:p w14:paraId="7555FE79" w14:textId="77777777" w:rsidR="00A72935" w:rsidRPr="00CC6277" w:rsidRDefault="00A72935" w:rsidP="000C54C6">
            <w:pPr>
              <w:jc w:val="center"/>
              <w:rPr>
                <w:rFonts w:ascii="PT Astra Serif" w:eastAsia="Calibri" w:hAnsi="PT Astra Serif" w:cs="Times New Roman"/>
                <w:b/>
                <w:sz w:val="24"/>
                <w:szCs w:val="24"/>
              </w:rPr>
            </w:pPr>
            <w:r w:rsidRPr="00CC6277">
              <w:rPr>
                <w:rFonts w:ascii="PT Astra Serif" w:eastAsia="Calibri" w:hAnsi="PT Astra Serif" w:cs="Times New Roman"/>
                <w:b/>
                <w:sz w:val="24"/>
                <w:szCs w:val="24"/>
              </w:rPr>
              <w:t>Кол-во</w:t>
            </w:r>
          </w:p>
          <w:p w14:paraId="7F10641C" w14:textId="77777777" w:rsidR="00C262FD" w:rsidRPr="00CC6277" w:rsidRDefault="00C262FD" w:rsidP="000C54C6">
            <w:pPr>
              <w:jc w:val="center"/>
              <w:rPr>
                <w:rFonts w:ascii="PT Astra Serif" w:eastAsia="Calibri" w:hAnsi="PT Astra Serif" w:cs="Times New Roman"/>
                <w:b/>
                <w:sz w:val="24"/>
                <w:szCs w:val="24"/>
              </w:rPr>
            </w:pPr>
            <w:r w:rsidRPr="00CC6277">
              <w:rPr>
                <w:rFonts w:ascii="PT Astra Serif" w:eastAsia="Calibri" w:hAnsi="PT Astra Serif" w:cs="Times New Roman"/>
                <w:b/>
                <w:sz w:val="24"/>
                <w:szCs w:val="24"/>
              </w:rPr>
              <w:t>п</w:t>
            </w:r>
            <w:r w:rsidR="00A72935" w:rsidRPr="00CC6277">
              <w:rPr>
                <w:rFonts w:ascii="PT Astra Serif" w:eastAsia="Calibri" w:hAnsi="PT Astra Serif" w:cs="Times New Roman"/>
                <w:b/>
                <w:sz w:val="24"/>
                <w:szCs w:val="24"/>
              </w:rPr>
              <w:t>олучателей</w:t>
            </w:r>
          </w:p>
          <w:p w14:paraId="32DD85A0" w14:textId="77777777" w:rsidR="00A72935" w:rsidRPr="00CC6277" w:rsidRDefault="003A7ED2" w:rsidP="000C54C6">
            <w:pPr>
              <w:jc w:val="center"/>
              <w:rPr>
                <w:rFonts w:ascii="PT Astra Serif" w:eastAsia="Calibri" w:hAnsi="PT Astra Serif" w:cs="Times New Roman"/>
                <w:b/>
                <w:sz w:val="24"/>
                <w:szCs w:val="24"/>
              </w:rPr>
            </w:pPr>
            <w:r w:rsidRPr="00CC6277">
              <w:rPr>
                <w:rFonts w:ascii="PT Astra Serif" w:eastAsia="Calibri" w:hAnsi="PT Astra Serif" w:cs="Times New Roman"/>
                <w:b/>
                <w:bCs/>
                <w:sz w:val="24"/>
                <w:szCs w:val="24"/>
              </w:rPr>
              <w:t>2021 - 2024 гг.</w:t>
            </w:r>
          </w:p>
        </w:tc>
      </w:tr>
      <w:tr w:rsidR="003A7ED2" w:rsidRPr="00CC6277" w14:paraId="0B021656" w14:textId="77777777" w:rsidTr="00A72935">
        <w:trPr>
          <w:trHeight w:val="23"/>
        </w:trPr>
        <w:tc>
          <w:tcPr>
            <w:tcW w:w="5098" w:type="dxa"/>
          </w:tcPr>
          <w:p w14:paraId="24DAAB37" w14:textId="77777777" w:rsidR="003A7ED2" w:rsidRPr="00CC6277" w:rsidRDefault="003A7ED2" w:rsidP="000C54C6">
            <w:pPr>
              <w:pBdr>
                <w:top w:val="none" w:sz="4" w:space="0" w:color="000000"/>
                <w:left w:val="none" w:sz="4" w:space="0" w:color="000000"/>
                <w:bottom w:val="none" w:sz="4" w:space="0" w:color="000000"/>
                <w:right w:val="none" w:sz="4" w:space="0" w:color="000000"/>
              </w:pBdr>
              <w:jc w:val="both"/>
              <w:rPr>
                <w:rFonts w:ascii="PT Astra Serif" w:hAnsi="PT Astra Serif"/>
              </w:rPr>
            </w:pPr>
            <w:r w:rsidRPr="00CC6277">
              <w:rPr>
                <w:rFonts w:ascii="PT Astra Serif" w:eastAsia="Calibri" w:hAnsi="PT Astra Serif" w:cs="Times New Roman"/>
                <w:bCs/>
                <w:color w:val="000000"/>
                <w:sz w:val="24"/>
                <w:szCs w:val="24"/>
              </w:rPr>
              <w:t>Стипендия им. А.П. </w:t>
            </w:r>
            <w:proofErr w:type="spellStart"/>
            <w:r w:rsidRPr="00CC6277">
              <w:rPr>
                <w:rFonts w:ascii="PT Astra Serif" w:eastAsia="Calibri" w:hAnsi="PT Astra Serif" w:cs="Times New Roman"/>
                <w:bCs/>
                <w:color w:val="000000"/>
                <w:sz w:val="24"/>
                <w:szCs w:val="24"/>
              </w:rPr>
              <w:t>Щекотинского</w:t>
            </w:r>
            <w:proofErr w:type="spellEnd"/>
            <w:r w:rsidRPr="00CC6277">
              <w:rPr>
                <w:rFonts w:ascii="PT Astra Serif" w:eastAsia="Calibri" w:hAnsi="PT Astra Serif" w:cs="Times New Roman"/>
                <w:bCs/>
                <w:color w:val="000000"/>
                <w:sz w:val="24"/>
                <w:szCs w:val="24"/>
              </w:rPr>
              <w:t xml:space="preserve"> </w:t>
            </w:r>
            <w:r w:rsidRPr="00CC6277">
              <w:rPr>
                <w:rFonts w:ascii="PT Astra Serif" w:eastAsia="Times New Roman" w:hAnsi="PT Astra Serif" w:cs="Times New Roman"/>
                <w:color w:val="000000"/>
                <w:sz w:val="24"/>
              </w:rPr>
              <w:t>обучающимся очной формы обучения педагогических организаций высшего образования, расположенных на территории Алтайского края,</w:t>
            </w:r>
            <w:r w:rsidRPr="00CC6277">
              <w:rPr>
                <w:rFonts w:ascii="PT Astra Serif" w:eastAsia="Calibri" w:hAnsi="PT Astra Serif" w:cs="Times New Roman"/>
                <w:bCs/>
                <w:color w:val="000000"/>
                <w:sz w:val="24"/>
                <w:szCs w:val="24"/>
              </w:rPr>
              <w:t xml:space="preserve"> прошедшим длительные </w:t>
            </w:r>
            <w:r w:rsidRPr="00CC6277">
              <w:rPr>
                <w:rFonts w:ascii="PT Astra Serif" w:eastAsia="Calibri" w:hAnsi="PT Astra Serif" w:cs="Times New Roman"/>
                <w:color w:val="000000"/>
                <w:sz w:val="24"/>
                <w:szCs w:val="24"/>
              </w:rPr>
              <w:t>производственные</w:t>
            </w:r>
            <w:r w:rsidRPr="00CC6277">
              <w:rPr>
                <w:rFonts w:ascii="PT Astra Serif" w:eastAsia="Calibri" w:hAnsi="PT Astra Serif" w:cs="Times New Roman"/>
                <w:bCs/>
                <w:color w:val="000000"/>
                <w:sz w:val="24"/>
                <w:szCs w:val="24"/>
              </w:rPr>
              <w:t xml:space="preserve"> практики в школах, испытывающих дефицит кадровой обеспеченности </w:t>
            </w:r>
          </w:p>
        </w:tc>
        <w:tc>
          <w:tcPr>
            <w:tcW w:w="2552" w:type="dxa"/>
            <w:noWrap/>
          </w:tcPr>
          <w:p w14:paraId="73E72356" w14:textId="77777777" w:rsidR="003A7ED2" w:rsidRPr="00CC6277" w:rsidRDefault="003A7ED2" w:rsidP="000C54C6">
            <w:pPr>
              <w:jc w:val="center"/>
              <w:rPr>
                <w:rFonts w:ascii="PT Astra Serif" w:eastAsia="Calibri" w:hAnsi="PT Astra Serif" w:cs="Times New Roman"/>
                <w:sz w:val="24"/>
                <w:szCs w:val="24"/>
              </w:rPr>
            </w:pPr>
            <w:r w:rsidRPr="00CC6277">
              <w:rPr>
                <w:rFonts w:ascii="PT Astra Serif" w:eastAsia="Calibri" w:hAnsi="PT Astra Serif" w:cs="Times New Roman"/>
                <w:bCs/>
                <w:color w:val="000000"/>
                <w:sz w:val="24"/>
                <w:szCs w:val="24"/>
              </w:rPr>
              <w:t>7,5 тыс. руб. в месяц, продолжительность выплаты – 5 месяцев</w:t>
            </w:r>
          </w:p>
        </w:tc>
        <w:tc>
          <w:tcPr>
            <w:tcW w:w="1735" w:type="dxa"/>
            <w:noWrap/>
          </w:tcPr>
          <w:p w14:paraId="05438997" w14:textId="65A91240" w:rsidR="003A7ED2" w:rsidRPr="00CC6277" w:rsidRDefault="00A368BE"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3</w:t>
            </w:r>
          </w:p>
        </w:tc>
      </w:tr>
      <w:tr w:rsidR="003A7ED2" w:rsidRPr="00CC6277" w14:paraId="393A8955" w14:textId="77777777" w:rsidTr="00A72935">
        <w:trPr>
          <w:trHeight w:val="23"/>
        </w:trPr>
        <w:tc>
          <w:tcPr>
            <w:tcW w:w="5098" w:type="dxa"/>
          </w:tcPr>
          <w:p w14:paraId="6A1FA8B9" w14:textId="77777777" w:rsidR="003A7ED2" w:rsidRPr="00CC6277" w:rsidRDefault="003A7ED2" w:rsidP="000C54C6">
            <w:pPr>
              <w:pBdr>
                <w:top w:val="none" w:sz="4" w:space="0" w:color="000000"/>
                <w:left w:val="none" w:sz="4" w:space="0" w:color="000000"/>
                <w:bottom w:val="none" w:sz="4" w:space="0" w:color="000000"/>
                <w:right w:val="none" w:sz="4" w:space="0" w:color="000000"/>
              </w:pBdr>
              <w:jc w:val="both"/>
              <w:rPr>
                <w:rFonts w:ascii="PT Astra Serif" w:hAnsi="PT Astra Serif"/>
              </w:rPr>
            </w:pPr>
            <w:r w:rsidRPr="00CC6277">
              <w:rPr>
                <w:rFonts w:ascii="PT Astra Serif" w:eastAsia="Arial" w:hAnsi="PT Astra Serif" w:cs="Times New Roman"/>
                <w:bCs/>
                <w:sz w:val="24"/>
                <w:szCs w:val="24"/>
              </w:rPr>
              <w:t xml:space="preserve">Единовременная компенсационная выплата учителям, прибывшим (переехавшим) в </w:t>
            </w:r>
            <w:r w:rsidRPr="00CC6277">
              <w:rPr>
                <w:rFonts w:ascii="PT Astra Serif" w:eastAsia="Times New Roman" w:hAnsi="PT Astra Serif" w:cs="Times New Roman"/>
                <w:color w:val="000000"/>
                <w:sz w:val="24"/>
              </w:rPr>
              <w:t>на работу в сельские населенные пункты, либо рабочие поселки, либо поселки городского типа, либо города с населением до 50 тыс. человек (</w:t>
            </w:r>
            <w:r w:rsidRPr="00CC6277">
              <w:rPr>
                <w:rFonts w:ascii="PT Astra Serif" w:eastAsia="Arial" w:hAnsi="PT Astra Serif" w:cs="Times New Roman"/>
                <w:bCs/>
                <w:sz w:val="24"/>
                <w:szCs w:val="24"/>
              </w:rPr>
              <w:t>программа «Земский учитель»)</w:t>
            </w:r>
          </w:p>
        </w:tc>
        <w:tc>
          <w:tcPr>
            <w:tcW w:w="2552" w:type="dxa"/>
            <w:noWrap/>
          </w:tcPr>
          <w:p w14:paraId="5B98A5FC" w14:textId="77777777" w:rsidR="003A7ED2" w:rsidRPr="00CC6277" w:rsidRDefault="003A7ED2" w:rsidP="000C54C6">
            <w:pPr>
              <w:jc w:val="center"/>
              <w:rPr>
                <w:rFonts w:ascii="PT Astra Serif" w:eastAsia="Arial" w:hAnsi="PT Astra Serif" w:cs="Times New Roman"/>
                <w:bCs/>
                <w:sz w:val="24"/>
                <w:szCs w:val="24"/>
              </w:rPr>
            </w:pPr>
            <w:r w:rsidRPr="00CC6277">
              <w:rPr>
                <w:rFonts w:ascii="PT Astra Serif" w:eastAsia="Arial" w:hAnsi="PT Astra Serif" w:cs="Times New Roman"/>
                <w:bCs/>
                <w:sz w:val="24"/>
                <w:szCs w:val="24"/>
              </w:rPr>
              <w:t>1,0 млн. руб.</w:t>
            </w:r>
          </w:p>
        </w:tc>
        <w:tc>
          <w:tcPr>
            <w:tcW w:w="1735" w:type="dxa"/>
          </w:tcPr>
          <w:p w14:paraId="0A249A27" w14:textId="3C28326E" w:rsidR="003A7ED2" w:rsidRPr="00CC6277" w:rsidRDefault="00A368BE"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1</w:t>
            </w:r>
          </w:p>
        </w:tc>
      </w:tr>
      <w:tr w:rsidR="003A7ED2" w:rsidRPr="00CC6277" w14:paraId="6AC582F7" w14:textId="77777777" w:rsidTr="00A72935">
        <w:trPr>
          <w:trHeight w:val="23"/>
        </w:trPr>
        <w:tc>
          <w:tcPr>
            <w:tcW w:w="5098" w:type="dxa"/>
          </w:tcPr>
          <w:p w14:paraId="15B36071" w14:textId="77777777" w:rsidR="003A7ED2" w:rsidRPr="00CC6277" w:rsidRDefault="003A7ED2" w:rsidP="000C54C6">
            <w:pPr>
              <w:pBdr>
                <w:top w:val="none" w:sz="4" w:space="0" w:color="000000"/>
                <w:left w:val="none" w:sz="4" w:space="0" w:color="000000"/>
                <w:bottom w:val="none" w:sz="4" w:space="0" w:color="000000"/>
                <w:right w:val="none" w:sz="4" w:space="0" w:color="000000"/>
              </w:pBdr>
              <w:ind w:firstLine="540"/>
              <w:jc w:val="both"/>
              <w:rPr>
                <w:rFonts w:ascii="PT Astra Serif" w:eastAsia="Arial" w:hAnsi="PT Astra Serif" w:cs="Times New Roman"/>
                <w:sz w:val="24"/>
                <w:szCs w:val="24"/>
                <w14:ligatures w14:val="none"/>
              </w:rPr>
            </w:pPr>
            <w:r w:rsidRPr="00CC6277">
              <w:rPr>
                <w:rFonts w:ascii="PT Astra Serif" w:eastAsia="Arial" w:hAnsi="PT Astra Serif" w:cs="Times New Roman"/>
                <w:sz w:val="24"/>
                <w:szCs w:val="24"/>
              </w:rPr>
              <w:t xml:space="preserve">Единовременная компенсационная выплата учителям в возрасте до 35 лет, трудоустроившимся в общеобразовательные организации Алтайского края с численностью обучающихся не более 500 человек, расположенные в сельских населенных пунктах либо рабочих поселках, либо поселках городского типа, либо городах с населением до 50 тыс. человек </w:t>
            </w:r>
          </w:p>
        </w:tc>
        <w:tc>
          <w:tcPr>
            <w:tcW w:w="2552" w:type="dxa"/>
            <w:noWrap/>
          </w:tcPr>
          <w:p w14:paraId="1D878B5F" w14:textId="77777777" w:rsidR="003A7ED2" w:rsidRPr="00CC6277" w:rsidRDefault="003A7ED2" w:rsidP="000C54C6">
            <w:pPr>
              <w:jc w:val="center"/>
              <w:rPr>
                <w:rFonts w:ascii="PT Astra Serif" w:eastAsia="Calibri" w:hAnsi="PT Astra Serif" w:cs="Times New Roman"/>
                <w:sz w:val="24"/>
                <w:szCs w:val="24"/>
              </w:rPr>
            </w:pPr>
            <w:r w:rsidRPr="00CC6277">
              <w:rPr>
                <w:rFonts w:ascii="PT Astra Serif" w:eastAsia="Arial" w:hAnsi="PT Astra Serif" w:cs="Times New Roman"/>
                <w:bCs/>
                <w:sz w:val="24"/>
                <w:szCs w:val="24"/>
              </w:rPr>
              <w:t>1,0 млн. руб.</w:t>
            </w:r>
          </w:p>
        </w:tc>
        <w:tc>
          <w:tcPr>
            <w:tcW w:w="1735" w:type="dxa"/>
            <w:noWrap/>
          </w:tcPr>
          <w:p w14:paraId="73FA7774" w14:textId="4F552270" w:rsidR="003A7ED2" w:rsidRPr="00CC6277" w:rsidRDefault="00A368BE"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r>
      <w:tr w:rsidR="003A7ED2" w:rsidRPr="00CC6277" w14:paraId="219CB6D1" w14:textId="77777777" w:rsidTr="00A72935">
        <w:trPr>
          <w:trHeight w:val="23"/>
        </w:trPr>
        <w:tc>
          <w:tcPr>
            <w:tcW w:w="5098" w:type="dxa"/>
          </w:tcPr>
          <w:p w14:paraId="363E383D" w14:textId="77777777" w:rsidR="003A7ED2" w:rsidRPr="00CC6277" w:rsidRDefault="003A7ED2" w:rsidP="000C54C6">
            <w:pPr>
              <w:pBdr>
                <w:top w:val="none" w:sz="4" w:space="0" w:color="000000"/>
                <w:left w:val="none" w:sz="4" w:space="0" w:color="000000"/>
                <w:bottom w:val="none" w:sz="4" w:space="0" w:color="000000"/>
                <w:right w:val="none" w:sz="4" w:space="0" w:color="000000"/>
              </w:pBdr>
              <w:ind w:firstLine="540"/>
              <w:jc w:val="both"/>
              <w:rPr>
                <w:rFonts w:ascii="PT Astra Serif" w:eastAsia="Arial" w:hAnsi="PT Astra Serif" w:cs="Times New Roman"/>
                <w:sz w:val="24"/>
                <w:szCs w:val="24"/>
                <w14:ligatures w14:val="none"/>
              </w:rPr>
            </w:pPr>
            <w:r w:rsidRPr="00CC6277">
              <w:rPr>
                <w:rFonts w:ascii="PT Astra Serif" w:eastAsia="Arial" w:hAnsi="PT Astra Serif" w:cs="Times New Roman"/>
                <w:sz w:val="24"/>
                <w:szCs w:val="24"/>
              </w:rPr>
              <w:t>Единовременная выплата педагогическим работникам из числа выпускников образовательных организаций высшего образования, профессиональных образовательных организаций, приступившим к работе в муниципальных малокомплектных общеобразовательных организациях, филиалах общеобразовательных организаций и общеобразовательных организациях с численностью обучающихся не более 300 человек, расположенных в сельской местности, рабочих поселках Алтайского края</w:t>
            </w:r>
          </w:p>
        </w:tc>
        <w:tc>
          <w:tcPr>
            <w:tcW w:w="2552" w:type="dxa"/>
            <w:noWrap/>
          </w:tcPr>
          <w:p w14:paraId="0C005567" w14:textId="77777777" w:rsidR="003A7ED2" w:rsidRPr="00CC6277" w:rsidRDefault="003A7ED2" w:rsidP="000C54C6">
            <w:pPr>
              <w:jc w:val="center"/>
              <w:rPr>
                <w:rFonts w:ascii="PT Astra Serif" w:eastAsia="Arial" w:hAnsi="PT Astra Serif" w:cs="Times New Roman"/>
                <w:bCs/>
                <w:color w:val="000000"/>
                <w:sz w:val="24"/>
                <w:szCs w:val="24"/>
              </w:rPr>
            </w:pPr>
          </w:p>
          <w:p w14:paraId="03D910B6" w14:textId="77777777" w:rsidR="003A7ED2" w:rsidRPr="00CC6277" w:rsidRDefault="003A7ED2" w:rsidP="000C54C6">
            <w:pPr>
              <w:jc w:val="center"/>
              <w:rPr>
                <w:rFonts w:ascii="PT Astra Serif" w:eastAsia="Arial" w:hAnsi="PT Astra Serif" w:cs="Times New Roman"/>
                <w:bCs/>
                <w:color w:val="000000"/>
                <w:sz w:val="24"/>
                <w:szCs w:val="24"/>
              </w:rPr>
            </w:pPr>
            <w:r w:rsidRPr="00CC6277">
              <w:rPr>
                <w:rFonts w:ascii="PT Astra Serif" w:eastAsia="Arial" w:hAnsi="PT Astra Serif" w:cs="Times New Roman"/>
                <w:bCs/>
                <w:color w:val="000000"/>
                <w:sz w:val="24"/>
                <w:szCs w:val="24"/>
              </w:rPr>
              <w:t>300 тыс. руб.</w:t>
            </w:r>
          </w:p>
          <w:p w14:paraId="3962C3C0" w14:textId="77777777" w:rsidR="003A7ED2" w:rsidRPr="00CC6277" w:rsidRDefault="003A7ED2" w:rsidP="000C54C6">
            <w:pPr>
              <w:jc w:val="center"/>
              <w:rPr>
                <w:rFonts w:ascii="PT Astra Serif" w:eastAsia="Arial" w:hAnsi="PT Astra Serif" w:cs="Times New Roman"/>
                <w:bCs/>
                <w:color w:val="000000"/>
                <w:sz w:val="24"/>
                <w:szCs w:val="24"/>
              </w:rPr>
            </w:pPr>
            <w:r w:rsidRPr="00CC6277">
              <w:rPr>
                <w:rFonts w:ascii="PT Astra Serif" w:eastAsia="Arial" w:hAnsi="PT Astra Serif" w:cs="Times New Roman"/>
                <w:bCs/>
                <w:color w:val="000000"/>
                <w:sz w:val="24"/>
                <w:szCs w:val="24"/>
              </w:rPr>
              <w:t>выпускникам организаций высшего образования</w:t>
            </w:r>
          </w:p>
          <w:p w14:paraId="1CFC67FB" w14:textId="77777777" w:rsidR="003A7ED2" w:rsidRPr="00CC6277" w:rsidRDefault="003A7ED2" w:rsidP="000C54C6">
            <w:pPr>
              <w:jc w:val="center"/>
              <w:rPr>
                <w:rFonts w:ascii="PT Astra Serif" w:eastAsia="Arial" w:hAnsi="PT Astra Serif" w:cs="Times New Roman"/>
                <w:bCs/>
                <w:color w:val="000000"/>
                <w:sz w:val="24"/>
                <w:szCs w:val="24"/>
              </w:rPr>
            </w:pPr>
          </w:p>
          <w:p w14:paraId="1A2DC9C0" w14:textId="77777777" w:rsidR="003A7ED2" w:rsidRPr="00CC6277" w:rsidRDefault="003A7ED2" w:rsidP="000C54C6">
            <w:pPr>
              <w:jc w:val="center"/>
              <w:rPr>
                <w:rFonts w:ascii="PT Astra Serif" w:eastAsia="Arial" w:hAnsi="PT Astra Serif" w:cs="Times New Roman"/>
                <w:bCs/>
                <w:color w:val="000000"/>
                <w:sz w:val="24"/>
                <w:szCs w:val="24"/>
              </w:rPr>
            </w:pPr>
            <w:r w:rsidRPr="00CC6277">
              <w:rPr>
                <w:rFonts w:ascii="PT Astra Serif" w:eastAsia="Arial" w:hAnsi="PT Astra Serif" w:cs="Times New Roman"/>
                <w:bCs/>
                <w:color w:val="000000"/>
                <w:sz w:val="24"/>
                <w:szCs w:val="24"/>
              </w:rPr>
              <w:t>200 тыс. руб.</w:t>
            </w:r>
          </w:p>
          <w:p w14:paraId="69A17BC0" w14:textId="77777777" w:rsidR="003A7ED2" w:rsidRPr="00CC6277" w:rsidRDefault="003A7ED2" w:rsidP="000C54C6">
            <w:pPr>
              <w:jc w:val="center"/>
              <w:rPr>
                <w:rFonts w:ascii="PT Astra Serif" w:eastAsia="Calibri" w:hAnsi="PT Astra Serif" w:cs="Times New Roman"/>
                <w:sz w:val="24"/>
                <w:szCs w:val="24"/>
              </w:rPr>
            </w:pPr>
            <w:r w:rsidRPr="00CC6277">
              <w:rPr>
                <w:rFonts w:ascii="PT Astra Serif" w:eastAsia="Arial" w:hAnsi="PT Astra Serif" w:cs="Times New Roman"/>
                <w:bCs/>
                <w:color w:val="000000"/>
                <w:sz w:val="24"/>
                <w:szCs w:val="24"/>
              </w:rPr>
              <w:t xml:space="preserve">выпускникам профессиональных образовательных организаций </w:t>
            </w:r>
          </w:p>
        </w:tc>
        <w:tc>
          <w:tcPr>
            <w:tcW w:w="1735" w:type="dxa"/>
            <w:noWrap/>
          </w:tcPr>
          <w:p w14:paraId="73156D02" w14:textId="77777777" w:rsidR="003A7ED2" w:rsidRPr="00CC6277" w:rsidRDefault="003A7ED2" w:rsidP="000C54C6">
            <w:pPr>
              <w:jc w:val="center"/>
              <w:rPr>
                <w:rFonts w:ascii="PT Astra Serif" w:eastAsia="Calibri" w:hAnsi="PT Astra Serif" w:cs="Times New Roman"/>
                <w:sz w:val="24"/>
                <w:szCs w:val="24"/>
              </w:rPr>
            </w:pPr>
          </w:p>
          <w:p w14:paraId="1803D406" w14:textId="36861926" w:rsidR="003A7ED2" w:rsidRPr="00CC6277" w:rsidRDefault="00A368BE"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4</w:t>
            </w:r>
          </w:p>
          <w:p w14:paraId="65E9AC0A" w14:textId="77777777" w:rsidR="003A7ED2" w:rsidRPr="00CC6277" w:rsidRDefault="003A7ED2" w:rsidP="000C54C6">
            <w:pPr>
              <w:jc w:val="center"/>
              <w:rPr>
                <w:rFonts w:ascii="PT Astra Serif" w:eastAsia="Calibri" w:hAnsi="PT Astra Serif" w:cs="Times New Roman"/>
                <w:sz w:val="24"/>
                <w:szCs w:val="24"/>
              </w:rPr>
            </w:pPr>
          </w:p>
          <w:p w14:paraId="5079EEDF" w14:textId="77777777" w:rsidR="003A7ED2" w:rsidRPr="00CC6277" w:rsidRDefault="003A7ED2" w:rsidP="000C54C6">
            <w:pPr>
              <w:jc w:val="center"/>
              <w:rPr>
                <w:rFonts w:ascii="PT Astra Serif" w:eastAsia="Calibri" w:hAnsi="PT Astra Serif" w:cs="Times New Roman"/>
                <w:sz w:val="24"/>
                <w:szCs w:val="24"/>
              </w:rPr>
            </w:pPr>
          </w:p>
          <w:p w14:paraId="70CDC8C9" w14:textId="77777777" w:rsidR="003A7ED2" w:rsidRPr="00CC6277" w:rsidRDefault="003A7ED2" w:rsidP="000C54C6">
            <w:pPr>
              <w:jc w:val="center"/>
              <w:rPr>
                <w:rFonts w:ascii="PT Astra Serif" w:eastAsia="Calibri" w:hAnsi="PT Astra Serif" w:cs="Times New Roman"/>
                <w:sz w:val="24"/>
                <w:szCs w:val="24"/>
              </w:rPr>
            </w:pPr>
          </w:p>
        </w:tc>
      </w:tr>
      <w:tr w:rsidR="003A7ED2" w:rsidRPr="00CC6277" w14:paraId="5582A56C" w14:textId="77777777" w:rsidTr="00A72935">
        <w:trPr>
          <w:trHeight w:val="23"/>
        </w:trPr>
        <w:tc>
          <w:tcPr>
            <w:tcW w:w="5098" w:type="dxa"/>
          </w:tcPr>
          <w:p w14:paraId="141E23B4" w14:textId="77777777" w:rsidR="003A7ED2" w:rsidRPr="00CC6277" w:rsidRDefault="003A7ED2" w:rsidP="000C54C6">
            <w:pPr>
              <w:jc w:val="both"/>
              <w:rPr>
                <w:rFonts w:ascii="PT Astra Serif" w:eastAsia="Calibri" w:hAnsi="PT Astra Serif" w:cs="Times New Roman"/>
                <w:sz w:val="24"/>
                <w:szCs w:val="24"/>
              </w:rPr>
            </w:pPr>
            <w:r w:rsidRPr="00CC6277">
              <w:rPr>
                <w:rFonts w:ascii="PT Astra Serif" w:eastAsia="Calibri" w:hAnsi="PT Astra Serif" w:cs="Times New Roman"/>
                <w:bCs/>
                <w:color w:val="000000"/>
                <w:sz w:val="24"/>
                <w:szCs w:val="24"/>
              </w:rPr>
              <w:t>Повышение оклада молодым специалистам в первые три года работы</w:t>
            </w:r>
          </w:p>
        </w:tc>
        <w:tc>
          <w:tcPr>
            <w:tcW w:w="2552" w:type="dxa"/>
            <w:noWrap/>
          </w:tcPr>
          <w:p w14:paraId="7A4E135D" w14:textId="3549DDC7" w:rsidR="003A7ED2" w:rsidRPr="004B443B" w:rsidRDefault="004B443B" w:rsidP="000C54C6">
            <w:pPr>
              <w:jc w:val="center"/>
              <w:rPr>
                <w:rFonts w:ascii="PT Astra Serif" w:eastAsia="Calibri" w:hAnsi="PT Astra Serif" w:cs="Times New Roman"/>
                <w:bCs/>
                <w:sz w:val="24"/>
                <w:szCs w:val="24"/>
              </w:rPr>
            </w:pPr>
            <w:r>
              <w:rPr>
                <w:rFonts w:ascii="PT Astra Serif" w:eastAsia="Calibri" w:hAnsi="PT Astra Serif" w:cs="Times New Roman"/>
                <w:bCs/>
                <w:sz w:val="24"/>
                <w:szCs w:val="24"/>
              </w:rPr>
              <w:t>п</w:t>
            </w:r>
            <w:r w:rsidRPr="004B443B">
              <w:rPr>
                <w:rFonts w:ascii="PT Astra Serif" w:eastAsia="Calibri" w:hAnsi="PT Astra Serif" w:cs="Times New Roman"/>
                <w:bCs/>
                <w:sz w:val="24"/>
                <w:szCs w:val="24"/>
              </w:rPr>
              <w:t>ервый год – не менее 30%</w:t>
            </w:r>
          </w:p>
          <w:p w14:paraId="6AFDA164" w14:textId="6CD9D009" w:rsidR="004B443B" w:rsidRPr="004B443B" w:rsidRDefault="004B443B" w:rsidP="000C54C6">
            <w:pPr>
              <w:jc w:val="center"/>
              <w:rPr>
                <w:rFonts w:ascii="PT Astra Serif" w:eastAsia="Calibri" w:hAnsi="PT Astra Serif" w:cs="Times New Roman"/>
                <w:bCs/>
                <w:sz w:val="24"/>
                <w:szCs w:val="24"/>
              </w:rPr>
            </w:pPr>
            <w:r>
              <w:rPr>
                <w:rFonts w:ascii="PT Astra Serif" w:eastAsia="Calibri" w:hAnsi="PT Astra Serif" w:cs="Times New Roman"/>
                <w:bCs/>
                <w:sz w:val="24"/>
                <w:szCs w:val="24"/>
              </w:rPr>
              <w:t>в</w:t>
            </w:r>
            <w:r w:rsidRPr="004B443B">
              <w:rPr>
                <w:rFonts w:ascii="PT Astra Serif" w:eastAsia="Calibri" w:hAnsi="PT Astra Serif" w:cs="Times New Roman"/>
                <w:bCs/>
                <w:sz w:val="24"/>
                <w:szCs w:val="24"/>
              </w:rPr>
              <w:t>торой год – не менее 20%</w:t>
            </w:r>
          </w:p>
          <w:p w14:paraId="634C7792" w14:textId="766E0A53" w:rsidR="004B443B" w:rsidRPr="00EE181F" w:rsidRDefault="004B443B" w:rsidP="000C54C6">
            <w:pPr>
              <w:jc w:val="center"/>
              <w:rPr>
                <w:rFonts w:ascii="PT Astra Serif" w:eastAsia="Calibri" w:hAnsi="PT Astra Serif" w:cs="Times New Roman"/>
                <w:i/>
                <w:color w:val="FF0000"/>
                <w:sz w:val="24"/>
                <w:szCs w:val="24"/>
              </w:rPr>
            </w:pPr>
            <w:r>
              <w:rPr>
                <w:rFonts w:ascii="PT Astra Serif" w:eastAsia="Calibri" w:hAnsi="PT Astra Serif" w:cs="Times New Roman"/>
                <w:bCs/>
                <w:sz w:val="24"/>
                <w:szCs w:val="24"/>
              </w:rPr>
              <w:t>т</w:t>
            </w:r>
            <w:r w:rsidRPr="004B443B">
              <w:rPr>
                <w:rFonts w:ascii="PT Astra Serif" w:eastAsia="Calibri" w:hAnsi="PT Astra Serif" w:cs="Times New Roman"/>
                <w:bCs/>
                <w:sz w:val="24"/>
                <w:szCs w:val="24"/>
              </w:rPr>
              <w:t>ретий год – не менее 10%</w:t>
            </w:r>
          </w:p>
        </w:tc>
        <w:tc>
          <w:tcPr>
            <w:tcW w:w="1735" w:type="dxa"/>
            <w:noWrap/>
          </w:tcPr>
          <w:p w14:paraId="07940B50" w14:textId="7D63C540" w:rsidR="003A7ED2" w:rsidRPr="00CC6277" w:rsidRDefault="00125D9F"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25</w:t>
            </w:r>
          </w:p>
        </w:tc>
      </w:tr>
      <w:tr w:rsidR="003A7ED2" w:rsidRPr="00CC6277" w14:paraId="2C1491A0" w14:textId="77777777" w:rsidTr="00A72935">
        <w:trPr>
          <w:trHeight w:val="23"/>
        </w:trPr>
        <w:tc>
          <w:tcPr>
            <w:tcW w:w="5098" w:type="dxa"/>
          </w:tcPr>
          <w:p w14:paraId="10110444" w14:textId="77777777" w:rsidR="003A7ED2" w:rsidRPr="00CC6277" w:rsidRDefault="003A7ED2" w:rsidP="000C54C6">
            <w:pPr>
              <w:jc w:val="both"/>
              <w:rPr>
                <w:rFonts w:ascii="PT Astra Serif" w:eastAsia="Calibri" w:hAnsi="PT Astra Serif" w:cs="Times New Roman"/>
                <w:sz w:val="24"/>
                <w:szCs w:val="24"/>
              </w:rPr>
            </w:pPr>
            <w:r w:rsidRPr="00CC6277">
              <w:rPr>
                <w:rFonts w:ascii="PT Astra Serif" w:eastAsia="Calibri" w:hAnsi="PT Astra Serif" w:cs="Times New Roman"/>
                <w:bCs/>
                <w:sz w:val="24"/>
                <w:szCs w:val="24"/>
              </w:rPr>
              <w:t xml:space="preserve">Единовременные выплаты («подъемные») из средств муниципальных бюджетов </w:t>
            </w:r>
          </w:p>
        </w:tc>
        <w:tc>
          <w:tcPr>
            <w:tcW w:w="2552" w:type="dxa"/>
            <w:noWrap/>
          </w:tcPr>
          <w:p w14:paraId="77DD6AFC" w14:textId="6768E74E" w:rsidR="003A7ED2" w:rsidRPr="004B443B" w:rsidRDefault="00107ECE" w:rsidP="00107ECE">
            <w:pPr>
              <w:jc w:val="center"/>
              <w:rPr>
                <w:rFonts w:ascii="PT Astra Serif" w:eastAsia="Calibri" w:hAnsi="PT Astra Serif" w:cs="Times New Roman"/>
                <w:color w:val="FF0000"/>
                <w:sz w:val="24"/>
                <w:szCs w:val="24"/>
              </w:rPr>
            </w:pPr>
            <w:r w:rsidRPr="004B443B">
              <w:rPr>
                <w:rFonts w:ascii="PT Astra Serif" w:eastAsia="Calibri" w:hAnsi="PT Astra Serif" w:cs="Times New Roman"/>
                <w:bCs/>
                <w:sz w:val="24"/>
                <w:szCs w:val="24"/>
              </w:rPr>
              <w:t>не менее 30000</w:t>
            </w:r>
          </w:p>
        </w:tc>
        <w:tc>
          <w:tcPr>
            <w:tcW w:w="1735" w:type="dxa"/>
            <w:noWrap/>
          </w:tcPr>
          <w:p w14:paraId="045E2DED" w14:textId="327FA636" w:rsidR="003A7ED2" w:rsidRPr="00CC6277" w:rsidRDefault="004B443B"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20</w:t>
            </w:r>
            <w:r w:rsidR="003A7ED2" w:rsidRPr="00CC6277">
              <w:rPr>
                <w:rFonts w:ascii="PT Astra Serif" w:eastAsia="Calibri" w:hAnsi="PT Astra Serif" w:cs="Times New Roman"/>
                <w:sz w:val="24"/>
                <w:szCs w:val="24"/>
              </w:rPr>
              <w:t xml:space="preserve"> </w:t>
            </w:r>
          </w:p>
        </w:tc>
      </w:tr>
    </w:tbl>
    <w:p w14:paraId="531369DC" w14:textId="77777777" w:rsidR="00A72935" w:rsidRPr="0030600E" w:rsidRDefault="00A72935" w:rsidP="000C54C6">
      <w:pPr>
        <w:spacing w:after="0" w:line="240" w:lineRule="auto"/>
        <w:ind w:firstLine="709"/>
        <w:contextualSpacing/>
        <w:mirrorIndents/>
        <w:jc w:val="both"/>
        <w:rPr>
          <w:rFonts w:ascii="PT Astra Serif" w:eastAsia="Calibri" w:hAnsi="PT Astra Serif" w:cs="Times New Roman"/>
          <w:kern w:val="2"/>
          <w:sz w:val="24"/>
          <w:szCs w:val="24"/>
          <w14:ligatures w14:val="standardContextual"/>
        </w:rPr>
      </w:pPr>
    </w:p>
    <w:p w14:paraId="2AD0F8A3" w14:textId="0163896E" w:rsidR="003A7ED2" w:rsidRPr="003A7ED2" w:rsidRDefault="003A7ED2" w:rsidP="000C54C6">
      <w:pPr>
        <w:spacing w:after="0" w:line="240" w:lineRule="auto"/>
        <w:ind w:firstLine="709"/>
        <w:jc w:val="both"/>
        <w:rPr>
          <w:rFonts w:ascii="PT Astra Serif" w:eastAsia="Arial" w:hAnsi="PT Astra Serif" w:cs="Times New Roman"/>
          <w:sz w:val="24"/>
          <w:szCs w:val="24"/>
        </w:rPr>
      </w:pPr>
      <w:r w:rsidRPr="003A7ED2">
        <w:rPr>
          <w:rFonts w:ascii="PT Astra Serif" w:hAnsi="PT Astra Serif" w:cs="PT Astra Serif"/>
          <w:sz w:val="24"/>
          <w:szCs w:val="24"/>
        </w:rPr>
        <w:t xml:space="preserve">В целях укомплектования общеобразовательных организаций педагогическими кадрами с учетом потребностей муниципальной системы образования в среднесрочной перспективе в </w:t>
      </w:r>
      <w:r w:rsidR="004B443B" w:rsidRPr="004B443B">
        <w:rPr>
          <w:rFonts w:ascii="PT Astra Serif" w:eastAsia="Arial" w:hAnsi="PT Astra Serif" w:cs="Times New Roman"/>
          <w:sz w:val="24"/>
          <w:szCs w:val="24"/>
          <w:lang w:eastAsia="ru-RU"/>
        </w:rPr>
        <w:t>Первомайском районе</w:t>
      </w:r>
      <w:r w:rsidR="004B443B" w:rsidRPr="004B443B">
        <w:rPr>
          <w:rFonts w:ascii="PT Astra Serif" w:eastAsia="Arial" w:hAnsi="PT Astra Serif" w:cs="Times New Roman"/>
          <w:b/>
          <w:i/>
          <w:sz w:val="24"/>
          <w:szCs w:val="24"/>
          <w:lang w:eastAsia="ru-RU"/>
        </w:rPr>
        <w:t xml:space="preserve"> </w:t>
      </w:r>
      <w:r w:rsidRPr="003A7ED2">
        <w:rPr>
          <w:rFonts w:ascii="PT Astra Serif" w:hAnsi="PT Astra Serif" w:cs="PT Astra Serif"/>
          <w:sz w:val="24"/>
          <w:szCs w:val="24"/>
        </w:rPr>
        <w:t xml:space="preserve">осуществляется целевое обучение по программам подготовки педагогических кадров. В 2024/25 учебном году по договорам о целевом обучении по педагогическим направлениям подготовки в организациях высшего и среднего профессионального образования обучается </w:t>
      </w:r>
      <w:r w:rsidR="006E0DF3" w:rsidRPr="009D1E43">
        <w:rPr>
          <w:rFonts w:ascii="PT Astra Serif" w:eastAsia="Arial" w:hAnsi="PT Astra Serif" w:cs="Times New Roman"/>
          <w:b/>
          <w:bCs/>
          <w:i/>
          <w:iCs/>
          <w:sz w:val="24"/>
          <w:szCs w:val="24"/>
          <w:lang w:eastAsia="ru-RU"/>
        </w:rPr>
        <w:t>11</w:t>
      </w:r>
      <w:r w:rsidR="004B443B" w:rsidRPr="004B443B">
        <w:rPr>
          <w:rFonts w:ascii="PT Astra Serif" w:eastAsia="Arial" w:hAnsi="PT Astra Serif" w:cs="Times New Roman"/>
          <w:b/>
          <w:bCs/>
          <w:i/>
          <w:iCs/>
          <w:color w:val="C00000"/>
          <w:sz w:val="24"/>
          <w:szCs w:val="24"/>
          <w:lang w:eastAsia="ru-RU"/>
        </w:rPr>
        <w:t xml:space="preserve"> </w:t>
      </w:r>
      <w:r w:rsidRPr="003A7ED2">
        <w:rPr>
          <w:rFonts w:ascii="PT Astra Serif" w:hAnsi="PT Astra Serif" w:cs="PT Astra Serif"/>
          <w:sz w:val="24"/>
          <w:szCs w:val="24"/>
        </w:rPr>
        <w:t>человек</w:t>
      </w:r>
      <w:r w:rsidR="004B443B">
        <w:rPr>
          <w:rFonts w:ascii="PT Astra Serif" w:hAnsi="PT Astra Serif" w:cs="PT Astra Serif"/>
          <w:sz w:val="24"/>
          <w:szCs w:val="24"/>
        </w:rPr>
        <w:t>а</w:t>
      </w:r>
      <w:r w:rsidRPr="003A7ED2">
        <w:rPr>
          <w:rFonts w:ascii="PT Astra Serif" w:hAnsi="PT Astra Serif" w:cs="PT Astra Serif"/>
          <w:sz w:val="24"/>
          <w:szCs w:val="24"/>
        </w:rPr>
        <w:t>, из них</w:t>
      </w:r>
      <w:r w:rsidRPr="009D1E43">
        <w:rPr>
          <w:rFonts w:ascii="PT Astra Serif" w:hAnsi="PT Astra Serif" w:cs="PT Astra Serif"/>
          <w:sz w:val="24"/>
          <w:szCs w:val="24"/>
        </w:rPr>
        <w:t xml:space="preserve"> </w:t>
      </w:r>
      <w:proofErr w:type="gramStart"/>
      <w:r w:rsidR="00775057">
        <w:rPr>
          <w:rFonts w:ascii="PT Astra Serif" w:eastAsia="Arial" w:hAnsi="PT Astra Serif" w:cs="Times New Roman"/>
          <w:b/>
          <w:bCs/>
          <w:i/>
          <w:iCs/>
          <w:sz w:val="24"/>
          <w:szCs w:val="24"/>
          <w:lang w:eastAsia="ru-RU"/>
        </w:rPr>
        <w:t>один</w:t>
      </w:r>
      <w:r w:rsidR="004B443B" w:rsidRPr="009D1E43">
        <w:rPr>
          <w:rFonts w:ascii="PT Astra Serif" w:eastAsia="Arial" w:hAnsi="PT Astra Serif" w:cs="Times New Roman"/>
          <w:b/>
          <w:bCs/>
          <w:i/>
          <w:iCs/>
          <w:sz w:val="24"/>
          <w:szCs w:val="24"/>
          <w:lang w:eastAsia="ru-RU"/>
        </w:rPr>
        <w:t xml:space="preserve"> </w:t>
      </w:r>
      <w:r w:rsidRPr="009D1E43">
        <w:rPr>
          <w:rFonts w:ascii="PT Astra Serif" w:hAnsi="PT Astra Serif" w:cs="PT Astra Serif"/>
          <w:sz w:val="24"/>
          <w:szCs w:val="24"/>
        </w:rPr>
        <w:t xml:space="preserve"> </w:t>
      </w:r>
      <w:r w:rsidRPr="003A7ED2">
        <w:rPr>
          <w:rFonts w:ascii="PT Astra Serif" w:hAnsi="PT Astra Serif" w:cs="PT Astra Serif"/>
          <w:sz w:val="24"/>
          <w:szCs w:val="24"/>
        </w:rPr>
        <w:t>по</w:t>
      </w:r>
      <w:proofErr w:type="gramEnd"/>
      <w:r w:rsidRPr="003A7ED2">
        <w:rPr>
          <w:rFonts w:ascii="PT Astra Serif" w:hAnsi="PT Astra Serif" w:cs="PT Astra Serif"/>
          <w:sz w:val="24"/>
          <w:szCs w:val="24"/>
        </w:rPr>
        <w:t xml:space="preserve"> направлениям подготовки будущих учителей математики, физики, информатики.</w:t>
      </w:r>
      <w:r w:rsidR="00C748A8">
        <w:rPr>
          <w:rFonts w:ascii="PT Astra Serif" w:hAnsi="PT Astra Serif" w:cs="PT Astra Serif"/>
          <w:sz w:val="24"/>
          <w:szCs w:val="24"/>
        </w:rPr>
        <w:t xml:space="preserve"> В рамках приемной кампании 2024/25</w:t>
      </w:r>
      <w:r w:rsidRPr="003A7ED2">
        <w:rPr>
          <w:rFonts w:ascii="PT Astra Serif" w:hAnsi="PT Astra Serif" w:cs="PT Astra Serif"/>
          <w:sz w:val="24"/>
          <w:szCs w:val="24"/>
        </w:rPr>
        <w:t xml:space="preserve"> учебного года по договорам о целевом обучении по образовательным программам высшего и среднего профессионального образования укрупненной группы специальностей 44.00.00 «Образование и педагогические науки», заключенным с </w:t>
      </w:r>
      <w:r w:rsidR="004B443B" w:rsidRPr="006E0DF3">
        <w:rPr>
          <w:rFonts w:ascii="PT Astra Serif" w:eastAsia="Arial" w:hAnsi="PT Astra Serif" w:cs="Times New Roman"/>
          <w:sz w:val="24"/>
          <w:szCs w:val="24"/>
          <w:lang w:eastAsia="ru-RU"/>
        </w:rPr>
        <w:t>Первомайским районом</w:t>
      </w:r>
      <w:r w:rsidRPr="006E0DF3">
        <w:rPr>
          <w:rFonts w:ascii="PT Astra Serif" w:hAnsi="PT Astra Serif" w:cs="PT Astra Serif"/>
          <w:sz w:val="24"/>
          <w:szCs w:val="24"/>
        </w:rPr>
        <w:t>,</w:t>
      </w:r>
      <w:r w:rsidRPr="009063AD">
        <w:rPr>
          <w:rFonts w:ascii="PT Astra Serif" w:hAnsi="PT Astra Serif" w:cs="PT Astra Serif"/>
          <w:sz w:val="24"/>
          <w:szCs w:val="24"/>
        </w:rPr>
        <w:t xml:space="preserve"> </w:t>
      </w:r>
      <w:r w:rsidRPr="003A7ED2">
        <w:rPr>
          <w:rFonts w:ascii="PT Astra Serif" w:hAnsi="PT Astra Serif" w:cs="PT Astra Serif"/>
          <w:sz w:val="24"/>
          <w:szCs w:val="24"/>
        </w:rPr>
        <w:t xml:space="preserve">поступило </w:t>
      </w:r>
      <w:r w:rsidR="004B443B" w:rsidRPr="009063AD">
        <w:rPr>
          <w:rFonts w:ascii="PT Astra Serif" w:eastAsia="Arial" w:hAnsi="PT Astra Serif" w:cs="Times New Roman"/>
          <w:b/>
          <w:bCs/>
          <w:i/>
          <w:iCs/>
          <w:sz w:val="24"/>
          <w:szCs w:val="24"/>
          <w:lang w:eastAsia="ru-RU"/>
        </w:rPr>
        <w:t xml:space="preserve">2 </w:t>
      </w:r>
      <w:r w:rsidRPr="003A7ED2">
        <w:rPr>
          <w:rFonts w:ascii="PT Astra Serif" w:hAnsi="PT Astra Serif" w:cs="PT Astra Serif"/>
          <w:sz w:val="24"/>
          <w:szCs w:val="24"/>
        </w:rPr>
        <w:t>человек</w:t>
      </w:r>
      <w:r w:rsidR="004B443B">
        <w:rPr>
          <w:rFonts w:ascii="PT Astra Serif" w:hAnsi="PT Astra Serif" w:cs="PT Astra Serif"/>
          <w:sz w:val="24"/>
          <w:szCs w:val="24"/>
        </w:rPr>
        <w:t>а</w:t>
      </w:r>
      <w:r w:rsidRPr="003A7ED2">
        <w:rPr>
          <w:rFonts w:ascii="PT Astra Serif" w:hAnsi="PT Astra Serif" w:cs="PT Astra Serif"/>
          <w:sz w:val="24"/>
          <w:szCs w:val="24"/>
        </w:rPr>
        <w:t xml:space="preserve">, из них </w:t>
      </w:r>
      <w:r w:rsidR="005E53CB">
        <w:rPr>
          <w:rFonts w:ascii="PT Astra Serif" w:eastAsia="Arial" w:hAnsi="PT Astra Serif" w:cs="Times New Roman"/>
          <w:b/>
          <w:bCs/>
          <w:i/>
          <w:iCs/>
          <w:sz w:val="24"/>
          <w:szCs w:val="24"/>
          <w:lang w:eastAsia="ru-RU"/>
        </w:rPr>
        <w:t>один</w:t>
      </w:r>
      <w:r w:rsidR="004B443B" w:rsidRPr="009063AD">
        <w:rPr>
          <w:rFonts w:ascii="PT Astra Serif" w:eastAsia="Arial" w:hAnsi="PT Astra Serif" w:cs="Times New Roman"/>
          <w:b/>
          <w:bCs/>
          <w:i/>
          <w:iCs/>
          <w:sz w:val="24"/>
          <w:szCs w:val="24"/>
          <w:lang w:eastAsia="ru-RU"/>
        </w:rPr>
        <w:t xml:space="preserve"> </w:t>
      </w:r>
      <w:r w:rsidRPr="003A7ED2">
        <w:rPr>
          <w:rFonts w:ascii="PT Astra Serif" w:hAnsi="PT Astra Serif" w:cs="PT Astra Serif"/>
          <w:sz w:val="24"/>
          <w:szCs w:val="24"/>
        </w:rPr>
        <w:t xml:space="preserve">на направления подготовки будущих учителей математики, физики, информатики. </w:t>
      </w:r>
    </w:p>
    <w:p w14:paraId="2DDF4548" w14:textId="77777777" w:rsidR="003A7ED2" w:rsidRPr="00196A27" w:rsidRDefault="003A7ED2" w:rsidP="000C54C6">
      <w:pPr>
        <w:spacing w:after="0" w:line="240" w:lineRule="auto"/>
        <w:ind w:firstLine="709"/>
        <w:jc w:val="both"/>
        <w:rPr>
          <w:rFonts w:ascii="PT Astra Serif" w:eastAsia="Arial" w:hAnsi="PT Astra Serif" w:cs="Times New Roman"/>
          <w:color w:val="000000" w:themeColor="text1"/>
          <w:sz w:val="24"/>
          <w:szCs w:val="24"/>
        </w:rPr>
      </w:pPr>
      <w:r w:rsidRPr="003A7ED2">
        <w:rPr>
          <w:rFonts w:ascii="PT Astra Serif" w:hAnsi="PT Astra Serif" w:cs="PT Astra Serif"/>
          <w:sz w:val="24"/>
          <w:szCs w:val="24"/>
        </w:rPr>
        <w:t xml:space="preserve">В целях формирования сообщества школьников, ориентированных на выбор педагогической профессии, а также повышения количества мотивированных абитуриентов для педагогических организаций высшего и среднего профессионального </w:t>
      </w:r>
      <w:r w:rsidRPr="00196A27">
        <w:rPr>
          <w:rFonts w:ascii="PT Astra Serif" w:hAnsi="PT Astra Serif" w:cs="PT Astra Serif"/>
          <w:color w:val="000000" w:themeColor="text1"/>
          <w:sz w:val="24"/>
          <w:szCs w:val="24"/>
        </w:rPr>
        <w:t xml:space="preserve">образования в </w:t>
      </w:r>
      <w:r w:rsidR="00196A27" w:rsidRPr="00196A27">
        <w:rPr>
          <w:rFonts w:ascii="PT Astra Serif" w:eastAsia="Arial" w:hAnsi="PT Astra Serif" w:cs="Times New Roman"/>
          <w:b/>
          <w:i/>
          <w:color w:val="000000" w:themeColor="text1"/>
          <w:sz w:val="24"/>
          <w:szCs w:val="24"/>
          <w:lang w:eastAsia="ru-RU"/>
        </w:rPr>
        <w:t>Первомайском районе</w:t>
      </w:r>
      <w:r w:rsidRPr="00196A27">
        <w:rPr>
          <w:rFonts w:ascii="PT Astra Serif" w:hAnsi="PT Astra Serif" w:cs="PT Astra Serif"/>
          <w:color w:val="000000" w:themeColor="text1"/>
          <w:sz w:val="24"/>
          <w:szCs w:val="24"/>
        </w:rPr>
        <w:t xml:space="preserve"> ведется работа по открытию профильных психолого-педагогических классов. Число действующих профильных психолого-педагогических классов в общеобразовательных организациях </w:t>
      </w:r>
      <w:r w:rsidR="00196A27" w:rsidRPr="00196A27">
        <w:rPr>
          <w:rFonts w:ascii="PT Astra Serif" w:eastAsia="Arial" w:hAnsi="PT Astra Serif" w:cs="Times New Roman"/>
          <w:b/>
          <w:i/>
          <w:color w:val="000000" w:themeColor="text1"/>
          <w:sz w:val="24"/>
          <w:szCs w:val="24"/>
          <w:lang w:eastAsia="ru-RU"/>
        </w:rPr>
        <w:t>Первомайского района</w:t>
      </w:r>
      <w:r w:rsidRPr="00196A27">
        <w:rPr>
          <w:rFonts w:ascii="PT Astra Serif" w:hAnsi="PT Astra Serif" w:cs="PT Astra Serif"/>
          <w:color w:val="000000" w:themeColor="text1"/>
          <w:sz w:val="24"/>
          <w:szCs w:val="24"/>
        </w:rPr>
        <w:t xml:space="preserve"> в 2024/25 учебном году составило </w:t>
      </w:r>
      <w:r w:rsidR="00196A27" w:rsidRPr="00196A27">
        <w:rPr>
          <w:rFonts w:ascii="PT Astra Serif" w:eastAsia="Arial" w:hAnsi="PT Astra Serif" w:cs="Times New Roman"/>
          <w:b/>
          <w:bCs/>
          <w:i/>
          <w:iCs/>
          <w:color w:val="000000" w:themeColor="text1"/>
          <w:sz w:val="24"/>
          <w:szCs w:val="24"/>
          <w:lang w:eastAsia="ru-RU"/>
        </w:rPr>
        <w:t>3</w:t>
      </w:r>
      <w:r w:rsidRPr="00196A27">
        <w:rPr>
          <w:rFonts w:ascii="PT Astra Serif" w:hAnsi="PT Astra Serif" w:cs="PT Astra Serif"/>
          <w:color w:val="000000" w:themeColor="text1"/>
          <w:sz w:val="24"/>
          <w:szCs w:val="24"/>
        </w:rPr>
        <w:t xml:space="preserve">, в психолого-педагогических классах обучается порядка </w:t>
      </w:r>
      <w:r w:rsidR="00196A27" w:rsidRPr="00196A27">
        <w:rPr>
          <w:rFonts w:ascii="PT Astra Serif" w:eastAsia="Arial" w:hAnsi="PT Astra Serif" w:cs="Times New Roman"/>
          <w:b/>
          <w:bCs/>
          <w:i/>
          <w:iCs/>
          <w:color w:val="000000" w:themeColor="text1"/>
          <w:sz w:val="24"/>
          <w:szCs w:val="24"/>
          <w:lang w:eastAsia="ru-RU"/>
        </w:rPr>
        <w:t>45</w:t>
      </w:r>
      <w:r w:rsidRPr="00196A27">
        <w:rPr>
          <w:rFonts w:ascii="PT Astra Serif" w:hAnsi="PT Astra Serif" w:cs="PT Astra Serif"/>
          <w:color w:val="000000" w:themeColor="text1"/>
          <w:sz w:val="24"/>
          <w:szCs w:val="24"/>
        </w:rPr>
        <w:t xml:space="preserve"> обучающихся 5 - 9 классов, </w:t>
      </w:r>
      <w:r w:rsidR="00196A27" w:rsidRPr="00196A27">
        <w:rPr>
          <w:rFonts w:ascii="PT Astra Serif" w:eastAsia="Arial" w:hAnsi="PT Astra Serif" w:cs="Times New Roman"/>
          <w:b/>
          <w:bCs/>
          <w:i/>
          <w:iCs/>
          <w:color w:val="000000" w:themeColor="text1"/>
          <w:sz w:val="24"/>
          <w:szCs w:val="24"/>
          <w:lang w:eastAsia="ru-RU"/>
        </w:rPr>
        <w:t>0</w:t>
      </w:r>
      <w:r w:rsidRPr="00196A27">
        <w:rPr>
          <w:rFonts w:ascii="PT Astra Serif" w:hAnsi="PT Astra Serif" w:cs="PT Astra Serif"/>
          <w:color w:val="000000" w:themeColor="text1"/>
          <w:sz w:val="24"/>
          <w:szCs w:val="24"/>
        </w:rPr>
        <w:t xml:space="preserve"> обучающихся 10 классов, </w:t>
      </w:r>
      <w:r w:rsidR="00196A27" w:rsidRPr="00196A27">
        <w:rPr>
          <w:rFonts w:ascii="PT Astra Serif" w:eastAsia="Arial" w:hAnsi="PT Astra Serif" w:cs="Times New Roman"/>
          <w:b/>
          <w:bCs/>
          <w:i/>
          <w:iCs/>
          <w:color w:val="000000" w:themeColor="text1"/>
          <w:sz w:val="24"/>
          <w:szCs w:val="24"/>
          <w:lang w:eastAsia="ru-RU"/>
        </w:rPr>
        <w:t>13</w:t>
      </w:r>
      <w:r w:rsidRPr="00196A27">
        <w:rPr>
          <w:rFonts w:ascii="PT Astra Serif" w:hAnsi="PT Astra Serif" w:cs="PT Astra Serif"/>
          <w:color w:val="000000" w:themeColor="text1"/>
          <w:sz w:val="24"/>
          <w:szCs w:val="24"/>
        </w:rPr>
        <w:t xml:space="preserve"> обучающихся 11 классов. Совместной с организациями высшего и среднего профессионального образования региона работой охвачены обучающиеся следующих муниципальных общеобразовательных организаций: </w:t>
      </w:r>
      <w:r w:rsidR="00196A27" w:rsidRPr="00196A27">
        <w:rPr>
          <w:rFonts w:ascii="PT Astra Serif" w:eastAsia="Arial" w:hAnsi="PT Astra Serif" w:cs="Times New Roman"/>
          <w:b/>
          <w:bCs/>
          <w:i/>
          <w:iCs/>
          <w:color w:val="000000" w:themeColor="text1"/>
          <w:sz w:val="24"/>
          <w:szCs w:val="24"/>
          <w:lang w:eastAsia="ru-RU"/>
        </w:rPr>
        <w:t>МБОУ «Северная СОШ», МБОУ «</w:t>
      </w:r>
      <w:proofErr w:type="spellStart"/>
      <w:r w:rsidR="00196A27" w:rsidRPr="00196A27">
        <w:rPr>
          <w:rFonts w:ascii="PT Astra Serif" w:eastAsia="Arial" w:hAnsi="PT Astra Serif" w:cs="Times New Roman"/>
          <w:b/>
          <w:bCs/>
          <w:i/>
          <w:iCs/>
          <w:color w:val="000000" w:themeColor="text1"/>
          <w:sz w:val="24"/>
          <w:szCs w:val="24"/>
          <w:lang w:eastAsia="ru-RU"/>
        </w:rPr>
        <w:t>Баюновоключевская</w:t>
      </w:r>
      <w:proofErr w:type="spellEnd"/>
      <w:r w:rsidR="00196A27" w:rsidRPr="00196A27">
        <w:rPr>
          <w:rFonts w:ascii="PT Astra Serif" w:eastAsia="Arial" w:hAnsi="PT Astra Serif" w:cs="Times New Roman"/>
          <w:b/>
          <w:bCs/>
          <w:i/>
          <w:iCs/>
          <w:color w:val="000000" w:themeColor="text1"/>
          <w:sz w:val="24"/>
          <w:szCs w:val="24"/>
          <w:lang w:eastAsia="ru-RU"/>
        </w:rPr>
        <w:t xml:space="preserve"> СОШ», МБОУ «</w:t>
      </w:r>
      <w:proofErr w:type="spellStart"/>
      <w:r w:rsidR="00196A27" w:rsidRPr="00196A27">
        <w:rPr>
          <w:rFonts w:ascii="PT Astra Serif" w:eastAsia="Arial" w:hAnsi="PT Astra Serif" w:cs="Times New Roman"/>
          <w:b/>
          <w:bCs/>
          <w:i/>
          <w:iCs/>
          <w:color w:val="000000" w:themeColor="text1"/>
          <w:sz w:val="24"/>
          <w:szCs w:val="24"/>
          <w:lang w:eastAsia="ru-RU"/>
        </w:rPr>
        <w:t>Боровихинская</w:t>
      </w:r>
      <w:proofErr w:type="spellEnd"/>
      <w:r w:rsidR="00196A27" w:rsidRPr="00196A27">
        <w:rPr>
          <w:rFonts w:ascii="PT Astra Serif" w:eastAsia="Arial" w:hAnsi="PT Astra Serif" w:cs="Times New Roman"/>
          <w:b/>
          <w:bCs/>
          <w:i/>
          <w:iCs/>
          <w:color w:val="000000" w:themeColor="text1"/>
          <w:sz w:val="24"/>
          <w:szCs w:val="24"/>
          <w:lang w:eastAsia="ru-RU"/>
        </w:rPr>
        <w:t xml:space="preserve"> СОШ»</w:t>
      </w:r>
      <w:r w:rsidRPr="00196A27">
        <w:rPr>
          <w:rFonts w:ascii="PT Astra Serif" w:hAnsi="PT Astra Serif" w:cs="PT Astra Serif"/>
          <w:color w:val="000000" w:themeColor="text1"/>
          <w:sz w:val="24"/>
          <w:szCs w:val="24"/>
        </w:rPr>
        <w:t>.</w:t>
      </w:r>
    </w:p>
    <w:p w14:paraId="69719A3E" w14:textId="77777777" w:rsidR="004A3E0D" w:rsidRPr="003A7ED2" w:rsidRDefault="00A72935" w:rsidP="000C54C6">
      <w:pPr>
        <w:spacing w:after="0" w:line="240" w:lineRule="auto"/>
        <w:ind w:firstLine="709"/>
        <w:jc w:val="both"/>
        <w:rPr>
          <w:rFonts w:ascii="PT Astra Serif" w:eastAsia="Arial" w:hAnsi="PT Astra Serif" w:cs="Times New Roman"/>
          <w:sz w:val="24"/>
          <w:szCs w:val="24"/>
          <w:lang w:eastAsia="ru-RU"/>
        </w:rPr>
      </w:pPr>
      <w:r w:rsidRPr="003A7ED2">
        <w:rPr>
          <w:rFonts w:ascii="PT Astra Serif" w:eastAsia="Arial" w:hAnsi="PT Astra Serif" w:cs="Times New Roman"/>
          <w:sz w:val="24"/>
          <w:szCs w:val="24"/>
          <w:lang w:eastAsia="ru-RU"/>
        </w:rPr>
        <w:t xml:space="preserve">С целью выявления, поддержки и поощрения талантливых работников сферы образования </w:t>
      </w:r>
      <w:r w:rsidR="00006CF7" w:rsidRPr="00006CF7">
        <w:rPr>
          <w:rFonts w:ascii="PT Astra Serif" w:eastAsia="Arial" w:hAnsi="PT Astra Serif" w:cs="Times New Roman"/>
          <w:sz w:val="24"/>
          <w:szCs w:val="24"/>
          <w:lang w:eastAsia="ru-RU"/>
        </w:rPr>
        <w:t>в Первомайском районе</w:t>
      </w:r>
      <w:r w:rsidR="004A3E0D" w:rsidRPr="00006CF7">
        <w:rPr>
          <w:rFonts w:ascii="PT Astra Serif" w:eastAsia="Arial" w:hAnsi="PT Astra Serif" w:cs="Times New Roman"/>
          <w:sz w:val="24"/>
          <w:szCs w:val="24"/>
          <w:lang w:eastAsia="ru-RU"/>
        </w:rPr>
        <w:t xml:space="preserve"> </w:t>
      </w:r>
      <w:r w:rsidRPr="003A7ED2">
        <w:rPr>
          <w:rFonts w:ascii="PT Astra Serif" w:eastAsia="Arial" w:hAnsi="PT Astra Serif" w:cs="Times New Roman"/>
          <w:sz w:val="24"/>
          <w:szCs w:val="24"/>
          <w:lang w:eastAsia="ru-RU"/>
        </w:rPr>
        <w:t xml:space="preserve">проводятся </w:t>
      </w:r>
      <w:r w:rsidR="004A3E0D" w:rsidRPr="003A7ED2">
        <w:rPr>
          <w:rFonts w:ascii="PT Astra Serif" w:eastAsia="Arial" w:hAnsi="PT Astra Serif" w:cs="Times New Roman"/>
          <w:sz w:val="24"/>
          <w:szCs w:val="24"/>
          <w:lang w:eastAsia="ru-RU"/>
        </w:rPr>
        <w:t>муниципальные этапы профессиональных конкурсов</w:t>
      </w:r>
      <w:r w:rsidRPr="003A7ED2">
        <w:rPr>
          <w:rFonts w:ascii="PT Astra Serif" w:eastAsia="Arial" w:hAnsi="PT Astra Serif" w:cs="Times New Roman"/>
          <w:sz w:val="24"/>
          <w:szCs w:val="24"/>
          <w:lang w:eastAsia="ru-RU"/>
        </w:rPr>
        <w:t xml:space="preserve">: «Учитель года Алтая», «Педагогический дебют», «Воспитатель года Алтая», </w:t>
      </w:r>
      <w:r w:rsidR="00D7179A" w:rsidRPr="003A7ED2">
        <w:rPr>
          <w:rFonts w:ascii="PT Astra Serif" w:eastAsia="Arial" w:hAnsi="PT Astra Serif" w:cs="Times New Roman"/>
          <w:sz w:val="24"/>
          <w:szCs w:val="24"/>
          <w:lang w:eastAsia="ru-RU"/>
        </w:rPr>
        <w:t xml:space="preserve">«Детский сад – Алтая», </w:t>
      </w:r>
      <w:r w:rsidRPr="003A7ED2">
        <w:rPr>
          <w:rFonts w:ascii="PT Astra Serif" w:eastAsia="Arial" w:hAnsi="PT Astra Serif" w:cs="Times New Roman"/>
          <w:sz w:val="24"/>
          <w:szCs w:val="24"/>
          <w:lang w:eastAsia="ru-RU"/>
        </w:rPr>
        <w:t>«</w:t>
      </w:r>
      <w:r w:rsidR="004A3E0D" w:rsidRPr="003A7ED2">
        <w:rPr>
          <w:rFonts w:ascii="PT Astra Serif" w:eastAsia="Arial" w:hAnsi="PT Astra Serif" w:cs="Times New Roman"/>
          <w:sz w:val="24"/>
          <w:szCs w:val="24"/>
          <w:lang w:eastAsia="ru-RU"/>
        </w:rPr>
        <w:t>С</w:t>
      </w:r>
      <w:r w:rsidR="001A17EB">
        <w:rPr>
          <w:rFonts w:ascii="PT Astra Serif" w:eastAsia="Arial" w:hAnsi="PT Astra Serif" w:cs="Times New Roman"/>
          <w:sz w:val="24"/>
          <w:szCs w:val="24"/>
          <w:lang w:eastAsia="ru-RU"/>
        </w:rPr>
        <w:t>ердце отдаю детям»</w:t>
      </w:r>
      <w:r w:rsidR="00235D0D" w:rsidRPr="003A7ED2">
        <w:rPr>
          <w:rFonts w:ascii="PT Astra Serif" w:eastAsia="Arial" w:hAnsi="PT Astra Serif" w:cs="Times New Roman"/>
          <w:sz w:val="24"/>
          <w:szCs w:val="24"/>
          <w:lang w:eastAsia="ru-RU"/>
        </w:rPr>
        <w:t>, др.</w:t>
      </w:r>
    </w:p>
    <w:p w14:paraId="4FCB411F" w14:textId="0B4DD78C" w:rsidR="00A72935" w:rsidRPr="003A7ED2" w:rsidRDefault="00A72935" w:rsidP="000C54C6">
      <w:pPr>
        <w:spacing w:after="0" w:line="240" w:lineRule="auto"/>
        <w:ind w:firstLine="709"/>
        <w:jc w:val="both"/>
        <w:rPr>
          <w:rFonts w:ascii="PT Astra Serif" w:eastAsia="Arial" w:hAnsi="PT Astra Serif" w:cs="Times New Roman"/>
          <w:sz w:val="24"/>
          <w:szCs w:val="24"/>
          <w:lang w:eastAsia="ru-RU"/>
        </w:rPr>
      </w:pPr>
      <w:r w:rsidRPr="003A7ED2">
        <w:rPr>
          <w:rFonts w:ascii="PT Astra Serif" w:eastAsia="Arial" w:hAnsi="PT Astra Serif" w:cs="Times New Roman"/>
          <w:sz w:val="24"/>
          <w:szCs w:val="24"/>
          <w:lang w:eastAsia="ru-RU"/>
        </w:rPr>
        <w:t xml:space="preserve">Эти и другие мероприятия в сфере кадровой политики позволили уменьшить потребность школ в учителях и увеличить показатель закрепления молодых специалистов по итогам первого года работы </w:t>
      </w:r>
      <w:r w:rsidR="00235D0D" w:rsidRPr="003A7ED2">
        <w:rPr>
          <w:rFonts w:ascii="PT Astra Serif" w:eastAsia="Arial" w:hAnsi="PT Astra Serif" w:cs="Times New Roman"/>
          <w:sz w:val="24"/>
          <w:szCs w:val="24"/>
          <w:lang w:eastAsia="ru-RU"/>
        </w:rPr>
        <w:t xml:space="preserve">до </w:t>
      </w:r>
      <w:r w:rsidR="004F0654">
        <w:rPr>
          <w:rFonts w:ascii="PT Astra Serif" w:eastAsia="Arial" w:hAnsi="PT Astra Serif" w:cs="Times New Roman"/>
          <w:i/>
          <w:sz w:val="24"/>
          <w:szCs w:val="24"/>
          <w:lang w:eastAsia="ru-RU"/>
        </w:rPr>
        <w:t>95</w:t>
      </w:r>
      <w:r w:rsidR="00F265C0" w:rsidRPr="004F0654">
        <w:rPr>
          <w:rFonts w:ascii="PT Astra Serif" w:eastAsia="Arial" w:hAnsi="PT Astra Serif" w:cs="Times New Roman"/>
          <w:i/>
          <w:sz w:val="24"/>
          <w:szCs w:val="24"/>
          <w:lang w:eastAsia="ru-RU"/>
        </w:rPr>
        <w:t xml:space="preserve"> </w:t>
      </w:r>
      <w:r w:rsidR="00235D0D" w:rsidRPr="004F0654">
        <w:rPr>
          <w:rFonts w:ascii="PT Astra Serif" w:eastAsia="Arial" w:hAnsi="PT Astra Serif" w:cs="Times New Roman"/>
          <w:sz w:val="24"/>
          <w:szCs w:val="24"/>
          <w:lang w:eastAsia="ru-RU"/>
        </w:rPr>
        <w:t>%</w:t>
      </w:r>
      <w:r w:rsidRPr="004F0654">
        <w:rPr>
          <w:rFonts w:ascii="PT Astra Serif" w:eastAsia="Arial" w:hAnsi="PT Astra Serif" w:cs="Times New Roman"/>
          <w:sz w:val="24"/>
          <w:szCs w:val="24"/>
          <w:lang w:eastAsia="ru-RU"/>
        </w:rPr>
        <w:t xml:space="preserve">. </w:t>
      </w:r>
    </w:p>
    <w:p w14:paraId="438E2431" w14:textId="77777777" w:rsidR="00C262FD" w:rsidRPr="003A7ED2" w:rsidRDefault="00735CBF" w:rsidP="000C54C6">
      <w:pPr>
        <w:pStyle w:val="4"/>
        <w:spacing w:line="240" w:lineRule="auto"/>
      </w:pPr>
      <w:r w:rsidRPr="003A7ED2">
        <w:t>Развитие инфраструктуры</w:t>
      </w:r>
    </w:p>
    <w:p w14:paraId="3F0F5526" w14:textId="77777777" w:rsidR="00A72935" w:rsidRPr="005E53CB" w:rsidRDefault="00A72935" w:rsidP="000C54C6">
      <w:pPr>
        <w:spacing w:after="0" w:line="240" w:lineRule="auto"/>
        <w:ind w:firstLine="709"/>
        <w:jc w:val="both"/>
        <w:rPr>
          <w:rFonts w:ascii="PT Astra Serif" w:eastAsia="Arial" w:hAnsi="PT Astra Serif" w:cs="Times New Roman"/>
          <w:sz w:val="24"/>
          <w:szCs w:val="24"/>
          <w:lang w:eastAsia="ru-RU"/>
        </w:rPr>
      </w:pPr>
      <w:r w:rsidRPr="005E53CB">
        <w:rPr>
          <w:rFonts w:ascii="PT Astra Serif" w:eastAsia="Arial" w:hAnsi="PT Astra Serif" w:cs="Times New Roman"/>
          <w:sz w:val="24"/>
          <w:szCs w:val="24"/>
          <w:lang w:eastAsia="ru-RU"/>
        </w:rPr>
        <w:t xml:space="preserve">Благодаря реализации мероприятий национального проекта «Образование», проекта «10 инициатив Губернатора Алтайского края для развития образования», </w:t>
      </w:r>
      <w:r w:rsidR="004A3E0D" w:rsidRPr="005E53CB">
        <w:rPr>
          <w:rFonts w:ascii="PT Astra Serif" w:eastAsia="Arial" w:hAnsi="PT Astra Serif" w:cs="Times New Roman"/>
          <w:sz w:val="24"/>
          <w:szCs w:val="24"/>
          <w:lang w:eastAsia="ru-RU"/>
        </w:rPr>
        <w:t xml:space="preserve">участия в </w:t>
      </w:r>
      <w:r w:rsidRPr="005E53CB">
        <w:rPr>
          <w:rFonts w:ascii="PT Astra Serif" w:eastAsia="Arial" w:hAnsi="PT Astra Serif" w:cs="Times New Roman"/>
          <w:sz w:val="24"/>
          <w:szCs w:val="24"/>
          <w:lang w:eastAsia="ru-RU"/>
        </w:rPr>
        <w:t>федеральных и региональных программ</w:t>
      </w:r>
      <w:r w:rsidR="004A3E0D" w:rsidRPr="005E53CB">
        <w:rPr>
          <w:rFonts w:ascii="PT Astra Serif" w:eastAsia="Arial" w:hAnsi="PT Astra Serif" w:cs="Times New Roman"/>
          <w:sz w:val="24"/>
          <w:szCs w:val="24"/>
          <w:lang w:eastAsia="ru-RU"/>
        </w:rPr>
        <w:t>ах</w:t>
      </w:r>
      <w:r w:rsidRPr="005E53CB">
        <w:rPr>
          <w:rFonts w:ascii="PT Astra Serif" w:eastAsia="Arial" w:hAnsi="PT Astra Serif" w:cs="Times New Roman"/>
          <w:sz w:val="24"/>
          <w:szCs w:val="24"/>
          <w:lang w:eastAsia="ru-RU"/>
        </w:rPr>
        <w:t xml:space="preserve"> модернизации школьных систем образования и капитального ремонта объектов образования</w:t>
      </w:r>
      <w:r w:rsidR="004A3E0D" w:rsidRPr="005E53CB">
        <w:rPr>
          <w:rFonts w:ascii="PT Astra Serif" w:eastAsia="Arial" w:hAnsi="PT Astra Serif" w:cs="Times New Roman"/>
          <w:sz w:val="24"/>
          <w:szCs w:val="24"/>
          <w:lang w:eastAsia="ru-RU"/>
        </w:rPr>
        <w:t>, муниципальных программ</w:t>
      </w:r>
      <w:r w:rsidRPr="005E53CB">
        <w:rPr>
          <w:rFonts w:ascii="PT Astra Serif" w:eastAsia="Arial" w:hAnsi="PT Astra Serif" w:cs="Times New Roman"/>
          <w:sz w:val="24"/>
          <w:szCs w:val="24"/>
          <w:lang w:eastAsia="ru-RU"/>
        </w:rPr>
        <w:t xml:space="preserve"> в предыдущие годы к 2024 году достигнуты значимые результаты:</w:t>
      </w:r>
    </w:p>
    <w:p w14:paraId="4A427B7B" w14:textId="6AB81EAB" w:rsidR="00A72935" w:rsidRPr="005E53CB" w:rsidRDefault="00A72935" w:rsidP="000C54C6">
      <w:pPr>
        <w:spacing w:after="0" w:line="240" w:lineRule="auto"/>
        <w:ind w:firstLine="709"/>
        <w:jc w:val="both"/>
        <w:rPr>
          <w:rFonts w:ascii="PT Astra Serif" w:eastAsia="Arial" w:hAnsi="PT Astra Serif" w:cs="Times New Roman"/>
          <w:color w:val="FF0000"/>
          <w:sz w:val="24"/>
          <w:szCs w:val="24"/>
          <w:lang w:eastAsia="ru-RU"/>
        </w:rPr>
      </w:pPr>
      <w:r w:rsidRPr="00AD281F">
        <w:rPr>
          <w:rFonts w:ascii="PT Astra Serif" w:eastAsia="Arial" w:hAnsi="PT Astra Serif" w:cs="Times New Roman"/>
          <w:sz w:val="24"/>
          <w:szCs w:val="24"/>
          <w:lang w:eastAsia="ru-RU"/>
        </w:rPr>
        <w:t xml:space="preserve">1. Отремонтировано </w:t>
      </w:r>
      <w:r w:rsidR="00AD281F" w:rsidRPr="00AD281F">
        <w:rPr>
          <w:rFonts w:ascii="PT Astra Serif" w:eastAsia="Arial" w:hAnsi="PT Astra Serif" w:cs="Times New Roman"/>
          <w:sz w:val="24"/>
          <w:szCs w:val="24"/>
          <w:lang w:eastAsia="ru-RU"/>
        </w:rPr>
        <w:t xml:space="preserve">18 </w:t>
      </w:r>
      <w:r w:rsidRPr="00AD281F">
        <w:rPr>
          <w:rFonts w:ascii="PT Astra Serif" w:eastAsia="Arial" w:hAnsi="PT Astra Serif" w:cs="Times New Roman"/>
          <w:sz w:val="24"/>
          <w:szCs w:val="24"/>
          <w:lang w:eastAsia="ru-RU"/>
        </w:rPr>
        <w:t>объектов образования</w:t>
      </w:r>
      <w:r w:rsidR="00AD281F" w:rsidRPr="00AD281F">
        <w:rPr>
          <w:rFonts w:ascii="PT Astra Serif" w:eastAsia="Arial" w:hAnsi="PT Astra Serif" w:cs="Times New Roman"/>
          <w:sz w:val="24"/>
          <w:szCs w:val="24"/>
          <w:lang w:eastAsia="ru-RU"/>
        </w:rPr>
        <w:t xml:space="preserve"> (2018-2024 </w:t>
      </w:r>
      <w:proofErr w:type="spellStart"/>
      <w:r w:rsidR="00AD281F" w:rsidRPr="00AD281F">
        <w:rPr>
          <w:rFonts w:ascii="PT Astra Serif" w:eastAsia="Arial" w:hAnsi="PT Astra Serif" w:cs="Times New Roman"/>
          <w:sz w:val="24"/>
          <w:szCs w:val="24"/>
          <w:lang w:eastAsia="ru-RU"/>
        </w:rPr>
        <w:t>г.г</w:t>
      </w:r>
      <w:proofErr w:type="spellEnd"/>
      <w:r w:rsidR="00AD281F" w:rsidRPr="00AD281F">
        <w:rPr>
          <w:rFonts w:ascii="PT Astra Serif" w:eastAsia="Arial" w:hAnsi="PT Astra Serif" w:cs="Times New Roman"/>
          <w:sz w:val="24"/>
          <w:szCs w:val="24"/>
          <w:lang w:eastAsia="ru-RU"/>
        </w:rPr>
        <w:t>.)</w:t>
      </w:r>
      <w:r w:rsidRPr="00AD281F">
        <w:rPr>
          <w:rFonts w:ascii="PT Astra Serif" w:eastAsia="Arial" w:hAnsi="PT Astra Serif" w:cs="Times New Roman"/>
          <w:sz w:val="24"/>
          <w:szCs w:val="24"/>
          <w:lang w:eastAsia="ru-RU"/>
        </w:rPr>
        <w:t xml:space="preserve">, </w:t>
      </w:r>
      <w:r w:rsidRPr="00B10595">
        <w:rPr>
          <w:rFonts w:ascii="PT Astra Serif" w:eastAsia="Arial" w:hAnsi="PT Astra Serif" w:cs="Times New Roman"/>
          <w:sz w:val="24"/>
          <w:szCs w:val="24"/>
          <w:lang w:eastAsia="ru-RU"/>
        </w:rPr>
        <w:t xml:space="preserve">что составляет </w:t>
      </w:r>
      <w:r w:rsidR="00B10595" w:rsidRPr="00B10595">
        <w:rPr>
          <w:rFonts w:ascii="PT Astra Serif" w:eastAsia="Arial" w:hAnsi="PT Astra Serif" w:cs="Times New Roman"/>
          <w:i/>
          <w:sz w:val="24"/>
          <w:szCs w:val="24"/>
          <w:lang w:eastAsia="ru-RU"/>
        </w:rPr>
        <w:t>55</w:t>
      </w:r>
      <w:r w:rsidR="004A3E0D" w:rsidRPr="00B10595">
        <w:rPr>
          <w:rFonts w:ascii="PT Astra Serif" w:eastAsia="Arial" w:hAnsi="PT Astra Serif" w:cs="Times New Roman"/>
          <w:sz w:val="24"/>
          <w:szCs w:val="24"/>
          <w:lang w:eastAsia="ru-RU"/>
        </w:rPr>
        <w:t xml:space="preserve"> </w:t>
      </w:r>
      <w:r w:rsidRPr="00B10595">
        <w:rPr>
          <w:rFonts w:ascii="PT Astra Serif" w:eastAsia="Arial" w:hAnsi="PT Astra Serif" w:cs="Times New Roman"/>
          <w:sz w:val="24"/>
          <w:szCs w:val="24"/>
          <w:lang w:eastAsia="ru-RU"/>
        </w:rPr>
        <w:t>% от общего количества юридических лиц.</w:t>
      </w:r>
    </w:p>
    <w:p w14:paraId="7387EE01" w14:textId="62F412F4" w:rsidR="00A72935" w:rsidRPr="00B10595" w:rsidRDefault="00A72935" w:rsidP="000C54C6">
      <w:pPr>
        <w:spacing w:after="0" w:line="240" w:lineRule="auto"/>
        <w:ind w:firstLine="709"/>
        <w:jc w:val="both"/>
        <w:rPr>
          <w:rFonts w:ascii="PT Astra Serif" w:eastAsia="Arial" w:hAnsi="PT Astra Serif" w:cs="Times New Roman"/>
          <w:sz w:val="24"/>
          <w:szCs w:val="24"/>
          <w:lang w:eastAsia="ru-RU"/>
        </w:rPr>
      </w:pPr>
      <w:r w:rsidRPr="00B10595">
        <w:rPr>
          <w:rFonts w:ascii="PT Astra Serif" w:eastAsia="Arial" w:hAnsi="PT Astra Serif" w:cs="Times New Roman"/>
          <w:sz w:val="24"/>
          <w:szCs w:val="24"/>
          <w:lang w:eastAsia="ru-RU"/>
        </w:rPr>
        <w:t xml:space="preserve">2. Проведен капитальный ремонт спортивных залов в </w:t>
      </w:r>
      <w:r w:rsidR="00B10595" w:rsidRPr="00B10595">
        <w:rPr>
          <w:rFonts w:ascii="PT Astra Serif" w:eastAsia="Arial" w:hAnsi="PT Astra Serif" w:cs="Times New Roman"/>
          <w:i/>
          <w:sz w:val="24"/>
          <w:szCs w:val="24"/>
          <w:lang w:eastAsia="ru-RU"/>
        </w:rPr>
        <w:t xml:space="preserve">2 </w:t>
      </w:r>
      <w:r w:rsidRPr="00B10595">
        <w:rPr>
          <w:rFonts w:ascii="PT Astra Serif" w:eastAsia="Arial" w:hAnsi="PT Astra Serif" w:cs="Times New Roman"/>
          <w:sz w:val="24"/>
          <w:szCs w:val="24"/>
          <w:lang w:eastAsia="ru-RU"/>
        </w:rPr>
        <w:t>школ</w:t>
      </w:r>
      <w:r w:rsidR="004A3E0D" w:rsidRPr="00B10595">
        <w:rPr>
          <w:rFonts w:ascii="PT Astra Serif" w:eastAsia="Arial" w:hAnsi="PT Astra Serif" w:cs="Times New Roman"/>
          <w:sz w:val="24"/>
          <w:szCs w:val="24"/>
          <w:lang w:eastAsia="ru-RU"/>
        </w:rPr>
        <w:t>ах</w:t>
      </w:r>
      <w:r w:rsidRPr="00B10595">
        <w:rPr>
          <w:rFonts w:ascii="PT Astra Serif" w:eastAsia="Arial" w:hAnsi="PT Astra Serif" w:cs="Times New Roman"/>
          <w:sz w:val="24"/>
          <w:szCs w:val="24"/>
          <w:lang w:eastAsia="ru-RU"/>
        </w:rPr>
        <w:t>.</w:t>
      </w:r>
    </w:p>
    <w:p w14:paraId="40C291C7" w14:textId="77777777" w:rsidR="00A72935" w:rsidRPr="00B10595" w:rsidRDefault="00A72935" w:rsidP="000C54C6">
      <w:pPr>
        <w:spacing w:after="0" w:line="240" w:lineRule="auto"/>
        <w:ind w:firstLine="709"/>
        <w:jc w:val="both"/>
        <w:rPr>
          <w:rFonts w:ascii="PT Astra Serif" w:eastAsia="Arial" w:hAnsi="PT Astra Serif" w:cs="Times New Roman"/>
          <w:sz w:val="24"/>
          <w:szCs w:val="24"/>
          <w:lang w:eastAsia="ru-RU"/>
        </w:rPr>
      </w:pPr>
      <w:r w:rsidRPr="00B10595">
        <w:rPr>
          <w:rFonts w:ascii="PT Astra Serif" w:eastAsia="Arial" w:hAnsi="PT Astra Serif" w:cs="Times New Roman"/>
          <w:sz w:val="24"/>
          <w:szCs w:val="24"/>
          <w:lang w:eastAsia="ru-RU"/>
        </w:rPr>
        <w:t>3. Сформирована единая система, обеспечивающая устойчивое развитие и объединение ресурсов, направленных на повышение качества образования и поддержку самореализации обучающихся. В нее включены сущности национального проекта «Образование»:</w:t>
      </w:r>
    </w:p>
    <w:p w14:paraId="79CED755" w14:textId="3A6E37AE" w:rsidR="00A72935" w:rsidRPr="00B10595" w:rsidRDefault="002D5B28" w:rsidP="00B10595">
      <w:pPr>
        <w:spacing w:after="0" w:line="240" w:lineRule="auto"/>
        <w:ind w:firstLine="709"/>
        <w:jc w:val="both"/>
        <w:rPr>
          <w:rFonts w:ascii="PT Astra Serif" w:eastAsia="Arial" w:hAnsi="PT Astra Serif" w:cs="Times New Roman"/>
          <w:sz w:val="24"/>
          <w:szCs w:val="24"/>
          <w:lang w:eastAsia="ru-RU"/>
        </w:rPr>
      </w:pPr>
      <w:r w:rsidRPr="00B10595">
        <w:rPr>
          <w:rFonts w:ascii="PT Astra Serif" w:eastAsia="Arial" w:hAnsi="PT Astra Serif" w:cs="Times New Roman"/>
          <w:sz w:val="24"/>
          <w:szCs w:val="24"/>
          <w:lang w:eastAsia="ru-RU"/>
        </w:rPr>
        <w:t>18</w:t>
      </w:r>
      <w:r w:rsidRPr="00B10595">
        <w:rPr>
          <w:rFonts w:ascii="PT Astra Serif" w:eastAsia="Arial" w:hAnsi="PT Astra Serif" w:cs="Times New Roman"/>
          <w:i/>
          <w:sz w:val="24"/>
          <w:szCs w:val="24"/>
          <w:lang w:eastAsia="ru-RU"/>
        </w:rPr>
        <w:t xml:space="preserve"> </w:t>
      </w:r>
      <w:r w:rsidR="004A3E0D" w:rsidRPr="00B10595">
        <w:rPr>
          <w:rFonts w:ascii="PT Astra Serif" w:eastAsia="Arial" w:hAnsi="PT Astra Serif" w:cs="Times New Roman"/>
          <w:sz w:val="24"/>
          <w:szCs w:val="24"/>
          <w:lang w:eastAsia="ru-RU"/>
        </w:rPr>
        <w:t>центр</w:t>
      </w:r>
      <w:r w:rsidRPr="00B10595">
        <w:rPr>
          <w:rFonts w:ascii="PT Astra Serif" w:eastAsia="Arial" w:hAnsi="PT Astra Serif" w:cs="Times New Roman"/>
          <w:sz w:val="24"/>
          <w:szCs w:val="24"/>
          <w:lang w:eastAsia="ru-RU"/>
        </w:rPr>
        <w:t>ов</w:t>
      </w:r>
      <w:r w:rsidR="004A3E0D" w:rsidRPr="00B10595">
        <w:rPr>
          <w:rFonts w:ascii="PT Astra Serif" w:eastAsia="Arial" w:hAnsi="PT Astra Serif" w:cs="Times New Roman"/>
          <w:sz w:val="24"/>
          <w:szCs w:val="24"/>
          <w:lang w:eastAsia="ru-RU"/>
        </w:rPr>
        <w:t xml:space="preserve"> «Точка роста»</w:t>
      </w:r>
      <w:r w:rsidR="00B10595" w:rsidRPr="00B10595">
        <w:rPr>
          <w:rFonts w:ascii="PT Astra Serif" w:eastAsia="Arial" w:hAnsi="PT Astra Serif" w:cs="Times New Roman"/>
          <w:sz w:val="24"/>
          <w:szCs w:val="24"/>
          <w:lang w:eastAsia="ru-RU"/>
        </w:rPr>
        <w:t>.</w:t>
      </w:r>
    </w:p>
    <w:p w14:paraId="20D930D2" w14:textId="56A1355F" w:rsidR="00EB184C" w:rsidRPr="00EB184C" w:rsidRDefault="00C063D4" w:rsidP="00EB184C">
      <w:pPr>
        <w:spacing w:after="0" w:line="240" w:lineRule="auto"/>
        <w:ind w:firstLine="709"/>
        <w:jc w:val="both"/>
        <w:rPr>
          <w:rFonts w:ascii="PT Astra Serif" w:eastAsia="Arial" w:hAnsi="PT Astra Serif" w:cs="Times New Roman"/>
          <w:sz w:val="24"/>
          <w:szCs w:val="24"/>
          <w:lang w:eastAsia="ru-RU"/>
        </w:rPr>
      </w:pPr>
      <w:r w:rsidRPr="00EB184C">
        <w:rPr>
          <w:rFonts w:ascii="PT Astra Serif" w:eastAsia="Arial" w:hAnsi="PT Astra Serif" w:cs="Times New Roman"/>
          <w:sz w:val="24"/>
          <w:szCs w:val="24"/>
          <w:lang w:eastAsia="ru-RU"/>
        </w:rPr>
        <w:t>4</w:t>
      </w:r>
      <w:r w:rsidR="00A72935" w:rsidRPr="00EB184C">
        <w:rPr>
          <w:rFonts w:ascii="PT Astra Serif" w:eastAsia="Arial" w:hAnsi="PT Astra Serif" w:cs="Times New Roman"/>
          <w:sz w:val="24"/>
          <w:szCs w:val="24"/>
          <w:lang w:eastAsia="ru-RU"/>
        </w:rPr>
        <w:t xml:space="preserve">. В рамках регионального проекта «Цифровая образовательная среда» оснащение </w:t>
      </w:r>
      <w:proofErr w:type="gramStart"/>
      <w:r w:rsidR="009961E3" w:rsidRPr="00EB184C">
        <w:rPr>
          <w:rFonts w:ascii="PT Astra Serif" w:eastAsia="Arial" w:hAnsi="PT Astra Serif" w:cs="Times New Roman"/>
          <w:sz w:val="24"/>
          <w:szCs w:val="24"/>
          <w:lang w:eastAsia="ru-RU"/>
        </w:rPr>
        <w:t>по</w:t>
      </w:r>
      <w:r w:rsidR="00EB184C" w:rsidRPr="00EB184C">
        <w:rPr>
          <w:rFonts w:ascii="PT Astra Serif" w:eastAsia="Arial" w:hAnsi="PT Astra Serif" w:cs="Times New Roman"/>
          <w:sz w:val="24"/>
          <w:szCs w:val="24"/>
          <w:lang w:eastAsia="ru-RU"/>
        </w:rPr>
        <w:t>лучили  17</w:t>
      </w:r>
      <w:proofErr w:type="gramEnd"/>
      <w:r w:rsidR="00235D0D" w:rsidRPr="00EB184C">
        <w:rPr>
          <w:rFonts w:ascii="PT Astra Serif" w:eastAsia="Arial" w:hAnsi="PT Astra Serif" w:cs="Times New Roman"/>
          <w:sz w:val="24"/>
          <w:szCs w:val="24"/>
          <w:lang w:eastAsia="ru-RU"/>
        </w:rPr>
        <w:t xml:space="preserve"> образовательных</w:t>
      </w:r>
      <w:r w:rsidR="00A72935" w:rsidRPr="00EB184C">
        <w:rPr>
          <w:rFonts w:ascii="PT Astra Serif" w:eastAsia="Arial" w:hAnsi="PT Astra Serif" w:cs="Times New Roman"/>
          <w:sz w:val="24"/>
          <w:szCs w:val="24"/>
          <w:lang w:eastAsia="ru-RU"/>
        </w:rPr>
        <w:t xml:space="preserve"> объект</w:t>
      </w:r>
      <w:r w:rsidR="00EB184C" w:rsidRPr="00EB184C">
        <w:rPr>
          <w:rFonts w:ascii="PT Astra Serif" w:eastAsia="Arial" w:hAnsi="PT Astra Serif" w:cs="Times New Roman"/>
          <w:sz w:val="24"/>
          <w:szCs w:val="24"/>
          <w:lang w:eastAsia="ru-RU"/>
        </w:rPr>
        <w:t>ов</w:t>
      </w:r>
      <w:r w:rsidR="00A72935" w:rsidRPr="00EB184C">
        <w:rPr>
          <w:rFonts w:ascii="PT Astra Serif" w:eastAsia="Arial" w:hAnsi="PT Astra Serif" w:cs="Times New Roman"/>
          <w:sz w:val="24"/>
          <w:szCs w:val="24"/>
          <w:lang w:eastAsia="ru-RU"/>
        </w:rPr>
        <w:t>.</w:t>
      </w:r>
    </w:p>
    <w:p w14:paraId="07A7A339" w14:textId="653146A5" w:rsidR="00A72935" w:rsidRPr="0030600E" w:rsidRDefault="00C063D4" w:rsidP="000C54C6">
      <w:pPr>
        <w:spacing w:after="0" w:line="240" w:lineRule="auto"/>
        <w:ind w:firstLine="709"/>
        <w:jc w:val="both"/>
        <w:rPr>
          <w:rFonts w:ascii="PT Astra Serif" w:eastAsia="Arial" w:hAnsi="PT Astra Serif" w:cs="Times New Roman"/>
          <w:sz w:val="24"/>
          <w:szCs w:val="24"/>
          <w:lang w:eastAsia="ru-RU"/>
        </w:rPr>
      </w:pPr>
      <w:r>
        <w:rPr>
          <w:rFonts w:ascii="PT Astra Serif" w:eastAsia="Arial" w:hAnsi="PT Astra Serif" w:cs="Times New Roman"/>
          <w:sz w:val="24"/>
          <w:szCs w:val="24"/>
          <w:lang w:eastAsia="ru-RU"/>
        </w:rPr>
        <w:t>5</w:t>
      </w:r>
      <w:r w:rsidR="00A72935" w:rsidRPr="0030600E">
        <w:rPr>
          <w:rFonts w:ascii="PT Astra Serif" w:eastAsia="Arial" w:hAnsi="PT Astra Serif" w:cs="Times New Roman"/>
          <w:sz w:val="24"/>
          <w:szCs w:val="24"/>
          <w:lang w:eastAsia="ru-RU"/>
        </w:rPr>
        <w:t>. В рамках реализации регионального проекта «Успех каждого ребенка» с 2019 года начала свое функционирование система персонифицированного финансирования до</w:t>
      </w:r>
      <w:r w:rsidR="00804269">
        <w:rPr>
          <w:rFonts w:ascii="PT Astra Serif" w:eastAsia="Arial" w:hAnsi="PT Astra Serif" w:cs="Times New Roman"/>
          <w:sz w:val="24"/>
          <w:szCs w:val="24"/>
          <w:lang w:eastAsia="ru-RU"/>
        </w:rPr>
        <w:t>полнительного образования детей</w:t>
      </w:r>
      <w:r w:rsidR="00235D0D" w:rsidRPr="00804269">
        <w:rPr>
          <w:rFonts w:ascii="PT Astra Serif" w:eastAsia="Arial" w:hAnsi="PT Astra Serif" w:cs="Times New Roman"/>
          <w:b/>
          <w:i/>
          <w:sz w:val="24"/>
          <w:szCs w:val="24"/>
          <w:lang w:eastAsia="ru-RU"/>
        </w:rPr>
        <w:t>,</w:t>
      </w:r>
      <w:r w:rsidR="00A72935" w:rsidRPr="0030600E">
        <w:rPr>
          <w:rFonts w:ascii="PT Astra Serif" w:eastAsia="Arial" w:hAnsi="PT Astra Serif" w:cs="Times New Roman"/>
          <w:sz w:val="24"/>
          <w:szCs w:val="24"/>
          <w:lang w:eastAsia="ru-RU"/>
        </w:rPr>
        <w:t xml:space="preserve"> что позволило обеспечить доступность дополнительных общеобразовательных программ для детей с различными образовательными возможностями и потребностями, в том числе для одаренных детей из сельской местности, детей, оказавшихся в трудной жизненной ситуации. </w:t>
      </w:r>
    </w:p>
    <w:p w14:paraId="452D77F5" w14:textId="3A5958CF" w:rsidR="00A72935" w:rsidRPr="0030600E" w:rsidRDefault="00C063D4" w:rsidP="000C54C6">
      <w:pPr>
        <w:spacing w:after="0" w:line="240" w:lineRule="auto"/>
        <w:ind w:firstLine="709"/>
        <w:jc w:val="both"/>
        <w:rPr>
          <w:rFonts w:ascii="PT Astra Serif" w:eastAsia="Arial" w:hAnsi="PT Astra Serif" w:cs="Times New Roman"/>
          <w:sz w:val="24"/>
          <w:szCs w:val="24"/>
          <w:lang w:eastAsia="ru-RU"/>
        </w:rPr>
      </w:pPr>
      <w:r>
        <w:rPr>
          <w:rFonts w:ascii="PT Astra Serif" w:eastAsia="Arial" w:hAnsi="PT Astra Serif" w:cs="Times New Roman"/>
          <w:sz w:val="24"/>
          <w:szCs w:val="24"/>
          <w:lang w:eastAsia="ru-RU"/>
        </w:rPr>
        <w:t>6</w:t>
      </w:r>
      <w:r w:rsidR="00A72935" w:rsidRPr="0030600E">
        <w:rPr>
          <w:rFonts w:ascii="PT Astra Serif" w:eastAsia="Arial" w:hAnsi="PT Astra Serif" w:cs="Times New Roman"/>
          <w:sz w:val="24"/>
          <w:szCs w:val="24"/>
          <w:lang w:eastAsia="ru-RU"/>
        </w:rPr>
        <w:t xml:space="preserve">. В рамках реализации регионального проекта «Патриотическое воспитание граждан Российской Федерации» обеспечивается деятельность советников директора по воспитанию и взаимодействию с детскими общественными объединениями </w:t>
      </w:r>
      <w:r w:rsidR="004F0654">
        <w:rPr>
          <w:rFonts w:ascii="PT Astra Serif" w:eastAsia="Arial" w:hAnsi="PT Astra Serif" w:cs="Times New Roman"/>
          <w:sz w:val="24"/>
          <w:szCs w:val="24"/>
          <w:lang w:eastAsia="ru-RU"/>
        </w:rPr>
        <w:t>в 40</w:t>
      </w:r>
      <w:r w:rsidR="004A3E0D" w:rsidRPr="004F0654">
        <w:rPr>
          <w:rFonts w:ascii="PT Astra Serif" w:eastAsia="Arial" w:hAnsi="PT Astra Serif" w:cs="Times New Roman"/>
          <w:b/>
          <w:i/>
          <w:sz w:val="24"/>
          <w:szCs w:val="24"/>
          <w:lang w:eastAsia="ru-RU"/>
        </w:rPr>
        <w:t xml:space="preserve"> </w:t>
      </w:r>
      <w:r w:rsidR="004F0654" w:rsidRPr="004F0654">
        <w:rPr>
          <w:rFonts w:ascii="PT Astra Serif" w:eastAsia="Arial" w:hAnsi="PT Astra Serif" w:cs="Times New Roman"/>
          <w:i/>
          <w:sz w:val="24"/>
          <w:szCs w:val="24"/>
          <w:lang w:eastAsia="ru-RU"/>
        </w:rPr>
        <w:t>%</w:t>
      </w:r>
      <w:r w:rsidR="00A72935" w:rsidRPr="004F0654">
        <w:rPr>
          <w:rFonts w:ascii="PT Astra Serif" w:eastAsia="Arial" w:hAnsi="PT Astra Serif" w:cs="Times New Roman"/>
          <w:sz w:val="24"/>
          <w:szCs w:val="24"/>
          <w:lang w:eastAsia="ru-RU"/>
        </w:rPr>
        <w:t xml:space="preserve"> </w:t>
      </w:r>
      <w:r w:rsidR="00A72935" w:rsidRPr="001A17EB">
        <w:rPr>
          <w:rFonts w:ascii="PT Astra Serif" w:eastAsia="Arial" w:hAnsi="PT Astra Serif" w:cs="Times New Roman"/>
          <w:sz w:val="24"/>
          <w:szCs w:val="24"/>
          <w:lang w:eastAsia="ru-RU"/>
        </w:rPr>
        <w:t>об</w:t>
      </w:r>
      <w:r w:rsidR="00A72935" w:rsidRPr="0030600E">
        <w:rPr>
          <w:rFonts w:ascii="PT Astra Serif" w:eastAsia="Arial" w:hAnsi="PT Astra Serif" w:cs="Times New Roman"/>
          <w:sz w:val="24"/>
          <w:szCs w:val="24"/>
          <w:lang w:eastAsia="ru-RU"/>
        </w:rPr>
        <w:t>щеобразовательных</w:t>
      </w:r>
      <w:r w:rsidR="004A3E0D" w:rsidRPr="0030600E">
        <w:rPr>
          <w:rFonts w:ascii="PT Astra Serif" w:eastAsia="Arial" w:hAnsi="PT Astra Serif" w:cs="Times New Roman"/>
          <w:sz w:val="24"/>
          <w:szCs w:val="24"/>
          <w:lang w:eastAsia="ru-RU"/>
        </w:rPr>
        <w:t xml:space="preserve"> школах</w:t>
      </w:r>
      <w:r w:rsidR="00A72935" w:rsidRPr="0030600E">
        <w:rPr>
          <w:rFonts w:ascii="PT Astra Serif" w:eastAsia="Arial" w:hAnsi="PT Astra Serif" w:cs="Times New Roman"/>
          <w:sz w:val="24"/>
          <w:szCs w:val="24"/>
          <w:lang w:eastAsia="ru-RU"/>
        </w:rPr>
        <w:t>.</w:t>
      </w:r>
    </w:p>
    <w:p w14:paraId="7C5FB8F5" w14:textId="26A01D81" w:rsidR="00C063D4" w:rsidRPr="008E4A4E" w:rsidRDefault="00C063D4" w:rsidP="000C54C6">
      <w:pPr>
        <w:spacing w:after="0" w:line="240" w:lineRule="auto"/>
        <w:ind w:firstLine="709"/>
        <w:jc w:val="both"/>
        <w:rPr>
          <w:rFonts w:ascii="PT Astra Serif" w:eastAsia="Arial" w:hAnsi="PT Astra Serif" w:cs="Times New Roman"/>
          <w:sz w:val="24"/>
          <w:szCs w:val="24"/>
          <w:lang w:eastAsia="ru-RU"/>
        </w:rPr>
      </w:pPr>
      <w:r w:rsidRPr="008E4A4E">
        <w:rPr>
          <w:rFonts w:ascii="PT Astra Serif" w:eastAsia="Arial" w:hAnsi="PT Astra Serif" w:cs="Times New Roman"/>
          <w:sz w:val="24"/>
          <w:szCs w:val="24"/>
          <w:lang w:eastAsia="ru-RU"/>
        </w:rPr>
        <w:t xml:space="preserve">7. Оборудованы и работают </w:t>
      </w:r>
      <w:r w:rsidR="008E4A4E" w:rsidRPr="008E4A4E">
        <w:rPr>
          <w:rFonts w:ascii="PT Astra Serif" w:eastAsia="Arial" w:hAnsi="PT Astra Serif" w:cs="Times New Roman"/>
          <w:sz w:val="24"/>
          <w:szCs w:val="24"/>
          <w:lang w:eastAsia="ru-RU"/>
        </w:rPr>
        <w:t>центры детских инициатив в 5</w:t>
      </w:r>
      <w:r w:rsidRPr="008E4A4E">
        <w:rPr>
          <w:rFonts w:ascii="PT Astra Serif" w:eastAsia="Arial" w:hAnsi="PT Astra Serif" w:cs="Times New Roman"/>
          <w:sz w:val="24"/>
          <w:szCs w:val="24"/>
          <w:lang w:eastAsia="ru-RU"/>
        </w:rPr>
        <w:t xml:space="preserve"> школах.</w:t>
      </w:r>
    </w:p>
    <w:p w14:paraId="2846475B" w14:textId="10660881" w:rsidR="00F265C0" w:rsidRPr="00F265C0" w:rsidRDefault="00C063D4" w:rsidP="00D260DF">
      <w:pPr>
        <w:spacing w:after="0" w:line="240" w:lineRule="auto"/>
        <w:ind w:firstLine="709"/>
        <w:jc w:val="both"/>
        <w:rPr>
          <w:rFonts w:ascii="PT Astra Serif" w:eastAsia="Arial" w:hAnsi="PT Astra Serif" w:cs="Times New Roman"/>
          <w:i/>
          <w:color w:val="FF0000"/>
          <w:sz w:val="24"/>
          <w:szCs w:val="24"/>
          <w:lang w:eastAsia="ru-RU"/>
        </w:rPr>
      </w:pPr>
      <w:r>
        <w:rPr>
          <w:rFonts w:ascii="PT Astra Serif" w:eastAsia="Arial" w:hAnsi="PT Astra Serif" w:cs="Times New Roman"/>
          <w:sz w:val="24"/>
          <w:szCs w:val="24"/>
          <w:lang w:eastAsia="ru-RU"/>
        </w:rPr>
        <w:t>8</w:t>
      </w:r>
      <w:r w:rsidR="0031124B">
        <w:rPr>
          <w:rFonts w:ascii="PT Astra Serif" w:eastAsia="Arial" w:hAnsi="PT Astra Serif" w:cs="Times New Roman"/>
          <w:sz w:val="24"/>
          <w:szCs w:val="24"/>
          <w:lang w:eastAsia="ru-RU"/>
        </w:rPr>
        <w:t>. В 2025 (2026-2030)</w:t>
      </w:r>
      <w:r w:rsidR="00A72935" w:rsidRPr="0030600E">
        <w:rPr>
          <w:rFonts w:ascii="PT Astra Serif" w:eastAsia="Arial" w:hAnsi="PT Astra Serif" w:cs="Times New Roman"/>
          <w:sz w:val="24"/>
          <w:szCs w:val="24"/>
          <w:lang w:eastAsia="ru-RU"/>
        </w:rPr>
        <w:t xml:space="preserve"> году на цели строительства, реконструкции образовательных организаций, а также проведения капитального рем</w:t>
      </w:r>
      <w:r w:rsidR="00010E1C" w:rsidRPr="0030600E">
        <w:rPr>
          <w:rFonts w:ascii="PT Astra Serif" w:eastAsia="Arial" w:hAnsi="PT Astra Serif" w:cs="Times New Roman"/>
          <w:sz w:val="24"/>
          <w:szCs w:val="24"/>
          <w:lang w:eastAsia="ru-RU"/>
        </w:rPr>
        <w:t xml:space="preserve">онта объектов, будет направлено       </w:t>
      </w:r>
      <w:r w:rsidR="009D1E43" w:rsidRPr="000569FC">
        <w:rPr>
          <w:rFonts w:ascii="PT Astra Serif" w:eastAsia="Arial" w:hAnsi="PT Astra Serif" w:cs="Times New Roman"/>
          <w:sz w:val="24"/>
          <w:szCs w:val="24"/>
          <w:lang w:eastAsia="ru-RU"/>
        </w:rPr>
        <w:t xml:space="preserve">284273,6 </w:t>
      </w:r>
      <w:r w:rsidR="00010E1C" w:rsidRPr="000569FC">
        <w:rPr>
          <w:rFonts w:ascii="PT Astra Serif" w:eastAsia="Arial" w:hAnsi="PT Astra Serif" w:cs="Times New Roman"/>
          <w:sz w:val="24"/>
          <w:szCs w:val="24"/>
          <w:lang w:eastAsia="ru-RU"/>
        </w:rPr>
        <w:t>тыс.</w:t>
      </w:r>
      <w:r w:rsidR="00A72935" w:rsidRPr="000569FC">
        <w:rPr>
          <w:rFonts w:ascii="PT Astra Serif" w:eastAsia="Arial" w:hAnsi="PT Astra Serif" w:cs="Times New Roman"/>
          <w:sz w:val="24"/>
          <w:szCs w:val="24"/>
          <w:lang w:eastAsia="ru-RU"/>
        </w:rPr>
        <w:t xml:space="preserve"> рублей (из них </w:t>
      </w:r>
      <w:r w:rsidR="009D1E43" w:rsidRPr="000569FC">
        <w:rPr>
          <w:rFonts w:ascii="PT Astra Serif" w:eastAsia="Arial" w:hAnsi="PT Astra Serif" w:cs="Times New Roman"/>
          <w:sz w:val="24"/>
          <w:szCs w:val="24"/>
          <w:lang w:eastAsia="ru-RU"/>
        </w:rPr>
        <w:t>14213,9 %</w:t>
      </w:r>
      <w:r w:rsidR="00A72935" w:rsidRPr="000569FC">
        <w:rPr>
          <w:rFonts w:ascii="PT Astra Serif" w:eastAsia="Arial" w:hAnsi="PT Astra Serif" w:cs="Times New Roman"/>
          <w:sz w:val="24"/>
          <w:szCs w:val="24"/>
          <w:lang w:eastAsia="ru-RU"/>
        </w:rPr>
        <w:t xml:space="preserve"> – за счет консолидированного </w:t>
      </w:r>
      <w:r w:rsidR="0051558F" w:rsidRPr="000569FC">
        <w:rPr>
          <w:rFonts w:ascii="PT Astra Serif" w:eastAsia="Arial" w:hAnsi="PT Astra Serif" w:cs="Times New Roman"/>
          <w:sz w:val="24"/>
          <w:szCs w:val="24"/>
          <w:lang w:eastAsia="ru-RU"/>
        </w:rPr>
        <w:t>муниципального</w:t>
      </w:r>
      <w:r w:rsidR="00F265C0" w:rsidRPr="000569FC">
        <w:rPr>
          <w:rFonts w:ascii="PT Astra Serif" w:eastAsia="Arial" w:hAnsi="PT Astra Serif" w:cs="Times New Roman"/>
          <w:sz w:val="24"/>
          <w:szCs w:val="24"/>
          <w:lang w:eastAsia="ru-RU"/>
        </w:rPr>
        <w:t xml:space="preserve"> бюджета).</w:t>
      </w:r>
    </w:p>
    <w:p w14:paraId="139C88FB" w14:textId="6719EA1E" w:rsidR="006E7083" w:rsidRPr="006D6906" w:rsidRDefault="009D1E43" w:rsidP="006D6906">
      <w:pPr>
        <w:pStyle w:val="5"/>
        <w:spacing w:line="240" w:lineRule="auto"/>
        <w:rPr>
          <w:b w:val="0"/>
        </w:rPr>
      </w:pPr>
      <w:r w:rsidRPr="00590AE0">
        <w:rPr>
          <w:b w:val="0"/>
        </w:rPr>
        <w:t xml:space="preserve">          </w:t>
      </w:r>
      <w:r w:rsidR="00EE181F" w:rsidRPr="00590AE0">
        <w:rPr>
          <w:b w:val="0"/>
        </w:rPr>
        <w:t xml:space="preserve">В целях обеспечения кадрами МОУО проводится </w:t>
      </w:r>
      <w:r w:rsidR="003D455A">
        <w:rPr>
          <w:b w:val="0"/>
        </w:rPr>
        <w:t xml:space="preserve">следующая </w:t>
      </w:r>
      <w:r w:rsidR="00EE181F" w:rsidRPr="00590AE0">
        <w:rPr>
          <w:b w:val="0"/>
        </w:rPr>
        <w:t>работа</w:t>
      </w:r>
      <w:r w:rsidR="003D455A">
        <w:rPr>
          <w:b w:val="0"/>
        </w:rPr>
        <w:t>: п</w:t>
      </w:r>
      <w:r w:rsidR="003D455A" w:rsidRPr="003D455A">
        <w:rPr>
          <w:b w:val="0"/>
        </w:rPr>
        <w:t>рогноз</w:t>
      </w:r>
      <w:r w:rsidR="003D455A">
        <w:rPr>
          <w:b w:val="0"/>
        </w:rPr>
        <w:t>ирование</w:t>
      </w:r>
      <w:r w:rsidR="003D455A" w:rsidRPr="003D455A">
        <w:rPr>
          <w:b w:val="0"/>
        </w:rPr>
        <w:t xml:space="preserve"> перспективной потребности в педагогических кадрах (на 3 года</w:t>
      </w:r>
      <w:r w:rsidR="00D324C9" w:rsidRPr="003D455A">
        <w:rPr>
          <w:b w:val="0"/>
        </w:rPr>
        <w:t>)</w:t>
      </w:r>
      <w:r w:rsidR="00D324C9">
        <w:rPr>
          <w:b w:val="0"/>
        </w:rPr>
        <w:t>, информаци</w:t>
      </w:r>
      <w:r w:rsidR="00EB184C">
        <w:rPr>
          <w:b w:val="0"/>
        </w:rPr>
        <w:t xml:space="preserve">онное сопровождение: </w:t>
      </w:r>
      <w:proofErr w:type="spellStart"/>
      <w:r w:rsidR="00EB184C">
        <w:rPr>
          <w:b w:val="0"/>
        </w:rPr>
        <w:t>размещение</w:t>
      </w:r>
      <w:r w:rsidR="00D324C9">
        <w:rPr>
          <w:b w:val="0"/>
        </w:rPr>
        <w:t>на</w:t>
      </w:r>
      <w:proofErr w:type="spellEnd"/>
      <w:r w:rsidR="00D324C9">
        <w:rPr>
          <w:b w:val="0"/>
        </w:rPr>
        <w:t xml:space="preserve"> сайтах комитета по образованию, ОО</w:t>
      </w:r>
      <w:r w:rsidR="00D324C9" w:rsidRPr="00D324C9">
        <w:rPr>
          <w:b w:val="0"/>
        </w:rPr>
        <w:t xml:space="preserve"> информации о кадрах, своевременная подача сведений о</w:t>
      </w:r>
      <w:r w:rsidR="00D324C9">
        <w:rPr>
          <w:b w:val="0"/>
        </w:rPr>
        <w:t xml:space="preserve"> вакансиях в с</w:t>
      </w:r>
      <w:r w:rsidR="00D324C9" w:rsidRPr="00D324C9">
        <w:rPr>
          <w:b w:val="0"/>
        </w:rPr>
        <w:t>лужбу занятости</w:t>
      </w:r>
      <w:r w:rsidR="00D324C9">
        <w:rPr>
          <w:b w:val="0"/>
        </w:rPr>
        <w:t xml:space="preserve"> руководителями ОО, направление информационных материалов (презентаций) о вакансиях в Министерство образования и науки Алтайского края для взаимодействия с педагогическими вузами, </w:t>
      </w:r>
      <w:r w:rsidR="00E12D3C">
        <w:rPr>
          <w:b w:val="0"/>
        </w:rPr>
        <w:t>организация работы по заключению договоров на целевое обучение для получения педагогических специальностей, открытие психолого-педагогических классов,</w:t>
      </w:r>
      <w:r w:rsidR="00D70BC4">
        <w:rPr>
          <w:b w:val="0"/>
        </w:rPr>
        <w:t xml:space="preserve"> профессиональная ориентация, участие в Ярмарке профессий, </w:t>
      </w:r>
      <w:r w:rsidR="0082541E">
        <w:rPr>
          <w:b w:val="0"/>
        </w:rPr>
        <w:t xml:space="preserve">прохождение педагогами дополнительного </w:t>
      </w:r>
      <w:r w:rsidR="00BA5287">
        <w:rPr>
          <w:b w:val="0"/>
        </w:rPr>
        <w:t>профессионального</w:t>
      </w:r>
      <w:r w:rsidR="0082541E">
        <w:rPr>
          <w:b w:val="0"/>
        </w:rPr>
        <w:t xml:space="preserve"> образования.</w:t>
      </w:r>
      <w:r w:rsidR="00D324C9">
        <w:rPr>
          <w:b w:val="0"/>
        </w:rPr>
        <w:t xml:space="preserve">  </w:t>
      </w:r>
    </w:p>
    <w:p w14:paraId="70C659CA" w14:textId="77777777" w:rsidR="00C262FD" w:rsidRPr="00735CBF" w:rsidRDefault="00735CBF" w:rsidP="000C54C6">
      <w:pPr>
        <w:pStyle w:val="5"/>
        <w:spacing w:line="240" w:lineRule="auto"/>
      </w:pPr>
      <w:r w:rsidRPr="00735CBF">
        <w:t>Информация о формировании кадрового резерва</w:t>
      </w:r>
    </w:p>
    <w:p w14:paraId="046F921F" w14:textId="42D0CDD6" w:rsidR="00C262FD" w:rsidRPr="0030600E" w:rsidRDefault="00050996" w:rsidP="000C54C6">
      <w:pPr>
        <w:spacing w:line="240" w:lineRule="auto"/>
        <w:jc w:val="both"/>
        <w:rPr>
          <w:rFonts w:ascii="PT Astra Serif" w:eastAsia="Calibri" w:hAnsi="PT Astra Serif" w:cs="Times New Roman"/>
          <w:b/>
          <w:i/>
          <w:color w:val="C00000"/>
          <w:kern w:val="2"/>
          <w:sz w:val="24"/>
          <w:szCs w:val="24"/>
          <w14:ligatures w14:val="standardContextual"/>
        </w:rPr>
      </w:pPr>
      <w:r>
        <w:rPr>
          <w:rFonts w:ascii="PT Astra Serif" w:eastAsia="Arial" w:hAnsi="PT Astra Serif" w:cs="Times New Roman"/>
          <w:bCs/>
          <w:sz w:val="24"/>
          <w:szCs w:val="24"/>
        </w:rPr>
        <w:t>Таблица 1.10</w:t>
      </w:r>
      <w:r w:rsidR="00C262FD" w:rsidRPr="0030600E">
        <w:rPr>
          <w:rFonts w:ascii="PT Astra Serif" w:eastAsia="Arial" w:hAnsi="PT Astra Serif" w:cs="Times New Roman"/>
          <w:bCs/>
          <w:sz w:val="24"/>
          <w:szCs w:val="24"/>
        </w:rPr>
        <w:t xml:space="preserve"> – кадровый резерв руководителей МОУО, директоров образовательных организаций   </w:t>
      </w:r>
      <w:r w:rsidR="00BA5287">
        <w:rPr>
          <w:rFonts w:ascii="PT Astra Serif" w:eastAsia="Calibri" w:hAnsi="PT Astra Serif" w:cs="Times New Roman"/>
          <w:b/>
          <w:i/>
          <w:kern w:val="2"/>
          <w:sz w:val="24"/>
          <w:szCs w:val="24"/>
          <w14:ligatures w14:val="standardContextual"/>
        </w:rPr>
        <w:t>Первомайского района</w:t>
      </w:r>
    </w:p>
    <w:tbl>
      <w:tblPr>
        <w:tblStyle w:val="a3"/>
        <w:tblW w:w="5488" w:type="pct"/>
        <w:tblInd w:w="-289" w:type="dxa"/>
        <w:tblLayout w:type="fixed"/>
        <w:tblLook w:val="04A0" w:firstRow="1" w:lastRow="0" w:firstColumn="1" w:lastColumn="0" w:noHBand="0" w:noVBand="1"/>
      </w:tblPr>
      <w:tblGrid>
        <w:gridCol w:w="431"/>
        <w:gridCol w:w="1368"/>
        <w:gridCol w:w="1547"/>
        <w:gridCol w:w="1052"/>
        <w:gridCol w:w="1274"/>
        <w:gridCol w:w="1141"/>
        <w:gridCol w:w="1001"/>
        <w:gridCol w:w="1089"/>
        <w:gridCol w:w="1354"/>
      </w:tblGrid>
      <w:tr w:rsidR="007E7B80" w:rsidRPr="0030600E" w14:paraId="3D001E71" w14:textId="77777777" w:rsidTr="002813C3">
        <w:trPr>
          <w:cantSplit/>
          <w:trHeight w:val="1257"/>
        </w:trPr>
        <w:tc>
          <w:tcPr>
            <w:tcW w:w="210" w:type="pct"/>
            <w:vMerge w:val="restart"/>
            <w:vAlign w:val="center"/>
          </w:tcPr>
          <w:p w14:paraId="47456CED" w14:textId="77777777" w:rsidR="007E7B80" w:rsidRPr="00BA5287" w:rsidRDefault="007E7B80" w:rsidP="000C54C6">
            <w:pPr>
              <w:jc w:val="center"/>
              <w:rPr>
                <w:rFonts w:ascii="PT Astra Serif" w:hAnsi="PT Astra Serif" w:cs="Times New Roman"/>
                <w:b/>
                <w:sz w:val="20"/>
                <w:szCs w:val="20"/>
              </w:rPr>
            </w:pPr>
            <w:r w:rsidRPr="00BA5287">
              <w:rPr>
                <w:rFonts w:ascii="PT Astra Serif" w:hAnsi="PT Astra Serif" w:cs="Times New Roman"/>
                <w:b/>
                <w:sz w:val="20"/>
                <w:szCs w:val="20"/>
              </w:rPr>
              <w:t>№</w:t>
            </w:r>
          </w:p>
        </w:tc>
        <w:tc>
          <w:tcPr>
            <w:tcW w:w="667" w:type="pct"/>
            <w:vMerge w:val="restart"/>
          </w:tcPr>
          <w:p w14:paraId="4D70ACBE" w14:textId="77777777" w:rsidR="007E7B80" w:rsidRPr="00BA5287" w:rsidRDefault="007E7B80" w:rsidP="000C54C6">
            <w:pPr>
              <w:jc w:val="both"/>
              <w:rPr>
                <w:rFonts w:ascii="PT Astra Serif" w:hAnsi="PT Astra Serif" w:cs="Times New Roman"/>
                <w:b/>
                <w:sz w:val="20"/>
                <w:szCs w:val="20"/>
              </w:rPr>
            </w:pPr>
            <w:r w:rsidRPr="00BA5287">
              <w:rPr>
                <w:rFonts w:ascii="PT Astra Serif" w:hAnsi="PT Astra Serif" w:cs="Times New Roman"/>
                <w:b/>
                <w:sz w:val="20"/>
                <w:szCs w:val="20"/>
              </w:rPr>
              <w:t>Наименование номенклатуры, в соответствии с которой формируется кадровый резерв</w:t>
            </w:r>
          </w:p>
        </w:tc>
        <w:tc>
          <w:tcPr>
            <w:tcW w:w="754" w:type="pct"/>
            <w:vMerge w:val="restart"/>
          </w:tcPr>
          <w:p w14:paraId="769FDD65" w14:textId="77777777" w:rsidR="007E7B80" w:rsidRPr="00BA5287" w:rsidRDefault="007E7B80" w:rsidP="000C54C6">
            <w:pPr>
              <w:jc w:val="both"/>
              <w:rPr>
                <w:rFonts w:ascii="PT Astra Serif" w:hAnsi="PT Astra Serif" w:cs="Times New Roman"/>
                <w:b/>
                <w:sz w:val="20"/>
                <w:szCs w:val="20"/>
              </w:rPr>
            </w:pPr>
            <w:r w:rsidRPr="00BA5287">
              <w:rPr>
                <w:rFonts w:ascii="PT Astra Serif" w:hAnsi="PT Astra Serif" w:cs="Times New Roman"/>
                <w:b/>
                <w:sz w:val="20"/>
                <w:szCs w:val="20"/>
              </w:rPr>
              <w:t>Наименование управленческих должностей, которые входят в номенклатуру</w:t>
            </w:r>
          </w:p>
          <w:p w14:paraId="6DFD6CDE" w14:textId="77777777" w:rsidR="007E7B80" w:rsidRPr="00BA5287" w:rsidRDefault="007E7B80" w:rsidP="000C54C6">
            <w:pPr>
              <w:jc w:val="both"/>
              <w:rPr>
                <w:rFonts w:ascii="PT Astra Serif" w:hAnsi="PT Astra Serif" w:cs="Times New Roman"/>
                <w:b/>
                <w:sz w:val="20"/>
                <w:szCs w:val="20"/>
              </w:rPr>
            </w:pPr>
            <w:r w:rsidRPr="00BA5287">
              <w:rPr>
                <w:rFonts w:ascii="PT Astra Serif" w:hAnsi="PT Astra Serif" w:cs="Times New Roman"/>
                <w:b/>
                <w:sz w:val="20"/>
                <w:szCs w:val="20"/>
              </w:rPr>
              <w:t>(из числа должностей в органе местного самоуправления; в образовательной организации)</w:t>
            </w:r>
          </w:p>
          <w:p w14:paraId="2E46602F" w14:textId="77777777" w:rsidR="007E7B80" w:rsidRPr="00BA5287" w:rsidRDefault="007E7B80" w:rsidP="000C54C6">
            <w:pPr>
              <w:jc w:val="both"/>
              <w:rPr>
                <w:rFonts w:ascii="PT Astra Serif" w:hAnsi="PT Astra Serif" w:cs="Times New Roman"/>
                <w:b/>
                <w:sz w:val="20"/>
                <w:szCs w:val="20"/>
              </w:rPr>
            </w:pPr>
          </w:p>
        </w:tc>
        <w:tc>
          <w:tcPr>
            <w:tcW w:w="1134" w:type="pct"/>
            <w:gridSpan w:val="2"/>
          </w:tcPr>
          <w:p w14:paraId="5CE4B554" w14:textId="77777777" w:rsidR="007E7B80" w:rsidRPr="00BA5287" w:rsidRDefault="007E7B80" w:rsidP="000C54C6">
            <w:pPr>
              <w:jc w:val="both"/>
              <w:rPr>
                <w:rFonts w:ascii="PT Astra Serif" w:hAnsi="PT Astra Serif" w:cs="Times New Roman"/>
                <w:b/>
                <w:sz w:val="20"/>
                <w:szCs w:val="20"/>
              </w:rPr>
            </w:pPr>
            <w:r w:rsidRPr="00BA5287">
              <w:rPr>
                <w:rFonts w:ascii="PT Astra Serif" w:hAnsi="PT Astra Serif" w:cs="Times New Roman"/>
                <w:b/>
                <w:sz w:val="20"/>
                <w:szCs w:val="20"/>
              </w:rPr>
              <w:t>Источники формирования кадрового резерва в соответствии с принятыми нормативными правовыми и (или) нормативно-методическими документами</w:t>
            </w:r>
          </w:p>
        </w:tc>
        <w:tc>
          <w:tcPr>
            <w:tcW w:w="556" w:type="pct"/>
            <w:vMerge w:val="restart"/>
          </w:tcPr>
          <w:p w14:paraId="4D0D3194" w14:textId="77777777" w:rsidR="007E7B80" w:rsidRPr="00BA5287" w:rsidRDefault="007E7B80" w:rsidP="000C54C6">
            <w:pPr>
              <w:jc w:val="both"/>
              <w:rPr>
                <w:rFonts w:ascii="PT Astra Serif" w:hAnsi="PT Astra Serif" w:cs="Times New Roman"/>
                <w:b/>
                <w:sz w:val="20"/>
                <w:szCs w:val="20"/>
              </w:rPr>
            </w:pPr>
            <w:r w:rsidRPr="00BA5287">
              <w:rPr>
                <w:rFonts w:ascii="PT Astra Serif" w:hAnsi="PT Astra Serif" w:cs="Times New Roman"/>
                <w:b/>
                <w:sz w:val="20"/>
                <w:szCs w:val="20"/>
              </w:rPr>
              <w:t xml:space="preserve">Численность кадрового резерва </w:t>
            </w:r>
          </w:p>
          <w:p w14:paraId="0E33E159" w14:textId="77777777" w:rsidR="007E7B80" w:rsidRPr="00BA5287" w:rsidRDefault="007E7B80" w:rsidP="000C54C6">
            <w:pPr>
              <w:jc w:val="both"/>
              <w:rPr>
                <w:rFonts w:ascii="PT Astra Serif" w:hAnsi="PT Astra Serif" w:cs="Times New Roman"/>
                <w:b/>
                <w:sz w:val="20"/>
                <w:szCs w:val="20"/>
              </w:rPr>
            </w:pPr>
            <w:r w:rsidRPr="00BA5287">
              <w:rPr>
                <w:rFonts w:ascii="PT Astra Serif" w:hAnsi="PT Astra Serif" w:cs="Times New Roman"/>
                <w:b/>
                <w:sz w:val="20"/>
                <w:szCs w:val="20"/>
              </w:rPr>
              <w:t xml:space="preserve">(по состоянию </w:t>
            </w:r>
          </w:p>
          <w:p w14:paraId="7758B9FE" w14:textId="77777777" w:rsidR="007E7B80" w:rsidRPr="00BA5287" w:rsidRDefault="007E7B80" w:rsidP="000C54C6">
            <w:pPr>
              <w:jc w:val="both"/>
              <w:rPr>
                <w:rFonts w:ascii="PT Astra Serif" w:hAnsi="PT Astra Serif" w:cs="Times New Roman"/>
                <w:b/>
                <w:sz w:val="20"/>
                <w:szCs w:val="20"/>
              </w:rPr>
            </w:pPr>
            <w:r w:rsidRPr="00BA5287">
              <w:rPr>
                <w:rFonts w:ascii="PT Astra Serif" w:hAnsi="PT Astra Serif" w:cs="Times New Roman"/>
                <w:b/>
                <w:sz w:val="20"/>
                <w:szCs w:val="20"/>
              </w:rPr>
              <w:t>на 05.09.2024</w:t>
            </w:r>
          </w:p>
        </w:tc>
        <w:tc>
          <w:tcPr>
            <w:tcW w:w="488" w:type="pct"/>
            <w:vMerge w:val="restart"/>
          </w:tcPr>
          <w:p w14:paraId="21E43AFD" w14:textId="77777777" w:rsidR="007E7B80" w:rsidRPr="00BA5287" w:rsidRDefault="007E7B80" w:rsidP="000C54C6">
            <w:pPr>
              <w:jc w:val="both"/>
              <w:rPr>
                <w:rFonts w:ascii="PT Astra Serif" w:hAnsi="PT Astra Serif" w:cs="Times New Roman"/>
                <w:b/>
                <w:sz w:val="20"/>
                <w:szCs w:val="20"/>
              </w:rPr>
            </w:pPr>
            <w:r w:rsidRPr="00BA5287">
              <w:rPr>
                <w:rFonts w:ascii="PT Astra Serif" w:hAnsi="PT Astra Serif" w:cs="Times New Roman"/>
                <w:b/>
                <w:sz w:val="20"/>
                <w:szCs w:val="20"/>
              </w:rPr>
              <w:t xml:space="preserve">Общее количество кандидатов на включение в кадровый резерв </w:t>
            </w:r>
          </w:p>
          <w:p w14:paraId="4BB7BD2C" w14:textId="77777777" w:rsidR="007E7B80" w:rsidRPr="00BA5287" w:rsidRDefault="007E7B80" w:rsidP="000C54C6">
            <w:pPr>
              <w:jc w:val="both"/>
              <w:rPr>
                <w:rFonts w:ascii="PT Astra Serif" w:hAnsi="PT Astra Serif" w:cs="Times New Roman"/>
                <w:b/>
                <w:sz w:val="20"/>
                <w:szCs w:val="20"/>
              </w:rPr>
            </w:pPr>
            <w:r w:rsidRPr="00BA5287">
              <w:rPr>
                <w:rFonts w:ascii="PT Astra Serif" w:hAnsi="PT Astra Serif" w:cs="Times New Roman"/>
                <w:b/>
                <w:sz w:val="20"/>
                <w:szCs w:val="20"/>
              </w:rPr>
              <w:t>(за 2024 календарный год)</w:t>
            </w:r>
          </w:p>
        </w:tc>
        <w:tc>
          <w:tcPr>
            <w:tcW w:w="531" w:type="pct"/>
            <w:vMerge w:val="restart"/>
          </w:tcPr>
          <w:p w14:paraId="62E122D7" w14:textId="77777777" w:rsidR="007E7B80" w:rsidRPr="00BA5287" w:rsidRDefault="007E7B80" w:rsidP="000C54C6">
            <w:pPr>
              <w:tabs>
                <w:tab w:val="left" w:pos="284"/>
              </w:tabs>
              <w:jc w:val="both"/>
              <w:rPr>
                <w:rFonts w:ascii="PT Astra Serif" w:hAnsi="PT Astra Serif" w:cs="Times New Roman"/>
                <w:b/>
                <w:sz w:val="20"/>
                <w:szCs w:val="20"/>
              </w:rPr>
            </w:pPr>
            <w:r w:rsidRPr="00BA5287">
              <w:rPr>
                <w:rFonts w:ascii="PT Astra Serif" w:hAnsi="PT Astra Serif" w:cs="Times New Roman"/>
                <w:b/>
                <w:sz w:val="20"/>
                <w:szCs w:val="20"/>
              </w:rPr>
              <w:t>Установленная периодичность формирования (обновления) кадрового резерва</w:t>
            </w:r>
          </w:p>
          <w:p w14:paraId="7202747C" w14:textId="77777777" w:rsidR="007E7B80" w:rsidRPr="00BA5287" w:rsidRDefault="007E7B80" w:rsidP="000C54C6">
            <w:pPr>
              <w:jc w:val="both"/>
              <w:rPr>
                <w:rFonts w:ascii="PT Astra Serif" w:hAnsi="PT Astra Serif" w:cs="Times New Roman"/>
                <w:b/>
                <w:sz w:val="20"/>
                <w:szCs w:val="20"/>
              </w:rPr>
            </w:pPr>
            <w:r w:rsidRPr="00BA5287">
              <w:rPr>
                <w:rFonts w:ascii="PT Astra Serif" w:hAnsi="PT Astra Serif" w:cs="Times New Roman"/>
                <w:b/>
                <w:sz w:val="20"/>
                <w:szCs w:val="20"/>
              </w:rPr>
              <w:t>(ежегодно, один раз в два года и т.д.)</w:t>
            </w:r>
          </w:p>
        </w:tc>
        <w:tc>
          <w:tcPr>
            <w:tcW w:w="661" w:type="pct"/>
            <w:vMerge w:val="restart"/>
          </w:tcPr>
          <w:p w14:paraId="633BA5D7" w14:textId="77777777" w:rsidR="007E7B80" w:rsidRPr="00BA5287" w:rsidRDefault="007E7B80" w:rsidP="000C54C6">
            <w:pPr>
              <w:tabs>
                <w:tab w:val="left" w:pos="284"/>
              </w:tabs>
              <w:jc w:val="both"/>
              <w:rPr>
                <w:rFonts w:ascii="PT Astra Serif" w:hAnsi="PT Astra Serif" w:cs="Times New Roman"/>
                <w:b/>
                <w:sz w:val="20"/>
                <w:szCs w:val="20"/>
              </w:rPr>
            </w:pPr>
            <w:r w:rsidRPr="00BA5287">
              <w:rPr>
                <w:rFonts w:ascii="PT Astra Serif" w:hAnsi="PT Astra Serif" w:cs="Times New Roman"/>
                <w:b/>
                <w:sz w:val="20"/>
                <w:szCs w:val="20"/>
              </w:rPr>
              <w:t>Установленный срок нахождения участников в кадровом резерве</w:t>
            </w:r>
          </w:p>
          <w:p w14:paraId="02561F6C" w14:textId="77777777" w:rsidR="007E7B80" w:rsidRPr="00BA5287" w:rsidRDefault="007E7B80" w:rsidP="000C54C6">
            <w:pPr>
              <w:jc w:val="both"/>
              <w:rPr>
                <w:rFonts w:ascii="PT Astra Serif" w:hAnsi="PT Astra Serif" w:cs="Times New Roman"/>
                <w:b/>
                <w:sz w:val="20"/>
                <w:szCs w:val="20"/>
              </w:rPr>
            </w:pPr>
            <w:r w:rsidRPr="00BA5287">
              <w:rPr>
                <w:rFonts w:ascii="PT Astra Serif" w:hAnsi="PT Astra Serif" w:cs="Times New Roman"/>
                <w:b/>
                <w:sz w:val="20"/>
                <w:szCs w:val="20"/>
              </w:rPr>
              <w:t>(ед., лет)</w:t>
            </w:r>
          </w:p>
        </w:tc>
      </w:tr>
      <w:tr w:rsidR="007E7B80" w:rsidRPr="0030600E" w14:paraId="5E1F8ED4" w14:textId="77777777" w:rsidTr="002813C3">
        <w:trPr>
          <w:cantSplit/>
          <w:trHeight w:val="237"/>
        </w:trPr>
        <w:tc>
          <w:tcPr>
            <w:tcW w:w="210" w:type="pct"/>
            <w:vMerge/>
          </w:tcPr>
          <w:p w14:paraId="489CB556" w14:textId="77777777" w:rsidR="007E7B80" w:rsidRPr="0030600E" w:rsidRDefault="007E7B80" w:rsidP="000C54C6">
            <w:pPr>
              <w:jc w:val="center"/>
              <w:rPr>
                <w:rFonts w:ascii="PT Astra Serif" w:hAnsi="PT Astra Serif"/>
                <w:sz w:val="24"/>
                <w:szCs w:val="24"/>
              </w:rPr>
            </w:pPr>
          </w:p>
        </w:tc>
        <w:tc>
          <w:tcPr>
            <w:tcW w:w="667" w:type="pct"/>
            <w:vMerge/>
            <w:vAlign w:val="center"/>
          </w:tcPr>
          <w:p w14:paraId="3EE57E62" w14:textId="77777777" w:rsidR="007E7B80" w:rsidRPr="0030600E" w:rsidRDefault="007E7B80" w:rsidP="000C54C6">
            <w:pPr>
              <w:jc w:val="center"/>
              <w:rPr>
                <w:rFonts w:ascii="PT Astra Serif" w:hAnsi="PT Astra Serif"/>
                <w:sz w:val="24"/>
                <w:szCs w:val="24"/>
              </w:rPr>
            </w:pPr>
          </w:p>
        </w:tc>
        <w:tc>
          <w:tcPr>
            <w:tcW w:w="754" w:type="pct"/>
            <w:vMerge/>
            <w:vAlign w:val="center"/>
          </w:tcPr>
          <w:p w14:paraId="052E3CCA" w14:textId="77777777" w:rsidR="007E7B80" w:rsidRPr="0030600E" w:rsidRDefault="007E7B80" w:rsidP="000C54C6">
            <w:pPr>
              <w:jc w:val="center"/>
              <w:rPr>
                <w:rFonts w:ascii="PT Astra Serif" w:hAnsi="PT Astra Serif"/>
                <w:sz w:val="24"/>
                <w:szCs w:val="24"/>
              </w:rPr>
            </w:pPr>
          </w:p>
        </w:tc>
        <w:tc>
          <w:tcPr>
            <w:tcW w:w="513" w:type="pct"/>
            <w:vAlign w:val="center"/>
          </w:tcPr>
          <w:p w14:paraId="59DEB3EC" w14:textId="77777777" w:rsidR="007E7B80" w:rsidRPr="0030600E" w:rsidRDefault="006E2702" w:rsidP="000C54C6">
            <w:pPr>
              <w:jc w:val="center"/>
              <w:rPr>
                <w:rFonts w:ascii="PT Astra Serif" w:hAnsi="PT Astra Serif" w:cs="Times New Roman"/>
                <w:i/>
                <w:sz w:val="24"/>
                <w:szCs w:val="24"/>
              </w:rPr>
            </w:pPr>
            <w:r>
              <w:rPr>
                <w:rFonts w:ascii="PT Astra Serif" w:hAnsi="PT Astra Serif" w:cs="Times New Roman"/>
                <w:b/>
                <w:sz w:val="24"/>
                <w:szCs w:val="24"/>
              </w:rPr>
              <w:t>Н</w:t>
            </w:r>
            <w:r w:rsidR="007E7B80" w:rsidRPr="001545D5">
              <w:rPr>
                <w:rFonts w:ascii="PT Astra Serif" w:hAnsi="PT Astra Serif" w:cs="Times New Roman"/>
                <w:b/>
                <w:sz w:val="24"/>
                <w:szCs w:val="24"/>
              </w:rPr>
              <w:t>аименование должности</w:t>
            </w:r>
          </w:p>
        </w:tc>
        <w:tc>
          <w:tcPr>
            <w:tcW w:w="621" w:type="pct"/>
            <w:vAlign w:val="center"/>
          </w:tcPr>
          <w:p w14:paraId="4FA95AD2" w14:textId="77777777" w:rsidR="007E7B80" w:rsidRPr="0030600E" w:rsidRDefault="007E7B80" w:rsidP="000C54C6">
            <w:pPr>
              <w:jc w:val="center"/>
              <w:rPr>
                <w:rFonts w:ascii="PT Astra Serif" w:hAnsi="PT Astra Serif" w:cs="Times New Roman"/>
                <w:b/>
                <w:sz w:val="24"/>
                <w:szCs w:val="24"/>
              </w:rPr>
            </w:pPr>
            <w:r w:rsidRPr="0030600E">
              <w:rPr>
                <w:rFonts w:ascii="PT Astra Serif" w:hAnsi="PT Astra Serif" w:cs="Times New Roman"/>
                <w:b/>
                <w:sz w:val="24"/>
                <w:szCs w:val="24"/>
              </w:rPr>
              <w:t xml:space="preserve">Наименование сферы деятельности </w:t>
            </w:r>
          </w:p>
          <w:p w14:paraId="2F0E0E52" w14:textId="77777777" w:rsidR="007E7B80" w:rsidRPr="0030600E" w:rsidRDefault="007E7B80" w:rsidP="000C54C6">
            <w:pPr>
              <w:jc w:val="center"/>
              <w:rPr>
                <w:rFonts w:ascii="PT Astra Serif" w:hAnsi="PT Astra Serif"/>
                <w:sz w:val="24"/>
                <w:szCs w:val="24"/>
              </w:rPr>
            </w:pPr>
            <w:r w:rsidRPr="0030600E">
              <w:rPr>
                <w:rFonts w:ascii="PT Astra Serif" w:hAnsi="PT Astra Serif" w:cs="Times New Roman"/>
                <w:i/>
                <w:sz w:val="24"/>
                <w:szCs w:val="24"/>
              </w:rPr>
              <w:t xml:space="preserve"> (органы местного самоуправление; образовательные или иные организаций, иное)</w:t>
            </w:r>
          </w:p>
        </w:tc>
        <w:tc>
          <w:tcPr>
            <w:tcW w:w="556" w:type="pct"/>
            <w:vMerge/>
            <w:vAlign w:val="center"/>
          </w:tcPr>
          <w:p w14:paraId="49482612" w14:textId="77777777" w:rsidR="007E7B80" w:rsidRPr="0030600E" w:rsidRDefault="007E7B80" w:rsidP="000C54C6">
            <w:pPr>
              <w:jc w:val="center"/>
              <w:rPr>
                <w:rFonts w:ascii="PT Astra Serif" w:hAnsi="PT Astra Serif"/>
                <w:sz w:val="24"/>
                <w:szCs w:val="24"/>
              </w:rPr>
            </w:pPr>
          </w:p>
        </w:tc>
        <w:tc>
          <w:tcPr>
            <w:tcW w:w="488" w:type="pct"/>
            <w:vMerge/>
            <w:vAlign w:val="center"/>
          </w:tcPr>
          <w:p w14:paraId="6FE968E9" w14:textId="77777777" w:rsidR="007E7B80" w:rsidRPr="0030600E" w:rsidRDefault="007E7B80" w:rsidP="000C54C6">
            <w:pPr>
              <w:jc w:val="center"/>
              <w:rPr>
                <w:rFonts w:ascii="PT Astra Serif" w:hAnsi="PT Astra Serif"/>
                <w:sz w:val="24"/>
                <w:szCs w:val="24"/>
              </w:rPr>
            </w:pPr>
          </w:p>
        </w:tc>
        <w:tc>
          <w:tcPr>
            <w:tcW w:w="531" w:type="pct"/>
            <w:vMerge/>
            <w:vAlign w:val="center"/>
          </w:tcPr>
          <w:p w14:paraId="686AB3D2" w14:textId="77777777" w:rsidR="007E7B80" w:rsidRPr="0030600E" w:rsidRDefault="007E7B80" w:rsidP="000C54C6">
            <w:pPr>
              <w:jc w:val="center"/>
              <w:rPr>
                <w:rFonts w:ascii="PT Astra Serif" w:hAnsi="PT Astra Serif"/>
                <w:sz w:val="24"/>
                <w:szCs w:val="24"/>
              </w:rPr>
            </w:pPr>
          </w:p>
        </w:tc>
        <w:tc>
          <w:tcPr>
            <w:tcW w:w="661" w:type="pct"/>
            <w:vMerge/>
            <w:vAlign w:val="center"/>
          </w:tcPr>
          <w:p w14:paraId="60815ED2" w14:textId="77777777" w:rsidR="007E7B80" w:rsidRPr="0030600E" w:rsidRDefault="007E7B80" w:rsidP="000C54C6">
            <w:pPr>
              <w:jc w:val="center"/>
              <w:rPr>
                <w:rFonts w:ascii="PT Astra Serif" w:hAnsi="PT Astra Serif"/>
                <w:sz w:val="24"/>
                <w:szCs w:val="24"/>
              </w:rPr>
            </w:pPr>
          </w:p>
        </w:tc>
      </w:tr>
      <w:tr w:rsidR="007E7B80" w:rsidRPr="0030600E" w14:paraId="26F6FBFA" w14:textId="77777777" w:rsidTr="002813C3">
        <w:trPr>
          <w:cantSplit/>
          <w:trHeight w:val="91"/>
        </w:trPr>
        <w:tc>
          <w:tcPr>
            <w:tcW w:w="210" w:type="pct"/>
            <w:vAlign w:val="center"/>
          </w:tcPr>
          <w:p w14:paraId="7BB75479" w14:textId="77777777" w:rsidR="007E7B80" w:rsidRPr="0030600E" w:rsidRDefault="007E7B80" w:rsidP="000C54C6">
            <w:pPr>
              <w:jc w:val="center"/>
              <w:rPr>
                <w:rFonts w:ascii="PT Astra Serif" w:hAnsi="PT Astra Serif"/>
                <w:sz w:val="24"/>
                <w:szCs w:val="24"/>
              </w:rPr>
            </w:pPr>
            <w:r w:rsidRPr="0030600E">
              <w:rPr>
                <w:rFonts w:ascii="PT Astra Serif" w:hAnsi="PT Astra Serif" w:cs="Times New Roman"/>
                <w:sz w:val="24"/>
                <w:szCs w:val="24"/>
              </w:rPr>
              <w:t>1</w:t>
            </w:r>
          </w:p>
        </w:tc>
        <w:tc>
          <w:tcPr>
            <w:tcW w:w="667" w:type="pct"/>
            <w:vAlign w:val="center"/>
          </w:tcPr>
          <w:p w14:paraId="433090A8" w14:textId="77777777" w:rsidR="007E7B80" w:rsidRPr="0030600E" w:rsidRDefault="007E7B80" w:rsidP="000C54C6">
            <w:pPr>
              <w:jc w:val="center"/>
              <w:rPr>
                <w:rFonts w:ascii="PT Astra Serif" w:hAnsi="PT Astra Serif" w:cs="Times New Roman"/>
                <w:sz w:val="24"/>
                <w:szCs w:val="24"/>
              </w:rPr>
            </w:pPr>
            <w:r w:rsidRPr="0030600E">
              <w:rPr>
                <w:rFonts w:ascii="PT Astra Serif" w:hAnsi="PT Astra Serif" w:cs="Times New Roman"/>
                <w:sz w:val="24"/>
                <w:szCs w:val="24"/>
              </w:rPr>
              <w:t>2</w:t>
            </w:r>
          </w:p>
        </w:tc>
        <w:tc>
          <w:tcPr>
            <w:tcW w:w="754" w:type="pct"/>
            <w:vAlign w:val="center"/>
          </w:tcPr>
          <w:p w14:paraId="392A49AF" w14:textId="77777777" w:rsidR="007E7B80" w:rsidRPr="0030600E" w:rsidRDefault="007E7B80" w:rsidP="000C54C6">
            <w:pPr>
              <w:jc w:val="center"/>
              <w:rPr>
                <w:rFonts w:ascii="PT Astra Serif" w:hAnsi="PT Astra Serif" w:cs="Times New Roman"/>
                <w:sz w:val="24"/>
                <w:szCs w:val="24"/>
              </w:rPr>
            </w:pPr>
            <w:r w:rsidRPr="0030600E">
              <w:rPr>
                <w:rFonts w:ascii="PT Astra Serif" w:hAnsi="PT Astra Serif" w:cs="Times New Roman"/>
                <w:sz w:val="24"/>
                <w:szCs w:val="24"/>
              </w:rPr>
              <w:t>3</w:t>
            </w:r>
          </w:p>
        </w:tc>
        <w:tc>
          <w:tcPr>
            <w:tcW w:w="513" w:type="pct"/>
            <w:vAlign w:val="center"/>
          </w:tcPr>
          <w:p w14:paraId="26599172" w14:textId="77777777" w:rsidR="007E7B80" w:rsidRPr="0030600E" w:rsidRDefault="007E7B80" w:rsidP="000C54C6">
            <w:pPr>
              <w:jc w:val="center"/>
              <w:rPr>
                <w:rFonts w:ascii="PT Astra Serif" w:hAnsi="PT Astra Serif" w:cs="Times New Roman"/>
                <w:sz w:val="24"/>
                <w:szCs w:val="24"/>
              </w:rPr>
            </w:pPr>
            <w:r w:rsidRPr="0030600E">
              <w:rPr>
                <w:rFonts w:ascii="PT Astra Serif" w:hAnsi="PT Astra Serif" w:cs="Times New Roman"/>
                <w:sz w:val="24"/>
                <w:szCs w:val="24"/>
              </w:rPr>
              <w:t>4</w:t>
            </w:r>
          </w:p>
        </w:tc>
        <w:tc>
          <w:tcPr>
            <w:tcW w:w="621" w:type="pct"/>
            <w:vAlign w:val="center"/>
          </w:tcPr>
          <w:p w14:paraId="552D9835" w14:textId="77777777" w:rsidR="007E7B80" w:rsidRPr="0030600E" w:rsidRDefault="007E7B80" w:rsidP="000C54C6">
            <w:pPr>
              <w:jc w:val="center"/>
              <w:rPr>
                <w:rFonts w:ascii="PT Astra Serif" w:hAnsi="PT Astra Serif"/>
                <w:sz w:val="24"/>
                <w:szCs w:val="24"/>
              </w:rPr>
            </w:pPr>
            <w:r w:rsidRPr="0030600E">
              <w:rPr>
                <w:rFonts w:ascii="PT Astra Serif" w:hAnsi="PT Astra Serif" w:cs="Times New Roman"/>
                <w:sz w:val="24"/>
                <w:szCs w:val="24"/>
              </w:rPr>
              <w:t>5</w:t>
            </w:r>
          </w:p>
        </w:tc>
        <w:tc>
          <w:tcPr>
            <w:tcW w:w="556" w:type="pct"/>
            <w:vAlign w:val="center"/>
          </w:tcPr>
          <w:p w14:paraId="51350245" w14:textId="77777777" w:rsidR="007E7B80" w:rsidRPr="0030600E" w:rsidRDefault="007E7B80" w:rsidP="000C54C6">
            <w:pPr>
              <w:jc w:val="center"/>
              <w:rPr>
                <w:rFonts w:ascii="PT Astra Serif" w:hAnsi="PT Astra Serif" w:cs="Times New Roman"/>
                <w:sz w:val="24"/>
                <w:szCs w:val="24"/>
              </w:rPr>
            </w:pPr>
            <w:r w:rsidRPr="0030600E">
              <w:rPr>
                <w:rFonts w:ascii="PT Astra Serif" w:hAnsi="PT Astra Serif" w:cs="Times New Roman"/>
                <w:sz w:val="24"/>
                <w:szCs w:val="24"/>
              </w:rPr>
              <w:t>6</w:t>
            </w:r>
          </w:p>
        </w:tc>
        <w:tc>
          <w:tcPr>
            <w:tcW w:w="488" w:type="pct"/>
            <w:vAlign w:val="center"/>
          </w:tcPr>
          <w:p w14:paraId="79A4E2CF" w14:textId="77777777" w:rsidR="007E7B80" w:rsidRPr="0030600E" w:rsidRDefault="007E7B80" w:rsidP="000C54C6">
            <w:pPr>
              <w:jc w:val="center"/>
              <w:rPr>
                <w:rFonts w:ascii="PT Astra Serif" w:hAnsi="PT Astra Serif" w:cs="Times New Roman"/>
                <w:sz w:val="24"/>
                <w:szCs w:val="24"/>
              </w:rPr>
            </w:pPr>
            <w:r w:rsidRPr="0030600E">
              <w:rPr>
                <w:rFonts w:ascii="PT Astra Serif" w:hAnsi="PT Astra Serif" w:cs="Times New Roman"/>
                <w:sz w:val="24"/>
                <w:szCs w:val="24"/>
              </w:rPr>
              <w:t>7</w:t>
            </w:r>
          </w:p>
        </w:tc>
        <w:tc>
          <w:tcPr>
            <w:tcW w:w="531" w:type="pct"/>
            <w:vAlign w:val="center"/>
          </w:tcPr>
          <w:p w14:paraId="459E25EC" w14:textId="77777777" w:rsidR="007E7B80" w:rsidRPr="0030600E" w:rsidRDefault="007E7B80" w:rsidP="000C54C6">
            <w:pPr>
              <w:jc w:val="center"/>
              <w:rPr>
                <w:rFonts w:ascii="PT Astra Serif" w:hAnsi="PT Astra Serif" w:cs="Times New Roman"/>
                <w:sz w:val="24"/>
                <w:szCs w:val="24"/>
              </w:rPr>
            </w:pPr>
            <w:r w:rsidRPr="0030600E">
              <w:rPr>
                <w:rFonts w:ascii="PT Astra Serif" w:hAnsi="PT Astra Serif" w:cs="Times New Roman"/>
                <w:sz w:val="24"/>
                <w:szCs w:val="24"/>
              </w:rPr>
              <w:t>8</w:t>
            </w:r>
          </w:p>
        </w:tc>
        <w:tc>
          <w:tcPr>
            <w:tcW w:w="661" w:type="pct"/>
            <w:vAlign w:val="center"/>
          </w:tcPr>
          <w:p w14:paraId="5F2198FD" w14:textId="77777777" w:rsidR="007E7B80" w:rsidRPr="0030600E" w:rsidRDefault="007E7B80" w:rsidP="000C54C6">
            <w:pPr>
              <w:jc w:val="center"/>
              <w:rPr>
                <w:rFonts w:ascii="PT Astra Serif" w:hAnsi="PT Astra Serif" w:cs="Times New Roman"/>
                <w:sz w:val="24"/>
                <w:szCs w:val="24"/>
              </w:rPr>
            </w:pPr>
            <w:r w:rsidRPr="0030600E">
              <w:rPr>
                <w:rFonts w:ascii="PT Astra Serif" w:hAnsi="PT Astra Serif" w:cs="Times New Roman"/>
                <w:sz w:val="24"/>
                <w:szCs w:val="24"/>
              </w:rPr>
              <w:t>9</w:t>
            </w:r>
          </w:p>
        </w:tc>
      </w:tr>
      <w:tr w:rsidR="007E7B80" w:rsidRPr="0030600E" w14:paraId="7881D79A" w14:textId="77777777" w:rsidTr="002813C3">
        <w:trPr>
          <w:cantSplit/>
        </w:trPr>
        <w:tc>
          <w:tcPr>
            <w:tcW w:w="210" w:type="pct"/>
            <w:vAlign w:val="center"/>
          </w:tcPr>
          <w:p w14:paraId="6C2D6608" w14:textId="77777777" w:rsidR="007E7B80" w:rsidRPr="0030600E" w:rsidRDefault="007E7B80" w:rsidP="000C54C6">
            <w:pPr>
              <w:jc w:val="center"/>
              <w:rPr>
                <w:rFonts w:ascii="PT Astra Serif" w:hAnsi="PT Astra Serif" w:cs="Times New Roman"/>
                <w:sz w:val="24"/>
                <w:szCs w:val="24"/>
              </w:rPr>
            </w:pPr>
            <w:r w:rsidRPr="0030600E">
              <w:rPr>
                <w:rFonts w:ascii="PT Astra Serif" w:hAnsi="PT Astra Serif" w:cs="Times New Roman"/>
                <w:sz w:val="24"/>
                <w:szCs w:val="24"/>
              </w:rPr>
              <w:t>1.</w:t>
            </w:r>
          </w:p>
        </w:tc>
        <w:tc>
          <w:tcPr>
            <w:tcW w:w="667" w:type="pct"/>
            <w:vAlign w:val="center"/>
          </w:tcPr>
          <w:p w14:paraId="24B0344C" w14:textId="77777777" w:rsidR="007E7B80" w:rsidRPr="00541AD9" w:rsidRDefault="007E7B80" w:rsidP="000C54C6">
            <w:pPr>
              <w:rPr>
                <w:rFonts w:ascii="PT Astra Serif" w:hAnsi="PT Astra Serif" w:cs="Times New Roman"/>
                <w:sz w:val="20"/>
                <w:szCs w:val="20"/>
              </w:rPr>
            </w:pPr>
            <w:r w:rsidRPr="00541AD9">
              <w:rPr>
                <w:rFonts w:ascii="PT Astra Serif" w:hAnsi="PT Astra Serif" w:cs="Times New Roman"/>
                <w:sz w:val="20"/>
                <w:szCs w:val="20"/>
              </w:rPr>
              <w:t>Номенклатура руководителя органа местного самоуправления в сфере образования</w:t>
            </w:r>
          </w:p>
        </w:tc>
        <w:tc>
          <w:tcPr>
            <w:tcW w:w="754" w:type="pct"/>
          </w:tcPr>
          <w:p w14:paraId="254118AD" w14:textId="77777777" w:rsidR="00A4414F" w:rsidRPr="00541AD9" w:rsidRDefault="00A4414F" w:rsidP="000C54C6">
            <w:pPr>
              <w:rPr>
                <w:rFonts w:ascii="PT Astra Serif" w:hAnsi="PT Astra Serif" w:cs="Times New Roman"/>
                <w:sz w:val="20"/>
                <w:szCs w:val="20"/>
              </w:rPr>
            </w:pPr>
            <w:r w:rsidRPr="00541AD9">
              <w:rPr>
                <w:rFonts w:ascii="PT Astra Serif" w:hAnsi="PT Astra Serif" w:cs="Times New Roman"/>
                <w:sz w:val="20"/>
                <w:szCs w:val="20"/>
              </w:rPr>
              <w:t>заместитель председателя</w:t>
            </w:r>
          </w:p>
          <w:p w14:paraId="03CCE5F6" w14:textId="77777777" w:rsidR="002652D4" w:rsidRDefault="002652D4" w:rsidP="000C54C6">
            <w:pPr>
              <w:rPr>
                <w:rFonts w:ascii="PT Astra Serif" w:hAnsi="PT Astra Serif" w:cs="Times New Roman"/>
                <w:sz w:val="20"/>
                <w:szCs w:val="20"/>
              </w:rPr>
            </w:pPr>
            <w:r>
              <w:rPr>
                <w:rFonts w:ascii="PT Astra Serif" w:hAnsi="PT Astra Serif" w:cs="Times New Roman"/>
                <w:sz w:val="20"/>
                <w:szCs w:val="20"/>
              </w:rPr>
              <w:t>начальник отдела</w:t>
            </w:r>
          </w:p>
          <w:p w14:paraId="16D316F6" w14:textId="11DA6E79" w:rsidR="00A4414F" w:rsidRPr="00541AD9" w:rsidRDefault="00A4414F" w:rsidP="000C54C6">
            <w:pPr>
              <w:rPr>
                <w:rFonts w:ascii="PT Astra Serif" w:hAnsi="PT Astra Serif" w:cs="Times New Roman"/>
                <w:sz w:val="20"/>
                <w:szCs w:val="20"/>
              </w:rPr>
            </w:pPr>
            <w:r w:rsidRPr="00541AD9">
              <w:rPr>
                <w:rFonts w:ascii="PT Astra Serif" w:hAnsi="PT Astra Serif" w:cs="Times New Roman"/>
                <w:sz w:val="20"/>
                <w:szCs w:val="20"/>
              </w:rPr>
              <w:t>заведующий РМК</w:t>
            </w:r>
          </w:p>
        </w:tc>
        <w:tc>
          <w:tcPr>
            <w:tcW w:w="513" w:type="pct"/>
          </w:tcPr>
          <w:p w14:paraId="74885A3C" w14:textId="77777777" w:rsidR="00A4414F" w:rsidRPr="00541AD9" w:rsidRDefault="00A4414F" w:rsidP="00A4414F">
            <w:pPr>
              <w:rPr>
                <w:rFonts w:ascii="PT Astra Serif" w:hAnsi="PT Astra Serif" w:cs="Times New Roman"/>
                <w:sz w:val="20"/>
                <w:szCs w:val="20"/>
              </w:rPr>
            </w:pPr>
            <w:r w:rsidRPr="00541AD9">
              <w:rPr>
                <w:rFonts w:ascii="PT Astra Serif" w:hAnsi="PT Astra Serif" w:cs="Times New Roman"/>
                <w:sz w:val="20"/>
                <w:szCs w:val="20"/>
              </w:rPr>
              <w:t>заместитель председателя</w:t>
            </w:r>
          </w:p>
          <w:p w14:paraId="2DFAB4B9" w14:textId="77777777" w:rsidR="00A4414F" w:rsidRPr="00541AD9" w:rsidRDefault="00A4414F" w:rsidP="00A4414F">
            <w:pPr>
              <w:rPr>
                <w:rFonts w:ascii="PT Astra Serif" w:hAnsi="PT Astra Serif" w:cs="Times New Roman"/>
                <w:sz w:val="20"/>
                <w:szCs w:val="20"/>
              </w:rPr>
            </w:pPr>
            <w:r w:rsidRPr="00541AD9">
              <w:rPr>
                <w:rFonts w:ascii="PT Astra Serif" w:hAnsi="PT Astra Serif" w:cs="Times New Roman"/>
                <w:sz w:val="20"/>
                <w:szCs w:val="20"/>
              </w:rPr>
              <w:t>главный специалист</w:t>
            </w:r>
          </w:p>
          <w:p w14:paraId="05F3D9AE" w14:textId="77777777" w:rsidR="00A4414F" w:rsidRPr="00541AD9" w:rsidRDefault="00A4414F" w:rsidP="00A4414F">
            <w:pPr>
              <w:rPr>
                <w:rFonts w:ascii="PT Astra Serif" w:hAnsi="PT Astra Serif" w:cs="Times New Roman"/>
                <w:sz w:val="20"/>
                <w:szCs w:val="20"/>
              </w:rPr>
            </w:pPr>
            <w:r w:rsidRPr="00541AD9">
              <w:rPr>
                <w:rFonts w:ascii="PT Astra Serif" w:hAnsi="PT Astra Serif" w:cs="Times New Roman"/>
                <w:sz w:val="20"/>
                <w:szCs w:val="20"/>
              </w:rPr>
              <w:t xml:space="preserve">ведущий специалист </w:t>
            </w:r>
          </w:p>
          <w:p w14:paraId="3B249C8E" w14:textId="76F28BB9" w:rsidR="007E7B80" w:rsidRPr="00541AD9" w:rsidRDefault="00A4414F" w:rsidP="00A4414F">
            <w:pPr>
              <w:rPr>
                <w:rFonts w:ascii="PT Astra Serif" w:hAnsi="PT Astra Serif" w:cs="Times New Roman"/>
                <w:sz w:val="20"/>
                <w:szCs w:val="20"/>
              </w:rPr>
            </w:pPr>
            <w:r w:rsidRPr="00541AD9">
              <w:rPr>
                <w:rFonts w:ascii="PT Astra Serif" w:hAnsi="PT Astra Serif" w:cs="Times New Roman"/>
                <w:sz w:val="20"/>
                <w:szCs w:val="20"/>
              </w:rPr>
              <w:t>заведующий РМК</w:t>
            </w:r>
          </w:p>
        </w:tc>
        <w:tc>
          <w:tcPr>
            <w:tcW w:w="621" w:type="pct"/>
          </w:tcPr>
          <w:p w14:paraId="0696CE7A" w14:textId="7D9DF477" w:rsidR="007E7B80" w:rsidRPr="00541AD9" w:rsidRDefault="00A4414F" w:rsidP="000C54C6">
            <w:pPr>
              <w:rPr>
                <w:rFonts w:ascii="PT Astra Serif" w:hAnsi="PT Astra Serif"/>
                <w:sz w:val="20"/>
                <w:szCs w:val="20"/>
              </w:rPr>
            </w:pPr>
            <w:r w:rsidRPr="00541AD9">
              <w:rPr>
                <w:rFonts w:ascii="PT Astra Serif" w:hAnsi="PT Astra Serif"/>
                <w:sz w:val="20"/>
                <w:szCs w:val="20"/>
              </w:rPr>
              <w:t>комитет по образованию</w:t>
            </w:r>
          </w:p>
        </w:tc>
        <w:tc>
          <w:tcPr>
            <w:tcW w:w="556" w:type="pct"/>
          </w:tcPr>
          <w:p w14:paraId="627BDE75" w14:textId="40F561F9" w:rsidR="007E7B80" w:rsidRPr="00541AD9" w:rsidRDefault="00A4414F" w:rsidP="000C54C6">
            <w:pPr>
              <w:rPr>
                <w:rFonts w:ascii="PT Astra Serif" w:hAnsi="PT Astra Serif" w:cs="Times New Roman"/>
                <w:sz w:val="20"/>
                <w:szCs w:val="20"/>
              </w:rPr>
            </w:pPr>
            <w:r w:rsidRPr="00541AD9">
              <w:rPr>
                <w:rFonts w:ascii="PT Astra Serif" w:hAnsi="PT Astra Serif" w:cs="Times New Roman"/>
                <w:sz w:val="20"/>
                <w:szCs w:val="20"/>
              </w:rPr>
              <w:t>3</w:t>
            </w:r>
          </w:p>
        </w:tc>
        <w:tc>
          <w:tcPr>
            <w:tcW w:w="488" w:type="pct"/>
          </w:tcPr>
          <w:p w14:paraId="45121AED" w14:textId="7D229A3B" w:rsidR="007E7B80" w:rsidRPr="00541AD9" w:rsidRDefault="00A4414F" w:rsidP="000C54C6">
            <w:pPr>
              <w:rPr>
                <w:rFonts w:ascii="PT Astra Serif" w:hAnsi="PT Astra Serif" w:cs="Times New Roman"/>
                <w:sz w:val="20"/>
                <w:szCs w:val="20"/>
              </w:rPr>
            </w:pPr>
            <w:r w:rsidRPr="00541AD9">
              <w:rPr>
                <w:rFonts w:ascii="PT Astra Serif" w:hAnsi="PT Astra Serif" w:cs="Times New Roman"/>
                <w:sz w:val="20"/>
                <w:szCs w:val="20"/>
              </w:rPr>
              <w:t>0</w:t>
            </w:r>
          </w:p>
        </w:tc>
        <w:tc>
          <w:tcPr>
            <w:tcW w:w="531" w:type="pct"/>
          </w:tcPr>
          <w:p w14:paraId="08F44590" w14:textId="77777777" w:rsidR="007E7B80" w:rsidRPr="00541AD9" w:rsidRDefault="00A4414F" w:rsidP="000C54C6">
            <w:pPr>
              <w:rPr>
                <w:rFonts w:ascii="PT Astra Serif" w:hAnsi="PT Astra Serif" w:cs="Times New Roman"/>
                <w:sz w:val="20"/>
                <w:szCs w:val="20"/>
              </w:rPr>
            </w:pPr>
            <w:r w:rsidRPr="00541AD9">
              <w:rPr>
                <w:rFonts w:ascii="PT Astra Serif" w:hAnsi="PT Astra Serif" w:cs="Times New Roman"/>
                <w:sz w:val="20"/>
                <w:szCs w:val="20"/>
              </w:rPr>
              <w:t>один раз в два года</w:t>
            </w:r>
          </w:p>
          <w:p w14:paraId="76CE41BE" w14:textId="77777777" w:rsidR="00541AD9" w:rsidRPr="00541AD9" w:rsidRDefault="00541AD9" w:rsidP="000C54C6">
            <w:pPr>
              <w:rPr>
                <w:rFonts w:ascii="PT Astra Serif" w:hAnsi="PT Astra Serif" w:cs="Times New Roman"/>
                <w:sz w:val="20"/>
                <w:szCs w:val="20"/>
              </w:rPr>
            </w:pPr>
          </w:p>
          <w:p w14:paraId="10D6DDB6" w14:textId="77777777" w:rsidR="00541AD9" w:rsidRPr="00541AD9" w:rsidRDefault="00541AD9" w:rsidP="000C54C6">
            <w:pPr>
              <w:rPr>
                <w:rFonts w:ascii="PT Astra Serif" w:hAnsi="PT Astra Serif" w:cs="Times New Roman"/>
                <w:sz w:val="20"/>
                <w:szCs w:val="20"/>
              </w:rPr>
            </w:pPr>
          </w:p>
          <w:p w14:paraId="7A0B1563" w14:textId="77777777" w:rsidR="00541AD9" w:rsidRPr="00541AD9" w:rsidRDefault="00541AD9" w:rsidP="000C54C6">
            <w:pPr>
              <w:rPr>
                <w:rFonts w:ascii="PT Astra Serif" w:hAnsi="PT Astra Serif" w:cs="Times New Roman"/>
                <w:sz w:val="20"/>
                <w:szCs w:val="20"/>
              </w:rPr>
            </w:pPr>
          </w:p>
          <w:p w14:paraId="478E5B12" w14:textId="77777777" w:rsidR="00541AD9" w:rsidRPr="00541AD9" w:rsidRDefault="00541AD9" w:rsidP="000C54C6">
            <w:pPr>
              <w:rPr>
                <w:rFonts w:ascii="PT Astra Serif" w:hAnsi="PT Astra Serif" w:cs="Times New Roman"/>
                <w:sz w:val="20"/>
                <w:szCs w:val="20"/>
              </w:rPr>
            </w:pPr>
          </w:p>
          <w:p w14:paraId="6E5F2ED3" w14:textId="77777777" w:rsidR="00541AD9" w:rsidRPr="00541AD9" w:rsidRDefault="00541AD9" w:rsidP="000C54C6">
            <w:pPr>
              <w:rPr>
                <w:rFonts w:ascii="PT Astra Serif" w:hAnsi="PT Astra Serif" w:cs="Times New Roman"/>
                <w:sz w:val="20"/>
                <w:szCs w:val="20"/>
              </w:rPr>
            </w:pPr>
          </w:p>
          <w:p w14:paraId="57A45302" w14:textId="77777777" w:rsidR="00541AD9" w:rsidRPr="00541AD9" w:rsidRDefault="00541AD9" w:rsidP="000C54C6">
            <w:pPr>
              <w:rPr>
                <w:rFonts w:ascii="PT Astra Serif" w:hAnsi="PT Astra Serif" w:cs="Times New Roman"/>
                <w:sz w:val="20"/>
                <w:szCs w:val="20"/>
              </w:rPr>
            </w:pPr>
          </w:p>
          <w:p w14:paraId="629FC991" w14:textId="5E755E02" w:rsidR="00541AD9" w:rsidRPr="00541AD9" w:rsidRDefault="00541AD9" w:rsidP="000C54C6">
            <w:pPr>
              <w:rPr>
                <w:rFonts w:ascii="PT Astra Serif" w:hAnsi="PT Astra Serif" w:cs="Times New Roman"/>
                <w:sz w:val="20"/>
                <w:szCs w:val="20"/>
              </w:rPr>
            </w:pPr>
          </w:p>
        </w:tc>
        <w:tc>
          <w:tcPr>
            <w:tcW w:w="661" w:type="pct"/>
          </w:tcPr>
          <w:p w14:paraId="2704A6DB" w14:textId="45279C9D" w:rsidR="007E7B80" w:rsidRPr="00541AD9" w:rsidRDefault="007E2A5A" w:rsidP="000C54C6">
            <w:pPr>
              <w:rPr>
                <w:rFonts w:ascii="PT Astra Serif" w:hAnsi="PT Astra Serif" w:cs="Times New Roman"/>
                <w:sz w:val="20"/>
                <w:szCs w:val="20"/>
              </w:rPr>
            </w:pPr>
            <w:r w:rsidRPr="00541AD9">
              <w:rPr>
                <w:rFonts w:ascii="PT Astra Serif" w:hAnsi="PT Astra Serif" w:cs="Times New Roman"/>
                <w:sz w:val="20"/>
                <w:szCs w:val="20"/>
              </w:rPr>
              <w:t>5 лет</w:t>
            </w:r>
          </w:p>
        </w:tc>
      </w:tr>
      <w:tr w:rsidR="007E7B80" w:rsidRPr="0030600E" w14:paraId="31285F93" w14:textId="77777777" w:rsidTr="002813C3">
        <w:trPr>
          <w:cantSplit/>
        </w:trPr>
        <w:tc>
          <w:tcPr>
            <w:tcW w:w="210" w:type="pct"/>
            <w:vAlign w:val="center"/>
          </w:tcPr>
          <w:p w14:paraId="28392A0E" w14:textId="77777777" w:rsidR="007E7B80" w:rsidRPr="0030600E" w:rsidRDefault="007E7B80" w:rsidP="000C54C6">
            <w:pPr>
              <w:jc w:val="center"/>
              <w:rPr>
                <w:rFonts w:ascii="PT Astra Serif" w:hAnsi="PT Astra Serif" w:cs="Times New Roman"/>
                <w:sz w:val="24"/>
                <w:szCs w:val="24"/>
              </w:rPr>
            </w:pPr>
            <w:r w:rsidRPr="0030600E">
              <w:rPr>
                <w:rFonts w:ascii="PT Astra Serif" w:hAnsi="PT Astra Serif" w:cs="Times New Roman"/>
                <w:sz w:val="24"/>
                <w:szCs w:val="24"/>
              </w:rPr>
              <w:t>2.</w:t>
            </w:r>
          </w:p>
        </w:tc>
        <w:tc>
          <w:tcPr>
            <w:tcW w:w="667" w:type="pct"/>
            <w:vAlign w:val="center"/>
          </w:tcPr>
          <w:p w14:paraId="340F1F59" w14:textId="77777777" w:rsidR="007E7B80" w:rsidRPr="00541AD9" w:rsidRDefault="007E7B80" w:rsidP="000C54C6">
            <w:pPr>
              <w:rPr>
                <w:rFonts w:ascii="PT Astra Serif" w:hAnsi="PT Astra Serif" w:cs="Times New Roman"/>
                <w:sz w:val="20"/>
                <w:szCs w:val="20"/>
              </w:rPr>
            </w:pPr>
            <w:r w:rsidRPr="00541AD9">
              <w:rPr>
                <w:rFonts w:ascii="PT Astra Serif" w:hAnsi="PT Astra Serif" w:cs="Times New Roman"/>
                <w:sz w:val="20"/>
                <w:szCs w:val="20"/>
              </w:rPr>
              <w:t>Номенклатура руководителя образовательной организации</w:t>
            </w:r>
          </w:p>
        </w:tc>
        <w:tc>
          <w:tcPr>
            <w:tcW w:w="754" w:type="pct"/>
          </w:tcPr>
          <w:p w14:paraId="73EF91F8" w14:textId="6E10F539" w:rsidR="007E7B80" w:rsidRPr="00541AD9" w:rsidRDefault="00A4414F" w:rsidP="000C54C6">
            <w:pPr>
              <w:rPr>
                <w:rFonts w:ascii="PT Astra Serif" w:hAnsi="PT Astra Serif" w:cs="Times New Roman"/>
                <w:sz w:val="20"/>
                <w:szCs w:val="20"/>
              </w:rPr>
            </w:pPr>
            <w:r w:rsidRPr="00541AD9">
              <w:rPr>
                <w:rFonts w:ascii="PT Astra Serif" w:hAnsi="PT Astra Serif" w:cs="Times New Roman"/>
                <w:sz w:val="20"/>
                <w:szCs w:val="20"/>
              </w:rPr>
              <w:t>директор</w:t>
            </w:r>
          </w:p>
          <w:p w14:paraId="1B9C76DB" w14:textId="68C4E345" w:rsidR="00A4414F" w:rsidRPr="00541AD9" w:rsidRDefault="00A4414F" w:rsidP="000C54C6">
            <w:pPr>
              <w:rPr>
                <w:rFonts w:ascii="PT Astra Serif" w:hAnsi="PT Astra Serif" w:cs="Times New Roman"/>
                <w:sz w:val="20"/>
                <w:szCs w:val="20"/>
              </w:rPr>
            </w:pPr>
            <w:r w:rsidRPr="00541AD9">
              <w:rPr>
                <w:rFonts w:ascii="PT Astra Serif" w:hAnsi="PT Astra Serif" w:cs="Times New Roman"/>
                <w:sz w:val="20"/>
                <w:szCs w:val="20"/>
              </w:rPr>
              <w:t>заведующий</w:t>
            </w:r>
          </w:p>
          <w:p w14:paraId="43325F04" w14:textId="0C6AB006" w:rsidR="00A4414F" w:rsidRPr="00541AD9" w:rsidRDefault="00A4414F" w:rsidP="000C54C6">
            <w:pPr>
              <w:rPr>
                <w:rFonts w:ascii="PT Astra Serif" w:hAnsi="PT Astra Serif" w:cs="Times New Roman"/>
                <w:sz w:val="20"/>
                <w:szCs w:val="20"/>
              </w:rPr>
            </w:pPr>
          </w:p>
        </w:tc>
        <w:tc>
          <w:tcPr>
            <w:tcW w:w="513" w:type="pct"/>
          </w:tcPr>
          <w:p w14:paraId="28A586D6" w14:textId="77777777" w:rsidR="00A4414F" w:rsidRPr="00541AD9" w:rsidRDefault="00A4414F" w:rsidP="00A4414F">
            <w:pPr>
              <w:rPr>
                <w:rFonts w:ascii="PT Astra Serif" w:hAnsi="PT Astra Serif" w:cs="Times New Roman"/>
                <w:sz w:val="20"/>
                <w:szCs w:val="20"/>
              </w:rPr>
            </w:pPr>
            <w:r w:rsidRPr="00541AD9">
              <w:rPr>
                <w:rFonts w:ascii="PT Astra Serif" w:hAnsi="PT Astra Serif" w:cs="Times New Roman"/>
                <w:sz w:val="20"/>
                <w:szCs w:val="20"/>
              </w:rPr>
              <w:t>директор</w:t>
            </w:r>
          </w:p>
          <w:p w14:paraId="71327B3C" w14:textId="77777777" w:rsidR="00A4414F" w:rsidRPr="00541AD9" w:rsidRDefault="00A4414F" w:rsidP="00A4414F">
            <w:pPr>
              <w:rPr>
                <w:rFonts w:ascii="PT Astra Serif" w:hAnsi="PT Astra Serif" w:cs="Times New Roman"/>
                <w:sz w:val="20"/>
                <w:szCs w:val="20"/>
              </w:rPr>
            </w:pPr>
            <w:r w:rsidRPr="00541AD9">
              <w:rPr>
                <w:rFonts w:ascii="PT Astra Serif" w:hAnsi="PT Astra Serif" w:cs="Times New Roman"/>
                <w:sz w:val="20"/>
                <w:szCs w:val="20"/>
              </w:rPr>
              <w:t>заведующий</w:t>
            </w:r>
          </w:p>
          <w:p w14:paraId="7E73F371" w14:textId="77777777" w:rsidR="007E7B80" w:rsidRPr="00541AD9" w:rsidRDefault="007E7B80" w:rsidP="000C54C6">
            <w:pPr>
              <w:rPr>
                <w:rFonts w:ascii="PT Astra Serif" w:hAnsi="PT Astra Serif" w:cs="Times New Roman"/>
                <w:sz w:val="20"/>
                <w:szCs w:val="20"/>
              </w:rPr>
            </w:pPr>
          </w:p>
        </w:tc>
        <w:tc>
          <w:tcPr>
            <w:tcW w:w="621" w:type="pct"/>
          </w:tcPr>
          <w:p w14:paraId="414F31D5" w14:textId="64E4E3F2" w:rsidR="00A4414F" w:rsidRPr="00541AD9" w:rsidRDefault="00A4414F" w:rsidP="000C54C6">
            <w:pPr>
              <w:rPr>
                <w:rFonts w:ascii="PT Astra Serif" w:hAnsi="PT Astra Serif"/>
                <w:sz w:val="20"/>
                <w:szCs w:val="20"/>
              </w:rPr>
            </w:pPr>
            <w:r w:rsidRPr="00541AD9">
              <w:rPr>
                <w:rFonts w:ascii="PT Astra Serif" w:hAnsi="PT Astra Serif"/>
                <w:sz w:val="20"/>
                <w:szCs w:val="20"/>
              </w:rPr>
              <w:t>ОО</w:t>
            </w:r>
          </w:p>
        </w:tc>
        <w:tc>
          <w:tcPr>
            <w:tcW w:w="556" w:type="pct"/>
          </w:tcPr>
          <w:p w14:paraId="163794EB" w14:textId="16F5F61E" w:rsidR="007E7B80" w:rsidRPr="00541AD9" w:rsidRDefault="00A4414F" w:rsidP="000C54C6">
            <w:pPr>
              <w:rPr>
                <w:rFonts w:ascii="PT Astra Serif" w:hAnsi="PT Astra Serif" w:cs="Times New Roman"/>
                <w:sz w:val="20"/>
                <w:szCs w:val="20"/>
              </w:rPr>
            </w:pPr>
            <w:r w:rsidRPr="00541AD9">
              <w:rPr>
                <w:rFonts w:ascii="PT Astra Serif" w:hAnsi="PT Astra Serif" w:cs="Times New Roman"/>
                <w:sz w:val="20"/>
                <w:szCs w:val="20"/>
              </w:rPr>
              <w:t>5</w:t>
            </w:r>
          </w:p>
        </w:tc>
        <w:tc>
          <w:tcPr>
            <w:tcW w:w="488" w:type="pct"/>
          </w:tcPr>
          <w:p w14:paraId="6D58BB5B" w14:textId="506BA169" w:rsidR="007E7B80" w:rsidRPr="00541AD9" w:rsidRDefault="00A4414F" w:rsidP="000C54C6">
            <w:pPr>
              <w:rPr>
                <w:rFonts w:ascii="PT Astra Serif" w:hAnsi="PT Astra Serif" w:cs="Times New Roman"/>
                <w:sz w:val="20"/>
                <w:szCs w:val="20"/>
              </w:rPr>
            </w:pPr>
            <w:r w:rsidRPr="00541AD9">
              <w:rPr>
                <w:rFonts w:ascii="PT Astra Serif" w:hAnsi="PT Astra Serif" w:cs="Times New Roman"/>
                <w:sz w:val="20"/>
                <w:szCs w:val="20"/>
              </w:rPr>
              <w:t>0</w:t>
            </w:r>
          </w:p>
        </w:tc>
        <w:tc>
          <w:tcPr>
            <w:tcW w:w="531" w:type="pct"/>
          </w:tcPr>
          <w:p w14:paraId="001896E9" w14:textId="320E5382" w:rsidR="007E7B80" w:rsidRPr="00541AD9" w:rsidRDefault="00A4414F" w:rsidP="000C54C6">
            <w:pPr>
              <w:rPr>
                <w:rFonts w:ascii="PT Astra Serif" w:hAnsi="PT Astra Serif" w:cs="Times New Roman"/>
                <w:sz w:val="20"/>
                <w:szCs w:val="20"/>
              </w:rPr>
            </w:pPr>
            <w:r w:rsidRPr="00541AD9">
              <w:rPr>
                <w:rFonts w:ascii="PT Astra Serif" w:hAnsi="PT Astra Serif" w:cs="Times New Roman"/>
                <w:sz w:val="20"/>
                <w:szCs w:val="20"/>
              </w:rPr>
              <w:t>один раз в два года</w:t>
            </w:r>
          </w:p>
        </w:tc>
        <w:tc>
          <w:tcPr>
            <w:tcW w:w="661" w:type="pct"/>
          </w:tcPr>
          <w:p w14:paraId="4A621E11" w14:textId="4E03B2DD" w:rsidR="007E7B80" w:rsidRPr="00541AD9" w:rsidRDefault="007E2A5A" w:rsidP="000C54C6">
            <w:pPr>
              <w:rPr>
                <w:rFonts w:ascii="PT Astra Serif" w:hAnsi="PT Astra Serif" w:cs="Times New Roman"/>
                <w:sz w:val="20"/>
                <w:szCs w:val="20"/>
              </w:rPr>
            </w:pPr>
            <w:r w:rsidRPr="00541AD9">
              <w:rPr>
                <w:rFonts w:ascii="PT Astra Serif" w:hAnsi="PT Astra Serif" w:cs="Times New Roman"/>
                <w:sz w:val="20"/>
                <w:szCs w:val="20"/>
              </w:rPr>
              <w:t>5 лет</w:t>
            </w:r>
          </w:p>
        </w:tc>
      </w:tr>
      <w:tr w:rsidR="007E7B80" w:rsidRPr="0030600E" w14:paraId="40F318D8" w14:textId="77777777" w:rsidTr="002813C3">
        <w:trPr>
          <w:cantSplit/>
        </w:trPr>
        <w:tc>
          <w:tcPr>
            <w:tcW w:w="210" w:type="pct"/>
            <w:vAlign w:val="center"/>
          </w:tcPr>
          <w:p w14:paraId="74E75301" w14:textId="77777777" w:rsidR="007E7B80" w:rsidRPr="0030600E" w:rsidRDefault="007E7B80" w:rsidP="000C54C6">
            <w:pPr>
              <w:rPr>
                <w:rFonts w:ascii="PT Astra Serif" w:hAnsi="PT Astra Serif" w:cs="Times New Roman"/>
                <w:sz w:val="24"/>
                <w:szCs w:val="24"/>
              </w:rPr>
            </w:pPr>
            <w:r w:rsidRPr="0030600E">
              <w:rPr>
                <w:rFonts w:ascii="PT Astra Serif" w:hAnsi="PT Astra Serif" w:cs="Times New Roman"/>
                <w:sz w:val="24"/>
                <w:szCs w:val="24"/>
              </w:rPr>
              <w:t>3.</w:t>
            </w:r>
          </w:p>
        </w:tc>
        <w:tc>
          <w:tcPr>
            <w:tcW w:w="667" w:type="pct"/>
            <w:vAlign w:val="center"/>
          </w:tcPr>
          <w:p w14:paraId="69684DF0" w14:textId="77777777" w:rsidR="007E7B80" w:rsidRPr="0030600E" w:rsidRDefault="007E7B80" w:rsidP="000C54C6">
            <w:pPr>
              <w:rPr>
                <w:rFonts w:ascii="PT Astra Serif" w:hAnsi="PT Astra Serif" w:cs="Times New Roman"/>
                <w:sz w:val="24"/>
                <w:szCs w:val="24"/>
              </w:rPr>
            </w:pPr>
            <w:r w:rsidRPr="0030600E">
              <w:rPr>
                <w:rFonts w:ascii="PT Astra Serif" w:hAnsi="PT Astra Serif" w:cs="Times New Roman"/>
                <w:sz w:val="24"/>
                <w:szCs w:val="24"/>
              </w:rPr>
              <w:t xml:space="preserve">Иное </w:t>
            </w:r>
          </w:p>
        </w:tc>
        <w:tc>
          <w:tcPr>
            <w:tcW w:w="754" w:type="pct"/>
          </w:tcPr>
          <w:p w14:paraId="6182E4B3" w14:textId="77777777" w:rsidR="007E7B80" w:rsidRPr="0030600E" w:rsidRDefault="007E7B80" w:rsidP="000C54C6">
            <w:pPr>
              <w:rPr>
                <w:rFonts w:ascii="PT Astra Serif" w:hAnsi="PT Astra Serif" w:cs="Times New Roman"/>
                <w:sz w:val="24"/>
                <w:szCs w:val="24"/>
              </w:rPr>
            </w:pPr>
          </w:p>
        </w:tc>
        <w:tc>
          <w:tcPr>
            <w:tcW w:w="513" w:type="pct"/>
          </w:tcPr>
          <w:p w14:paraId="758C922C" w14:textId="77777777" w:rsidR="007E7B80" w:rsidRPr="0030600E" w:rsidRDefault="007E7B80" w:rsidP="000C54C6">
            <w:pPr>
              <w:rPr>
                <w:rFonts w:ascii="PT Astra Serif" w:hAnsi="PT Astra Serif" w:cs="Times New Roman"/>
                <w:sz w:val="24"/>
                <w:szCs w:val="24"/>
              </w:rPr>
            </w:pPr>
          </w:p>
        </w:tc>
        <w:tc>
          <w:tcPr>
            <w:tcW w:w="621" w:type="pct"/>
          </w:tcPr>
          <w:p w14:paraId="2CD09873" w14:textId="77777777" w:rsidR="007E7B80" w:rsidRPr="0030600E" w:rsidRDefault="007E7B80" w:rsidP="000C54C6">
            <w:pPr>
              <w:rPr>
                <w:rFonts w:ascii="PT Astra Serif" w:hAnsi="PT Astra Serif"/>
                <w:sz w:val="24"/>
                <w:szCs w:val="24"/>
              </w:rPr>
            </w:pPr>
          </w:p>
        </w:tc>
        <w:tc>
          <w:tcPr>
            <w:tcW w:w="556" w:type="pct"/>
          </w:tcPr>
          <w:p w14:paraId="59752DFF" w14:textId="77777777" w:rsidR="007E7B80" w:rsidRPr="0030600E" w:rsidRDefault="007E7B80" w:rsidP="000C54C6">
            <w:pPr>
              <w:rPr>
                <w:rFonts w:ascii="PT Astra Serif" w:hAnsi="PT Astra Serif" w:cs="Times New Roman"/>
                <w:sz w:val="24"/>
                <w:szCs w:val="24"/>
              </w:rPr>
            </w:pPr>
          </w:p>
        </w:tc>
        <w:tc>
          <w:tcPr>
            <w:tcW w:w="488" w:type="pct"/>
          </w:tcPr>
          <w:p w14:paraId="7F726EA4" w14:textId="77777777" w:rsidR="007E7B80" w:rsidRPr="0030600E" w:rsidRDefault="007E7B80" w:rsidP="000C54C6">
            <w:pPr>
              <w:rPr>
                <w:rFonts w:ascii="PT Astra Serif" w:hAnsi="PT Astra Serif" w:cs="Times New Roman"/>
                <w:sz w:val="24"/>
                <w:szCs w:val="24"/>
              </w:rPr>
            </w:pPr>
          </w:p>
        </w:tc>
        <w:tc>
          <w:tcPr>
            <w:tcW w:w="531" w:type="pct"/>
          </w:tcPr>
          <w:p w14:paraId="640B9611" w14:textId="77777777" w:rsidR="007E7B80" w:rsidRPr="0030600E" w:rsidRDefault="007E7B80" w:rsidP="000C54C6">
            <w:pPr>
              <w:rPr>
                <w:rFonts w:ascii="PT Astra Serif" w:hAnsi="PT Astra Serif" w:cs="Times New Roman"/>
                <w:sz w:val="24"/>
                <w:szCs w:val="24"/>
              </w:rPr>
            </w:pPr>
          </w:p>
        </w:tc>
        <w:tc>
          <w:tcPr>
            <w:tcW w:w="661" w:type="pct"/>
          </w:tcPr>
          <w:p w14:paraId="2B88FA32" w14:textId="77777777" w:rsidR="007E7B80" w:rsidRPr="0030600E" w:rsidRDefault="007E7B80" w:rsidP="000C54C6">
            <w:pPr>
              <w:rPr>
                <w:rFonts w:ascii="PT Astra Serif" w:hAnsi="PT Astra Serif" w:cs="Times New Roman"/>
                <w:sz w:val="24"/>
                <w:szCs w:val="24"/>
              </w:rPr>
            </w:pPr>
          </w:p>
        </w:tc>
      </w:tr>
    </w:tbl>
    <w:p w14:paraId="11858BB3" w14:textId="1744AF3D" w:rsidR="00DA443F" w:rsidRDefault="00DA443F" w:rsidP="006D6906">
      <w:pPr>
        <w:spacing w:after="0" w:line="240" w:lineRule="auto"/>
        <w:jc w:val="both"/>
        <w:rPr>
          <w:rFonts w:ascii="PT Astra Serif" w:eastAsia="Arial" w:hAnsi="PT Astra Serif" w:cs="Times New Roman"/>
          <w:bCs/>
          <w:sz w:val="24"/>
          <w:szCs w:val="24"/>
        </w:rPr>
      </w:pPr>
    </w:p>
    <w:p w14:paraId="4B4D1730" w14:textId="38E3DDF5" w:rsidR="007E7B80" w:rsidRPr="009961E3" w:rsidRDefault="00050996" w:rsidP="000C54C6">
      <w:pPr>
        <w:spacing w:after="0" w:line="240" w:lineRule="auto"/>
        <w:jc w:val="both"/>
        <w:rPr>
          <w:rFonts w:ascii="PT Astra Serif" w:eastAsia="Calibri" w:hAnsi="PT Astra Serif" w:cs="Times New Roman"/>
          <w:b/>
          <w:i/>
          <w:color w:val="FF0000"/>
          <w:kern w:val="2"/>
          <w:sz w:val="24"/>
          <w:szCs w:val="24"/>
          <w14:ligatures w14:val="standardContextual"/>
        </w:rPr>
      </w:pPr>
      <w:r>
        <w:rPr>
          <w:rFonts w:ascii="PT Astra Serif" w:eastAsia="Arial" w:hAnsi="PT Astra Serif" w:cs="Times New Roman"/>
          <w:bCs/>
          <w:sz w:val="24"/>
          <w:szCs w:val="24"/>
        </w:rPr>
        <w:t>Таблица 1.11</w:t>
      </w:r>
      <w:r w:rsidR="007E7B80" w:rsidRPr="0030600E">
        <w:rPr>
          <w:rFonts w:ascii="PT Astra Serif" w:eastAsia="Arial" w:hAnsi="PT Astra Serif" w:cs="Times New Roman"/>
          <w:bCs/>
          <w:sz w:val="24"/>
          <w:szCs w:val="24"/>
        </w:rPr>
        <w:t xml:space="preserve"> – </w:t>
      </w:r>
      <w:r w:rsidR="007E7B80" w:rsidRPr="0030600E">
        <w:rPr>
          <w:rFonts w:ascii="PT Astra Serif" w:hAnsi="PT Astra Serif"/>
          <w:sz w:val="24"/>
          <w:szCs w:val="24"/>
        </w:rPr>
        <w:t>Сведения о количественной потребности в кадровом резерве руководителей в сфере образования</w:t>
      </w:r>
      <w:r w:rsidR="007E7B80" w:rsidRPr="0030600E">
        <w:rPr>
          <w:rFonts w:ascii="PT Astra Serif" w:eastAsia="Arial" w:hAnsi="PT Astra Serif" w:cs="Times New Roman"/>
          <w:sz w:val="24"/>
          <w:szCs w:val="24"/>
          <w:lang w:eastAsia="ru-RU"/>
        </w:rPr>
        <w:t xml:space="preserve"> </w:t>
      </w:r>
      <w:r w:rsidR="00D51D19" w:rsidRPr="00D51D19">
        <w:rPr>
          <w:rFonts w:ascii="PT Astra Serif" w:eastAsia="Calibri" w:hAnsi="PT Astra Serif" w:cs="Times New Roman"/>
          <w:b/>
          <w:i/>
          <w:kern w:val="2"/>
          <w:sz w:val="24"/>
          <w:szCs w:val="24"/>
          <w14:ligatures w14:val="standardContextual"/>
        </w:rPr>
        <w:t>Первомайского района</w:t>
      </w:r>
    </w:p>
    <w:p w14:paraId="677F5903" w14:textId="77777777" w:rsidR="00DA443F" w:rsidRPr="0030600E" w:rsidRDefault="00DA443F" w:rsidP="000C54C6">
      <w:pPr>
        <w:spacing w:after="0" w:line="240" w:lineRule="auto"/>
        <w:ind w:firstLine="709"/>
        <w:jc w:val="both"/>
        <w:rPr>
          <w:rFonts w:ascii="PT Astra Serif" w:eastAsia="Arial" w:hAnsi="PT Astra Serif" w:cs="Times New Roman"/>
          <w:sz w:val="24"/>
          <w:szCs w:val="24"/>
          <w:lang w:eastAsia="ru-RU"/>
        </w:rPr>
      </w:pPr>
    </w:p>
    <w:tbl>
      <w:tblPr>
        <w:tblStyle w:val="a3"/>
        <w:tblW w:w="5463" w:type="pct"/>
        <w:tblInd w:w="-289" w:type="dxa"/>
        <w:tblLayout w:type="fixed"/>
        <w:tblLook w:val="04A0" w:firstRow="1" w:lastRow="0" w:firstColumn="1" w:lastColumn="0" w:noHBand="0" w:noVBand="1"/>
      </w:tblPr>
      <w:tblGrid>
        <w:gridCol w:w="568"/>
        <w:gridCol w:w="1458"/>
        <w:gridCol w:w="1317"/>
        <w:gridCol w:w="984"/>
        <w:gridCol w:w="1066"/>
        <w:gridCol w:w="1090"/>
        <w:gridCol w:w="1272"/>
        <w:gridCol w:w="1636"/>
        <w:gridCol w:w="819"/>
      </w:tblGrid>
      <w:tr w:rsidR="007E7B80" w:rsidRPr="00305BC8" w14:paraId="24665190" w14:textId="77777777" w:rsidTr="000456EE">
        <w:trPr>
          <w:cantSplit/>
        </w:trPr>
        <w:tc>
          <w:tcPr>
            <w:tcW w:w="278" w:type="pct"/>
            <w:vAlign w:val="center"/>
          </w:tcPr>
          <w:p w14:paraId="1B86BA5C" w14:textId="77777777" w:rsidR="007E7B80" w:rsidRPr="00305BC8" w:rsidRDefault="007E7B80" w:rsidP="000C54C6">
            <w:pPr>
              <w:tabs>
                <w:tab w:val="left" w:pos="284"/>
              </w:tabs>
              <w:jc w:val="center"/>
              <w:rPr>
                <w:rFonts w:ascii="PT Astra Serif" w:hAnsi="PT Astra Serif" w:cs="Times New Roman"/>
                <w:b/>
                <w:sz w:val="20"/>
                <w:szCs w:val="20"/>
                <w:highlight w:val="cyan"/>
              </w:rPr>
            </w:pPr>
            <w:r w:rsidRPr="00305BC8">
              <w:rPr>
                <w:rFonts w:ascii="PT Astra Serif" w:hAnsi="PT Astra Serif" w:cs="Times New Roman"/>
                <w:b/>
                <w:sz w:val="20"/>
                <w:szCs w:val="20"/>
              </w:rPr>
              <w:t>№</w:t>
            </w:r>
          </w:p>
        </w:tc>
        <w:tc>
          <w:tcPr>
            <w:tcW w:w="714" w:type="pct"/>
          </w:tcPr>
          <w:p w14:paraId="1AA80EFA" w14:textId="77777777" w:rsidR="007E7B80" w:rsidRPr="00305BC8" w:rsidRDefault="007E7B80" w:rsidP="000C54C6">
            <w:pPr>
              <w:tabs>
                <w:tab w:val="left" w:pos="284"/>
              </w:tabs>
              <w:jc w:val="both"/>
              <w:rPr>
                <w:rFonts w:ascii="PT Astra Serif" w:hAnsi="PT Astra Serif" w:cs="Times New Roman"/>
                <w:b/>
                <w:sz w:val="20"/>
                <w:szCs w:val="20"/>
              </w:rPr>
            </w:pPr>
            <w:r w:rsidRPr="00305BC8">
              <w:rPr>
                <w:rFonts w:ascii="PT Astra Serif" w:hAnsi="PT Astra Serif" w:cs="Times New Roman"/>
                <w:b/>
                <w:sz w:val="20"/>
                <w:szCs w:val="20"/>
              </w:rPr>
              <w:t>Наименование номенклатуры, в соответствии с которой формируется кадровый резерв</w:t>
            </w:r>
          </w:p>
        </w:tc>
        <w:tc>
          <w:tcPr>
            <w:tcW w:w="645" w:type="pct"/>
          </w:tcPr>
          <w:p w14:paraId="3C533F19" w14:textId="77777777" w:rsidR="007E7B80" w:rsidRPr="00305BC8" w:rsidRDefault="007E7B80" w:rsidP="000C54C6">
            <w:pPr>
              <w:jc w:val="both"/>
              <w:rPr>
                <w:rFonts w:ascii="PT Astra Serif" w:hAnsi="PT Astra Serif" w:cs="Times New Roman"/>
                <w:b/>
                <w:sz w:val="20"/>
                <w:szCs w:val="20"/>
              </w:rPr>
            </w:pPr>
            <w:r w:rsidRPr="00305BC8">
              <w:rPr>
                <w:rFonts w:ascii="PT Astra Serif" w:hAnsi="PT Astra Serif" w:cs="Times New Roman"/>
                <w:b/>
                <w:sz w:val="20"/>
                <w:szCs w:val="20"/>
              </w:rPr>
              <w:t>Наименование управленческих должностей, которые входят в номенклатуру</w:t>
            </w:r>
          </w:p>
          <w:p w14:paraId="60A87759" w14:textId="77777777" w:rsidR="007E7B80" w:rsidRPr="00305BC8" w:rsidRDefault="007E7B80" w:rsidP="000C54C6">
            <w:pPr>
              <w:jc w:val="both"/>
              <w:rPr>
                <w:rFonts w:ascii="PT Astra Serif" w:hAnsi="PT Astra Serif" w:cs="Times New Roman"/>
                <w:i/>
                <w:sz w:val="20"/>
                <w:szCs w:val="20"/>
              </w:rPr>
            </w:pPr>
          </w:p>
        </w:tc>
        <w:tc>
          <w:tcPr>
            <w:tcW w:w="482" w:type="pct"/>
          </w:tcPr>
          <w:p w14:paraId="39F7864C" w14:textId="77777777" w:rsidR="007E7B80" w:rsidRPr="00305BC8" w:rsidRDefault="007E7B80" w:rsidP="000C54C6">
            <w:pPr>
              <w:tabs>
                <w:tab w:val="left" w:pos="284"/>
              </w:tabs>
              <w:jc w:val="both"/>
              <w:rPr>
                <w:rFonts w:ascii="PT Astra Serif" w:hAnsi="PT Astra Serif" w:cs="Times New Roman"/>
                <w:b/>
                <w:sz w:val="20"/>
                <w:szCs w:val="20"/>
              </w:rPr>
            </w:pPr>
            <w:r w:rsidRPr="00305BC8">
              <w:rPr>
                <w:rFonts w:ascii="PT Astra Serif" w:hAnsi="PT Astra Serif" w:cs="Times New Roman"/>
                <w:b/>
                <w:sz w:val="20"/>
                <w:szCs w:val="20"/>
              </w:rPr>
              <w:t xml:space="preserve">Общее количество управленческих должностей для замещения, ед. </w:t>
            </w:r>
            <w:r w:rsidRPr="00305BC8">
              <w:rPr>
                <w:rFonts w:ascii="PT Astra Serif" w:hAnsi="PT Astra Serif" w:cs="Times New Roman"/>
                <w:i/>
                <w:sz w:val="20"/>
                <w:szCs w:val="20"/>
              </w:rPr>
              <w:t>(по состоянию на 05.09.2024)</w:t>
            </w:r>
          </w:p>
        </w:tc>
        <w:tc>
          <w:tcPr>
            <w:tcW w:w="522" w:type="pct"/>
          </w:tcPr>
          <w:p w14:paraId="67E7D9D7" w14:textId="77777777" w:rsidR="007E7B80" w:rsidRPr="00305BC8" w:rsidRDefault="007E7B80" w:rsidP="000C54C6">
            <w:pPr>
              <w:tabs>
                <w:tab w:val="left" w:pos="284"/>
              </w:tabs>
              <w:jc w:val="both"/>
              <w:rPr>
                <w:rFonts w:ascii="PT Astra Serif" w:hAnsi="PT Astra Serif" w:cs="Times New Roman"/>
                <w:b/>
                <w:sz w:val="20"/>
                <w:szCs w:val="20"/>
              </w:rPr>
            </w:pPr>
            <w:r w:rsidRPr="00305BC8">
              <w:rPr>
                <w:rFonts w:ascii="PT Astra Serif" w:hAnsi="PT Astra Serif" w:cs="Times New Roman"/>
                <w:b/>
                <w:sz w:val="20"/>
                <w:szCs w:val="20"/>
              </w:rPr>
              <w:t xml:space="preserve">Объем текущей кадровой потребности по управленческой должности, ед. </w:t>
            </w:r>
          </w:p>
          <w:p w14:paraId="449CEAD7" w14:textId="77777777" w:rsidR="007E7B80" w:rsidRPr="00305BC8" w:rsidRDefault="007E7B80" w:rsidP="000C54C6">
            <w:pPr>
              <w:tabs>
                <w:tab w:val="left" w:pos="284"/>
              </w:tabs>
              <w:jc w:val="both"/>
              <w:rPr>
                <w:rFonts w:ascii="PT Astra Serif" w:hAnsi="PT Astra Serif" w:cs="Times New Roman"/>
                <w:i/>
                <w:sz w:val="20"/>
                <w:szCs w:val="20"/>
              </w:rPr>
            </w:pPr>
            <w:r w:rsidRPr="00305BC8">
              <w:rPr>
                <w:rFonts w:ascii="PT Astra Serif" w:hAnsi="PT Astra Serif" w:cs="Times New Roman"/>
                <w:i/>
                <w:sz w:val="20"/>
                <w:szCs w:val="20"/>
              </w:rPr>
              <w:t>(по состоянию на 05.09.2024)</w:t>
            </w:r>
          </w:p>
        </w:tc>
        <w:tc>
          <w:tcPr>
            <w:tcW w:w="534" w:type="pct"/>
          </w:tcPr>
          <w:p w14:paraId="52EA1CDC" w14:textId="77777777" w:rsidR="007E7B80" w:rsidRPr="00305BC8" w:rsidRDefault="007E7B80" w:rsidP="000C54C6">
            <w:pPr>
              <w:tabs>
                <w:tab w:val="left" w:pos="284"/>
              </w:tabs>
              <w:jc w:val="both"/>
              <w:rPr>
                <w:rFonts w:ascii="PT Astra Serif" w:hAnsi="PT Astra Serif" w:cs="Times New Roman"/>
                <w:b/>
                <w:sz w:val="20"/>
                <w:szCs w:val="20"/>
              </w:rPr>
            </w:pPr>
            <w:r w:rsidRPr="00305BC8">
              <w:rPr>
                <w:rFonts w:ascii="PT Astra Serif" w:hAnsi="PT Astra Serif" w:cs="Times New Roman"/>
                <w:b/>
                <w:sz w:val="20"/>
                <w:szCs w:val="20"/>
              </w:rPr>
              <w:t>Прогнозируемый объем кадровой потребности по управленческой должности, ед.</w:t>
            </w:r>
          </w:p>
          <w:p w14:paraId="7A620D31" w14:textId="77777777" w:rsidR="007E7B80" w:rsidRPr="00305BC8" w:rsidRDefault="009B6F90" w:rsidP="000C54C6">
            <w:pPr>
              <w:tabs>
                <w:tab w:val="left" w:pos="284"/>
              </w:tabs>
              <w:jc w:val="both"/>
              <w:rPr>
                <w:rFonts w:ascii="PT Astra Serif" w:hAnsi="PT Astra Serif" w:cs="Times New Roman"/>
                <w:i/>
                <w:sz w:val="20"/>
                <w:szCs w:val="20"/>
              </w:rPr>
            </w:pPr>
            <w:r w:rsidRPr="00305BC8">
              <w:rPr>
                <w:rFonts w:ascii="PT Astra Serif" w:hAnsi="PT Astra Serif" w:cs="Times New Roman"/>
                <w:i/>
                <w:sz w:val="20"/>
                <w:szCs w:val="20"/>
              </w:rPr>
              <w:t>(по состоянию на 05.09.2025 и далее по годам)</w:t>
            </w:r>
          </w:p>
        </w:tc>
        <w:tc>
          <w:tcPr>
            <w:tcW w:w="623" w:type="pct"/>
          </w:tcPr>
          <w:p w14:paraId="1EA118DF" w14:textId="77777777" w:rsidR="007E7B80" w:rsidRPr="00305BC8" w:rsidRDefault="007E7B80" w:rsidP="000C54C6">
            <w:pPr>
              <w:tabs>
                <w:tab w:val="left" w:pos="284"/>
              </w:tabs>
              <w:jc w:val="both"/>
              <w:rPr>
                <w:rFonts w:ascii="PT Astra Serif" w:hAnsi="PT Astra Serif" w:cs="Times New Roman"/>
                <w:b/>
                <w:sz w:val="20"/>
                <w:szCs w:val="20"/>
              </w:rPr>
            </w:pPr>
            <w:r w:rsidRPr="00305BC8">
              <w:rPr>
                <w:rFonts w:ascii="PT Astra Serif" w:hAnsi="PT Astra Serif" w:cs="Times New Roman"/>
                <w:b/>
                <w:sz w:val="20"/>
                <w:szCs w:val="20"/>
              </w:rPr>
              <w:t>Наличие (отсутствие) установленной численности лиц, планируемых для включения в кадровый резерв</w:t>
            </w:r>
          </w:p>
          <w:p w14:paraId="2543F775" w14:textId="77777777" w:rsidR="007E7B80" w:rsidRPr="00305BC8" w:rsidRDefault="007E7B80" w:rsidP="000C54C6">
            <w:pPr>
              <w:tabs>
                <w:tab w:val="left" w:pos="284"/>
              </w:tabs>
              <w:jc w:val="both"/>
              <w:rPr>
                <w:rFonts w:ascii="PT Astra Serif" w:hAnsi="PT Astra Serif" w:cs="Times New Roman"/>
                <w:i/>
                <w:sz w:val="20"/>
                <w:szCs w:val="20"/>
              </w:rPr>
            </w:pPr>
            <w:r w:rsidRPr="00305BC8">
              <w:rPr>
                <w:rFonts w:ascii="PT Astra Serif" w:hAnsi="PT Astra Serif" w:cs="Times New Roman"/>
                <w:i/>
                <w:sz w:val="20"/>
                <w:szCs w:val="20"/>
              </w:rPr>
              <w:t>(да / нет, если да – указать количество)</w:t>
            </w:r>
          </w:p>
        </w:tc>
        <w:tc>
          <w:tcPr>
            <w:tcW w:w="801" w:type="pct"/>
          </w:tcPr>
          <w:p w14:paraId="3B79122E" w14:textId="77777777" w:rsidR="007E7B80" w:rsidRPr="00305BC8" w:rsidRDefault="007E7B80" w:rsidP="000C54C6">
            <w:pPr>
              <w:tabs>
                <w:tab w:val="left" w:pos="284"/>
              </w:tabs>
              <w:jc w:val="both"/>
              <w:rPr>
                <w:rFonts w:ascii="PT Astra Serif" w:hAnsi="PT Astra Serif" w:cs="Times New Roman"/>
                <w:b/>
                <w:sz w:val="20"/>
                <w:szCs w:val="20"/>
              </w:rPr>
            </w:pPr>
            <w:r w:rsidRPr="00305BC8">
              <w:rPr>
                <w:rFonts w:ascii="PT Astra Serif" w:hAnsi="PT Astra Serif" w:cs="Times New Roman"/>
                <w:b/>
                <w:sz w:val="20"/>
                <w:szCs w:val="20"/>
              </w:rPr>
              <w:t>Реквизиты и наименование нормативного правового документа, регламентирующего численность лиц, планируемых для включения в кадровый резерв</w:t>
            </w:r>
          </w:p>
          <w:p w14:paraId="2EBB3DE9" w14:textId="77777777" w:rsidR="007E7B80" w:rsidRPr="00305BC8" w:rsidRDefault="007E7B80" w:rsidP="000C54C6">
            <w:pPr>
              <w:tabs>
                <w:tab w:val="left" w:pos="284"/>
              </w:tabs>
              <w:jc w:val="both"/>
              <w:rPr>
                <w:rFonts w:ascii="PT Astra Serif" w:hAnsi="PT Astra Serif" w:cs="Times New Roman"/>
                <w:b/>
                <w:sz w:val="20"/>
                <w:szCs w:val="20"/>
              </w:rPr>
            </w:pPr>
          </w:p>
        </w:tc>
        <w:tc>
          <w:tcPr>
            <w:tcW w:w="401" w:type="pct"/>
          </w:tcPr>
          <w:p w14:paraId="6042ED42" w14:textId="77777777" w:rsidR="007E7B80" w:rsidRPr="00305BC8" w:rsidRDefault="007E7B80" w:rsidP="000C54C6">
            <w:pPr>
              <w:tabs>
                <w:tab w:val="left" w:pos="284"/>
              </w:tabs>
              <w:jc w:val="both"/>
              <w:rPr>
                <w:rFonts w:ascii="PT Astra Serif" w:hAnsi="PT Astra Serif" w:cs="Times New Roman"/>
                <w:b/>
                <w:sz w:val="20"/>
                <w:szCs w:val="20"/>
              </w:rPr>
            </w:pPr>
            <w:r w:rsidRPr="00305BC8">
              <w:rPr>
                <w:rFonts w:ascii="PT Astra Serif" w:hAnsi="PT Astra Serif" w:cs="Times New Roman"/>
                <w:b/>
                <w:sz w:val="20"/>
                <w:szCs w:val="20"/>
              </w:rPr>
              <w:t>Срок нахождения участников в кадровом резерве</w:t>
            </w:r>
          </w:p>
          <w:p w14:paraId="0294E01C" w14:textId="77777777" w:rsidR="007E7B80" w:rsidRPr="00305BC8" w:rsidRDefault="007E7B80" w:rsidP="000C54C6">
            <w:pPr>
              <w:tabs>
                <w:tab w:val="left" w:pos="284"/>
              </w:tabs>
              <w:jc w:val="both"/>
              <w:rPr>
                <w:rFonts w:ascii="PT Astra Serif" w:hAnsi="PT Astra Serif" w:cs="Times New Roman"/>
                <w:i/>
                <w:sz w:val="20"/>
                <w:szCs w:val="20"/>
              </w:rPr>
            </w:pPr>
            <w:r w:rsidRPr="00305BC8">
              <w:rPr>
                <w:rFonts w:ascii="PT Astra Serif" w:hAnsi="PT Astra Serif" w:cs="Times New Roman"/>
                <w:i/>
                <w:sz w:val="20"/>
                <w:szCs w:val="20"/>
              </w:rPr>
              <w:t>(ед., лет)</w:t>
            </w:r>
          </w:p>
        </w:tc>
      </w:tr>
      <w:tr w:rsidR="007E7B80" w:rsidRPr="00305BC8" w14:paraId="738E49D4" w14:textId="77777777" w:rsidTr="000456EE">
        <w:trPr>
          <w:cantSplit/>
        </w:trPr>
        <w:tc>
          <w:tcPr>
            <w:tcW w:w="278" w:type="pct"/>
          </w:tcPr>
          <w:p w14:paraId="0453CE6C" w14:textId="77777777" w:rsidR="007E7B80" w:rsidRPr="00305BC8" w:rsidRDefault="007E7B80" w:rsidP="000C54C6">
            <w:pPr>
              <w:jc w:val="center"/>
              <w:rPr>
                <w:rFonts w:ascii="PT Astra Serif" w:hAnsi="PT Astra Serif" w:cs="Times New Roman"/>
                <w:sz w:val="20"/>
                <w:szCs w:val="20"/>
              </w:rPr>
            </w:pPr>
            <w:r w:rsidRPr="00305BC8">
              <w:rPr>
                <w:rFonts w:ascii="PT Astra Serif" w:hAnsi="PT Astra Serif" w:cs="Times New Roman"/>
                <w:sz w:val="20"/>
                <w:szCs w:val="20"/>
              </w:rPr>
              <w:t>1</w:t>
            </w:r>
          </w:p>
        </w:tc>
        <w:tc>
          <w:tcPr>
            <w:tcW w:w="714" w:type="pct"/>
            <w:vAlign w:val="center"/>
          </w:tcPr>
          <w:p w14:paraId="1E22A5D5" w14:textId="77777777" w:rsidR="007E7B80" w:rsidRPr="00305BC8" w:rsidRDefault="007E7B80" w:rsidP="000C54C6">
            <w:pPr>
              <w:jc w:val="center"/>
              <w:rPr>
                <w:rFonts w:ascii="PT Astra Serif" w:hAnsi="PT Astra Serif" w:cs="Times New Roman"/>
                <w:sz w:val="20"/>
                <w:szCs w:val="20"/>
              </w:rPr>
            </w:pPr>
            <w:r w:rsidRPr="00305BC8">
              <w:rPr>
                <w:rFonts w:ascii="PT Astra Serif" w:hAnsi="PT Astra Serif" w:cs="Times New Roman"/>
                <w:sz w:val="20"/>
                <w:szCs w:val="20"/>
              </w:rPr>
              <w:t>2</w:t>
            </w:r>
          </w:p>
        </w:tc>
        <w:tc>
          <w:tcPr>
            <w:tcW w:w="645" w:type="pct"/>
            <w:vAlign w:val="center"/>
          </w:tcPr>
          <w:p w14:paraId="32409061" w14:textId="77777777" w:rsidR="007E7B80" w:rsidRPr="00305BC8" w:rsidRDefault="007E7B80" w:rsidP="000C54C6">
            <w:pPr>
              <w:jc w:val="center"/>
              <w:rPr>
                <w:rFonts w:ascii="PT Astra Serif" w:hAnsi="PT Astra Serif" w:cs="Times New Roman"/>
                <w:sz w:val="20"/>
                <w:szCs w:val="20"/>
              </w:rPr>
            </w:pPr>
            <w:r w:rsidRPr="00305BC8">
              <w:rPr>
                <w:rFonts w:ascii="PT Astra Serif" w:hAnsi="PT Astra Serif" w:cs="Times New Roman"/>
                <w:sz w:val="20"/>
                <w:szCs w:val="20"/>
              </w:rPr>
              <w:t>3</w:t>
            </w:r>
          </w:p>
        </w:tc>
        <w:tc>
          <w:tcPr>
            <w:tcW w:w="482" w:type="pct"/>
            <w:vAlign w:val="center"/>
          </w:tcPr>
          <w:p w14:paraId="71EFB553" w14:textId="77777777" w:rsidR="007E7B80" w:rsidRPr="00305BC8" w:rsidRDefault="007E7B80" w:rsidP="000C54C6">
            <w:pPr>
              <w:jc w:val="center"/>
              <w:rPr>
                <w:rFonts w:ascii="PT Astra Serif" w:hAnsi="PT Astra Serif" w:cs="Times New Roman"/>
                <w:sz w:val="20"/>
                <w:szCs w:val="20"/>
              </w:rPr>
            </w:pPr>
            <w:r w:rsidRPr="00305BC8">
              <w:rPr>
                <w:rFonts w:ascii="PT Astra Serif" w:hAnsi="PT Astra Serif" w:cs="Times New Roman"/>
                <w:sz w:val="20"/>
                <w:szCs w:val="20"/>
              </w:rPr>
              <w:t>4</w:t>
            </w:r>
          </w:p>
        </w:tc>
        <w:tc>
          <w:tcPr>
            <w:tcW w:w="522" w:type="pct"/>
            <w:vAlign w:val="center"/>
          </w:tcPr>
          <w:p w14:paraId="140C1410" w14:textId="77777777" w:rsidR="007E7B80" w:rsidRPr="00305BC8" w:rsidRDefault="007E7B80" w:rsidP="000C54C6">
            <w:pPr>
              <w:jc w:val="center"/>
              <w:rPr>
                <w:rFonts w:ascii="PT Astra Serif" w:hAnsi="PT Astra Serif" w:cs="Times New Roman"/>
                <w:sz w:val="20"/>
                <w:szCs w:val="20"/>
              </w:rPr>
            </w:pPr>
            <w:r w:rsidRPr="00305BC8">
              <w:rPr>
                <w:rFonts w:ascii="PT Astra Serif" w:hAnsi="PT Astra Serif" w:cs="Times New Roman"/>
                <w:sz w:val="20"/>
                <w:szCs w:val="20"/>
              </w:rPr>
              <w:t>5</w:t>
            </w:r>
          </w:p>
        </w:tc>
        <w:tc>
          <w:tcPr>
            <w:tcW w:w="534" w:type="pct"/>
            <w:vAlign w:val="center"/>
          </w:tcPr>
          <w:p w14:paraId="2E6A544C" w14:textId="77777777" w:rsidR="007E7B80" w:rsidRPr="00305BC8" w:rsidRDefault="007E7B80" w:rsidP="000C54C6">
            <w:pPr>
              <w:jc w:val="center"/>
              <w:rPr>
                <w:rFonts w:ascii="PT Astra Serif" w:hAnsi="PT Astra Serif" w:cs="Times New Roman"/>
                <w:sz w:val="20"/>
                <w:szCs w:val="20"/>
              </w:rPr>
            </w:pPr>
            <w:r w:rsidRPr="00305BC8">
              <w:rPr>
                <w:rFonts w:ascii="PT Astra Serif" w:hAnsi="PT Astra Serif" w:cs="Times New Roman"/>
                <w:sz w:val="20"/>
                <w:szCs w:val="20"/>
              </w:rPr>
              <w:t>6</w:t>
            </w:r>
          </w:p>
        </w:tc>
        <w:tc>
          <w:tcPr>
            <w:tcW w:w="623" w:type="pct"/>
            <w:vAlign w:val="center"/>
          </w:tcPr>
          <w:p w14:paraId="4030C113" w14:textId="77777777" w:rsidR="007E7B80" w:rsidRPr="00305BC8" w:rsidRDefault="007E7B80" w:rsidP="000C54C6">
            <w:pPr>
              <w:jc w:val="center"/>
              <w:rPr>
                <w:rFonts w:ascii="PT Astra Serif" w:hAnsi="PT Astra Serif" w:cs="Times New Roman"/>
                <w:sz w:val="20"/>
                <w:szCs w:val="20"/>
              </w:rPr>
            </w:pPr>
            <w:r w:rsidRPr="00305BC8">
              <w:rPr>
                <w:rFonts w:ascii="PT Astra Serif" w:hAnsi="PT Astra Serif" w:cs="Times New Roman"/>
                <w:sz w:val="20"/>
                <w:szCs w:val="20"/>
              </w:rPr>
              <w:t>7</w:t>
            </w:r>
          </w:p>
        </w:tc>
        <w:tc>
          <w:tcPr>
            <w:tcW w:w="801" w:type="pct"/>
            <w:vAlign w:val="center"/>
          </w:tcPr>
          <w:p w14:paraId="296BCB19" w14:textId="77777777" w:rsidR="007E7B80" w:rsidRPr="00305BC8" w:rsidRDefault="007E7B80" w:rsidP="000C54C6">
            <w:pPr>
              <w:jc w:val="center"/>
              <w:rPr>
                <w:rFonts w:ascii="PT Astra Serif" w:hAnsi="PT Astra Serif" w:cs="Times New Roman"/>
                <w:sz w:val="20"/>
                <w:szCs w:val="20"/>
              </w:rPr>
            </w:pPr>
            <w:r w:rsidRPr="00305BC8">
              <w:rPr>
                <w:rFonts w:ascii="PT Astra Serif" w:hAnsi="PT Astra Serif" w:cs="Times New Roman"/>
                <w:sz w:val="20"/>
                <w:szCs w:val="20"/>
              </w:rPr>
              <w:t>8</w:t>
            </w:r>
          </w:p>
        </w:tc>
        <w:tc>
          <w:tcPr>
            <w:tcW w:w="401" w:type="pct"/>
            <w:vAlign w:val="center"/>
          </w:tcPr>
          <w:p w14:paraId="275B45B7" w14:textId="77777777" w:rsidR="007E7B80" w:rsidRPr="00305BC8" w:rsidRDefault="007E7B80" w:rsidP="000C54C6">
            <w:pPr>
              <w:jc w:val="center"/>
              <w:rPr>
                <w:rFonts w:ascii="PT Astra Serif" w:hAnsi="PT Astra Serif" w:cs="Times New Roman"/>
                <w:sz w:val="20"/>
                <w:szCs w:val="20"/>
              </w:rPr>
            </w:pPr>
            <w:r w:rsidRPr="00305BC8">
              <w:rPr>
                <w:rFonts w:ascii="PT Astra Serif" w:hAnsi="PT Astra Serif" w:cs="Times New Roman"/>
                <w:sz w:val="20"/>
                <w:szCs w:val="20"/>
              </w:rPr>
              <w:t>10</w:t>
            </w:r>
          </w:p>
        </w:tc>
      </w:tr>
      <w:tr w:rsidR="007E7B80" w:rsidRPr="00305BC8" w14:paraId="763727F5" w14:textId="77777777" w:rsidTr="000456EE">
        <w:trPr>
          <w:cantSplit/>
        </w:trPr>
        <w:tc>
          <w:tcPr>
            <w:tcW w:w="278" w:type="pct"/>
            <w:vAlign w:val="center"/>
          </w:tcPr>
          <w:p w14:paraId="34B34DBE" w14:textId="77777777" w:rsidR="007E7B80" w:rsidRPr="00305BC8" w:rsidRDefault="007E7B80" w:rsidP="000C54C6">
            <w:pPr>
              <w:tabs>
                <w:tab w:val="left" w:pos="284"/>
              </w:tabs>
              <w:jc w:val="both"/>
              <w:rPr>
                <w:rFonts w:ascii="PT Astra Serif" w:hAnsi="PT Astra Serif"/>
                <w:sz w:val="20"/>
                <w:szCs w:val="20"/>
                <w:highlight w:val="cyan"/>
              </w:rPr>
            </w:pPr>
            <w:r w:rsidRPr="00305BC8">
              <w:rPr>
                <w:rFonts w:ascii="PT Astra Serif" w:hAnsi="PT Astra Serif" w:cs="Times New Roman"/>
                <w:sz w:val="20"/>
                <w:szCs w:val="20"/>
              </w:rPr>
              <w:t>1.</w:t>
            </w:r>
          </w:p>
        </w:tc>
        <w:tc>
          <w:tcPr>
            <w:tcW w:w="714" w:type="pct"/>
            <w:vAlign w:val="center"/>
          </w:tcPr>
          <w:p w14:paraId="5DBA3216" w14:textId="77777777" w:rsidR="007E7B80" w:rsidRPr="00305BC8" w:rsidRDefault="007E7B80" w:rsidP="000C54C6">
            <w:pPr>
              <w:tabs>
                <w:tab w:val="left" w:pos="284"/>
              </w:tabs>
              <w:jc w:val="both"/>
              <w:rPr>
                <w:rFonts w:ascii="PT Astra Serif" w:hAnsi="PT Astra Serif"/>
                <w:sz w:val="20"/>
                <w:szCs w:val="20"/>
              </w:rPr>
            </w:pPr>
            <w:r w:rsidRPr="00305BC8">
              <w:rPr>
                <w:rFonts w:ascii="PT Astra Serif" w:hAnsi="PT Astra Serif" w:cs="Times New Roman"/>
                <w:sz w:val="20"/>
                <w:szCs w:val="20"/>
              </w:rPr>
              <w:t>Номенклатура руководителя органа местного самоуправления в сфере образования</w:t>
            </w:r>
          </w:p>
        </w:tc>
        <w:tc>
          <w:tcPr>
            <w:tcW w:w="645" w:type="pct"/>
          </w:tcPr>
          <w:p w14:paraId="3F003F2E" w14:textId="77777777" w:rsidR="00252DD1" w:rsidRPr="00252DD1" w:rsidRDefault="00252DD1" w:rsidP="00252DD1">
            <w:pPr>
              <w:tabs>
                <w:tab w:val="left" w:pos="284"/>
              </w:tabs>
              <w:jc w:val="both"/>
              <w:rPr>
                <w:rFonts w:ascii="PT Astra Serif" w:hAnsi="PT Astra Serif"/>
                <w:sz w:val="20"/>
                <w:szCs w:val="20"/>
              </w:rPr>
            </w:pPr>
            <w:r w:rsidRPr="00252DD1">
              <w:rPr>
                <w:rFonts w:ascii="PT Astra Serif" w:hAnsi="PT Astra Serif"/>
                <w:sz w:val="20"/>
                <w:szCs w:val="20"/>
              </w:rPr>
              <w:t>заместитель председателя</w:t>
            </w:r>
          </w:p>
          <w:p w14:paraId="0784A18E" w14:textId="77777777" w:rsidR="00252DD1" w:rsidRPr="00252DD1" w:rsidRDefault="00252DD1" w:rsidP="00252DD1">
            <w:pPr>
              <w:tabs>
                <w:tab w:val="left" w:pos="284"/>
              </w:tabs>
              <w:jc w:val="both"/>
              <w:rPr>
                <w:rFonts w:ascii="PT Astra Serif" w:hAnsi="PT Astra Serif"/>
                <w:sz w:val="20"/>
                <w:szCs w:val="20"/>
              </w:rPr>
            </w:pPr>
            <w:r w:rsidRPr="00252DD1">
              <w:rPr>
                <w:rFonts w:ascii="PT Astra Serif" w:hAnsi="PT Astra Serif"/>
                <w:sz w:val="20"/>
                <w:szCs w:val="20"/>
              </w:rPr>
              <w:t>начальник отдела</w:t>
            </w:r>
          </w:p>
          <w:p w14:paraId="4B205B72" w14:textId="06366FE6" w:rsidR="007E7B80" w:rsidRPr="00305BC8" w:rsidRDefault="00252DD1" w:rsidP="00252DD1">
            <w:pPr>
              <w:tabs>
                <w:tab w:val="left" w:pos="284"/>
              </w:tabs>
              <w:jc w:val="both"/>
              <w:rPr>
                <w:rFonts w:ascii="PT Astra Serif" w:hAnsi="PT Astra Serif"/>
                <w:sz w:val="20"/>
                <w:szCs w:val="20"/>
              </w:rPr>
            </w:pPr>
            <w:r w:rsidRPr="00252DD1">
              <w:rPr>
                <w:rFonts w:ascii="PT Astra Serif" w:hAnsi="PT Astra Serif"/>
                <w:sz w:val="20"/>
                <w:szCs w:val="20"/>
              </w:rPr>
              <w:t>заведующий РМК</w:t>
            </w:r>
          </w:p>
        </w:tc>
        <w:tc>
          <w:tcPr>
            <w:tcW w:w="482" w:type="pct"/>
          </w:tcPr>
          <w:p w14:paraId="3360FC02" w14:textId="34F0F4BC" w:rsidR="007E7B80" w:rsidRPr="00305BC8" w:rsidRDefault="00252DD1" w:rsidP="000C54C6">
            <w:pPr>
              <w:tabs>
                <w:tab w:val="left" w:pos="284"/>
              </w:tabs>
              <w:jc w:val="both"/>
              <w:rPr>
                <w:rFonts w:ascii="PT Astra Serif" w:hAnsi="PT Astra Serif"/>
                <w:sz w:val="20"/>
                <w:szCs w:val="20"/>
              </w:rPr>
            </w:pPr>
            <w:r>
              <w:rPr>
                <w:rFonts w:ascii="PT Astra Serif" w:hAnsi="PT Astra Serif"/>
                <w:sz w:val="20"/>
                <w:szCs w:val="20"/>
              </w:rPr>
              <w:t>4</w:t>
            </w:r>
          </w:p>
        </w:tc>
        <w:tc>
          <w:tcPr>
            <w:tcW w:w="522" w:type="pct"/>
          </w:tcPr>
          <w:p w14:paraId="2AB0992B" w14:textId="4C333C24" w:rsidR="007E7B80" w:rsidRPr="00305BC8" w:rsidRDefault="00252DD1" w:rsidP="000C54C6">
            <w:pPr>
              <w:tabs>
                <w:tab w:val="left" w:pos="284"/>
              </w:tabs>
              <w:jc w:val="both"/>
              <w:rPr>
                <w:rFonts w:ascii="PT Astra Serif" w:hAnsi="PT Astra Serif"/>
                <w:sz w:val="20"/>
                <w:szCs w:val="20"/>
              </w:rPr>
            </w:pPr>
            <w:r>
              <w:rPr>
                <w:rFonts w:ascii="PT Astra Serif" w:hAnsi="PT Astra Serif"/>
                <w:sz w:val="20"/>
                <w:szCs w:val="20"/>
              </w:rPr>
              <w:t>0</w:t>
            </w:r>
          </w:p>
        </w:tc>
        <w:tc>
          <w:tcPr>
            <w:tcW w:w="534" w:type="pct"/>
          </w:tcPr>
          <w:p w14:paraId="53F0C230" w14:textId="117D4354" w:rsidR="007E7B80" w:rsidRPr="00305BC8" w:rsidRDefault="00252DD1" w:rsidP="000C54C6">
            <w:pPr>
              <w:tabs>
                <w:tab w:val="left" w:pos="284"/>
              </w:tabs>
              <w:jc w:val="both"/>
              <w:rPr>
                <w:rFonts w:ascii="PT Astra Serif" w:hAnsi="PT Astra Serif"/>
                <w:sz w:val="20"/>
                <w:szCs w:val="20"/>
              </w:rPr>
            </w:pPr>
            <w:r>
              <w:rPr>
                <w:rFonts w:ascii="PT Astra Serif" w:hAnsi="PT Astra Serif"/>
                <w:sz w:val="20"/>
                <w:szCs w:val="20"/>
              </w:rPr>
              <w:t>4</w:t>
            </w:r>
          </w:p>
        </w:tc>
        <w:tc>
          <w:tcPr>
            <w:tcW w:w="623" w:type="pct"/>
          </w:tcPr>
          <w:p w14:paraId="565694C9" w14:textId="5365CF8A" w:rsidR="007E7B80" w:rsidRPr="00305BC8" w:rsidRDefault="00C64EB6" w:rsidP="000C54C6">
            <w:pPr>
              <w:tabs>
                <w:tab w:val="left" w:pos="284"/>
              </w:tabs>
              <w:jc w:val="both"/>
              <w:rPr>
                <w:rFonts w:ascii="PT Astra Serif" w:hAnsi="PT Astra Serif"/>
                <w:sz w:val="20"/>
                <w:szCs w:val="20"/>
              </w:rPr>
            </w:pPr>
            <w:r>
              <w:rPr>
                <w:rFonts w:ascii="PT Astra Serif" w:hAnsi="PT Astra Serif"/>
                <w:sz w:val="20"/>
                <w:szCs w:val="20"/>
              </w:rPr>
              <w:t>нет</w:t>
            </w:r>
          </w:p>
        </w:tc>
        <w:tc>
          <w:tcPr>
            <w:tcW w:w="801" w:type="pct"/>
          </w:tcPr>
          <w:p w14:paraId="5296CBB2" w14:textId="54CFF7CA" w:rsidR="007E7B80" w:rsidRPr="00305BC8" w:rsidRDefault="009A7358" w:rsidP="000C54C6">
            <w:pPr>
              <w:tabs>
                <w:tab w:val="left" w:pos="284"/>
              </w:tabs>
              <w:jc w:val="both"/>
              <w:rPr>
                <w:rFonts w:ascii="PT Astra Serif" w:hAnsi="PT Astra Serif"/>
                <w:sz w:val="20"/>
                <w:szCs w:val="20"/>
              </w:rPr>
            </w:pPr>
            <w:r>
              <w:rPr>
                <w:rFonts w:ascii="PT Astra Serif" w:hAnsi="PT Astra Serif"/>
                <w:sz w:val="20"/>
                <w:szCs w:val="20"/>
              </w:rPr>
              <w:t>--</w:t>
            </w:r>
          </w:p>
        </w:tc>
        <w:tc>
          <w:tcPr>
            <w:tcW w:w="401" w:type="pct"/>
          </w:tcPr>
          <w:p w14:paraId="7E113BFC" w14:textId="20370E1D" w:rsidR="007E7B80" w:rsidRPr="00305BC8" w:rsidRDefault="009A7358" w:rsidP="000C54C6">
            <w:pPr>
              <w:tabs>
                <w:tab w:val="left" w:pos="284"/>
              </w:tabs>
              <w:jc w:val="both"/>
              <w:rPr>
                <w:rFonts w:ascii="PT Astra Serif" w:hAnsi="PT Astra Serif"/>
                <w:sz w:val="20"/>
                <w:szCs w:val="20"/>
              </w:rPr>
            </w:pPr>
            <w:r>
              <w:rPr>
                <w:rFonts w:ascii="PT Astra Serif" w:hAnsi="PT Astra Serif"/>
                <w:sz w:val="20"/>
                <w:szCs w:val="20"/>
              </w:rPr>
              <w:t>5 лет</w:t>
            </w:r>
          </w:p>
        </w:tc>
      </w:tr>
      <w:tr w:rsidR="007E7B80" w:rsidRPr="00305BC8" w14:paraId="45F37D49" w14:textId="77777777" w:rsidTr="000456EE">
        <w:trPr>
          <w:cantSplit/>
        </w:trPr>
        <w:tc>
          <w:tcPr>
            <w:tcW w:w="278" w:type="pct"/>
            <w:vAlign w:val="center"/>
          </w:tcPr>
          <w:p w14:paraId="3D04D41F" w14:textId="77777777" w:rsidR="007E7B80" w:rsidRPr="00305BC8" w:rsidRDefault="007E7B80" w:rsidP="000C54C6">
            <w:pPr>
              <w:tabs>
                <w:tab w:val="left" w:pos="284"/>
              </w:tabs>
              <w:rPr>
                <w:rFonts w:ascii="PT Astra Serif" w:hAnsi="PT Astra Serif"/>
                <w:sz w:val="20"/>
                <w:szCs w:val="20"/>
              </w:rPr>
            </w:pPr>
            <w:r w:rsidRPr="00305BC8">
              <w:rPr>
                <w:rFonts w:ascii="PT Astra Serif" w:hAnsi="PT Astra Serif" w:cs="Times New Roman"/>
                <w:sz w:val="20"/>
                <w:szCs w:val="20"/>
              </w:rPr>
              <w:t>2.</w:t>
            </w:r>
          </w:p>
        </w:tc>
        <w:tc>
          <w:tcPr>
            <w:tcW w:w="714" w:type="pct"/>
            <w:vAlign w:val="center"/>
          </w:tcPr>
          <w:p w14:paraId="7D4A754F" w14:textId="77777777" w:rsidR="007E7B80" w:rsidRPr="00305BC8" w:rsidRDefault="007E7B80" w:rsidP="000C54C6">
            <w:pPr>
              <w:tabs>
                <w:tab w:val="left" w:pos="284"/>
              </w:tabs>
              <w:rPr>
                <w:rFonts w:ascii="PT Astra Serif" w:hAnsi="PT Astra Serif" w:cs="Times New Roman"/>
                <w:sz w:val="20"/>
                <w:szCs w:val="20"/>
              </w:rPr>
            </w:pPr>
            <w:r w:rsidRPr="00305BC8">
              <w:rPr>
                <w:rFonts w:ascii="PT Astra Serif" w:hAnsi="PT Astra Serif" w:cs="Times New Roman"/>
                <w:sz w:val="20"/>
                <w:szCs w:val="20"/>
              </w:rPr>
              <w:t>Номенклатура руководителя образовательной организации</w:t>
            </w:r>
          </w:p>
        </w:tc>
        <w:tc>
          <w:tcPr>
            <w:tcW w:w="645" w:type="pct"/>
          </w:tcPr>
          <w:p w14:paraId="5B6362DF" w14:textId="77777777" w:rsidR="00252DD1" w:rsidRPr="00252DD1" w:rsidRDefault="00252DD1" w:rsidP="00252DD1">
            <w:pPr>
              <w:tabs>
                <w:tab w:val="left" w:pos="284"/>
              </w:tabs>
              <w:jc w:val="both"/>
              <w:rPr>
                <w:rFonts w:ascii="PT Astra Serif" w:hAnsi="PT Astra Serif" w:cs="Times New Roman"/>
                <w:sz w:val="20"/>
                <w:szCs w:val="20"/>
              </w:rPr>
            </w:pPr>
            <w:r w:rsidRPr="00252DD1">
              <w:rPr>
                <w:rFonts w:ascii="PT Astra Serif" w:hAnsi="PT Astra Serif" w:cs="Times New Roman"/>
                <w:sz w:val="20"/>
                <w:szCs w:val="20"/>
              </w:rPr>
              <w:t>директор</w:t>
            </w:r>
          </w:p>
          <w:p w14:paraId="0ED4EAFE" w14:textId="77777777" w:rsidR="00252DD1" w:rsidRPr="00252DD1" w:rsidRDefault="00252DD1" w:rsidP="00252DD1">
            <w:pPr>
              <w:tabs>
                <w:tab w:val="left" w:pos="284"/>
              </w:tabs>
              <w:jc w:val="both"/>
              <w:rPr>
                <w:rFonts w:ascii="PT Astra Serif" w:hAnsi="PT Astra Serif" w:cs="Times New Roman"/>
                <w:sz w:val="20"/>
                <w:szCs w:val="20"/>
              </w:rPr>
            </w:pPr>
            <w:r w:rsidRPr="00252DD1">
              <w:rPr>
                <w:rFonts w:ascii="PT Astra Serif" w:hAnsi="PT Astra Serif" w:cs="Times New Roman"/>
                <w:sz w:val="20"/>
                <w:szCs w:val="20"/>
              </w:rPr>
              <w:t>заведующий</w:t>
            </w:r>
          </w:p>
          <w:p w14:paraId="2C8365EA" w14:textId="77777777" w:rsidR="007E7B80" w:rsidRPr="00305BC8" w:rsidRDefault="007E7B80" w:rsidP="000C54C6">
            <w:pPr>
              <w:tabs>
                <w:tab w:val="left" w:pos="284"/>
              </w:tabs>
              <w:jc w:val="both"/>
              <w:rPr>
                <w:rFonts w:ascii="PT Astra Serif" w:hAnsi="PT Astra Serif" w:cs="Times New Roman"/>
                <w:sz w:val="20"/>
                <w:szCs w:val="20"/>
              </w:rPr>
            </w:pPr>
          </w:p>
        </w:tc>
        <w:tc>
          <w:tcPr>
            <w:tcW w:w="482" w:type="pct"/>
          </w:tcPr>
          <w:p w14:paraId="47E9928E" w14:textId="303222FD" w:rsidR="007E7B80" w:rsidRPr="00305BC8" w:rsidRDefault="00C64EB6" w:rsidP="000C54C6">
            <w:pPr>
              <w:tabs>
                <w:tab w:val="left" w:pos="284"/>
              </w:tabs>
              <w:jc w:val="both"/>
              <w:rPr>
                <w:rFonts w:ascii="PT Astra Serif" w:hAnsi="PT Astra Serif" w:cs="Times New Roman"/>
                <w:sz w:val="20"/>
                <w:szCs w:val="20"/>
              </w:rPr>
            </w:pPr>
            <w:r>
              <w:rPr>
                <w:rFonts w:ascii="PT Astra Serif" w:hAnsi="PT Astra Serif" w:cs="Times New Roman"/>
                <w:sz w:val="20"/>
                <w:szCs w:val="20"/>
              </w:rPr>
              <w:t>31</w:t>
            </w:r>
          </w:p>
        </w:tc>
        <w:tc>
          <w:tcPr>
            <w:tcW w:w="522" w:type="pct"/>
          </w:tcPr>
          <w:p w14:paraId="66A8358A" w14:textId="50A51084" w:rsidR="007E7B80" w:rsidRPr="00305BC8" w:rsidRDefault="00252DD1" w:rsidP="000C54C6">
            <w:pPr>
              <w:tabs>
                <w:tab w:val="left" w:pos="284"/>
              </w:tabs>
              <w:jc w:val="both"/>
              <w:rPr>
                <w:rFonts w:ascii="PT Astra Serif" w:hAnsi="PT Astra Serif" w:cs="Times New Roman"/>
                <w:sz w:val="20"/>
                <w:szCs w:val="20"/>
              </w:rPr>
            </w:pPr>
            <w:r>
              <w:rPr>
                <w:rFonts w:ascii="PT Astra Serif" w:hAnsi="PT Astra Serif" w:cs="Times New Roman"/>
                <w:sz w:val="20"/>
                <w:szCs w:val="20"/>
              </w:rPr>
              <w:t>0</w:t>
            </w:r>
          </w:p>
        </w:tc>
        <w:tc>
          <w:tcPr>
            <w:tcW w:w="534" w:type="pct"/>
          </w:tcPr>
          <w:p w14:paraId="5E1AD4CF" w14:textId="4F23A88A" w:rsidR="007E7B80" w:rsidRPr="00305BC8" w:rsidRDefault="00C64EB6" w:rsidP="000C54C6">
            <w:pPr>
              <w:tabs>
                <w:tab w:val="left" w:pos="284"/>
              </w:tabs>
              <w:jc w:val="both"/>
              <w:rPr>
                <w:rFonts w:ascii="PT Astra Serif" w:hAnsi="PT Astra Serif" w:cs="Times New Roman"/>
                <w:sz w:val="20"/>
                <w:szCs w:val="20"/>
              </w:rPr>
            </w:pPr>
            <w:r>
              <w:rPr>
                <w:rFonts w:ascii="PT Astra Serif" w:hAnsi="PT Astra Serif" w:cs="Times New Roman"/>
                <w:sz w:val="20"/>
                <w:szCs w:val="20"/>
              </w:rPr>
              <w:t>30</w:t>
            </w:r>
          </w:p>
        </w:tc>
        <w:tc>
          <w:tcPr>
            <w:tcW w:w="623" w:type="pct"/>
          </w:tcPr>
          <w:p w14:paraId="4662F5B2" w14:textId="6C64CFBD" w:rsidR="007E7B80" w:rsidRPr="00305BC8" w:rsidRDefault="00C64EB6" w:rsidP="000C54C6">
            <w:pPr>
              <w:tabs>
                <w:tab w:val="left" w:pos="284"/>
              </w:tabs>
              <w:jc w:val="both"/>
              <w:rPr>
                <w:rFonts w:ascii="PT Astra Serif" w:hAnsi="PT Astra Serif" w:cs="Times New Roman"/>
                <w:sz w:val="20"/>
                <w:szCs w:val="20"/>
              </w:rPr>
            </w:pPr>
            <w:r>
              <w:rPr>
                <w:rFonts w:ascii="PT Astra Serif" w:hAnsi="PT Astra Serif" w:cs="Times New Roman"/>
                <w:sz w:val="20"/>
                <w:szCs w:val="20"/>
              </w:rPr>
              <w:t>нет</w:t>
            </w:r>
          </w:p>
        </w:tc>
        <w:tc>
          <w:tcPr>
            <w:tcW w:w="801" w:type="pct"/>
          </w:tcPr>
          <w:p w14:paraId="5D78881A" w14:textId="3234D934" w:rsidR="007E7B80" w:rsidRPr="00305BC8" w:rsidRDefault="009A7358" w:rsidP="000C54C6">
            <w:pPr>
              <w:tabs>
                <w:tab w:val="left" w:pos="284"/>
              </w:tabs>
              <w:jc w:val="both"/>
              <w:rPr>
                <w:rFonts w:ascii="PT Astra Serif" w:hAnsi="PT Astra Serif" w:cs="Times New Roman"/>
                <w:sz w:val="20"/>
                <w:szCs w:val="20"/>
              </w:rPr>
            </w:pPr>
            <w:r>
              <w:rPr>
                <w:rFonts w:ascii="PT Astra Serif" w:hAnsi="PT Astra Serif" w:cs="Times New Roman"/>
                <w:sz w:val="20"/>
                <w:szCs w:val="20"/>
              </w:rPr>
              <w:t>--</w:t>
            </w:r>
          </w:p>
        </w:tc>
        <w:tc>
          <w:tcPr>
            <w:tcW w:w="401" w:type="pct"/>
          </w:tcPr>
          <w:p w14:paraId="740A307F" w14:textId="276599AE" w:rsidR="007E7B80" w:rsidRPr="00305BC8" w:rsidRDefault="00C64EB6" w:rsidP="000C54C6">
            <w:pPr>
              <w:tabs>
                <w:tab w:val="left" w:pos="284"/>
              </w:tabs>
              <w:jc w:val="both"/>
              <w:rPr>
                <w:rFonts w:ascii="PT Astra Serif" w:hAnsi="PT Astra Serif" w:cs="Times New Roman"/>
                <w:sz w:val="20"/>
                <w:szCs w:val="20"/>
              </w:rPr>
            </w:pPr>
            <w:r>
              <w:rPr>
                <w:rFonts w:ascii="PT Astra Serif" w:hAnsi="PT Astra Serif" w:cs="Times New Roman"/>
                <w:sz w:val="20"/>
                <w:szCs w:val="20"/>
              </w:rPr>
              <w:t>5 лет</w:t>
            </w:r>
          </w:p>
        </w:tc>
      </w:tr>
      <w:tr w:rsidR="007E7B80" w:rsidRPr="00305BC8" w14:paraId="568E9DDE" w14:textId="77777777" w:rsidTr="000456EE">
        <w:trPr>
          <w:cantSplit/>
        </w:trPr>
        <w:tc>
          <w:tcPr>
            <w:tcW w:w="278" w:type="pct"/>
            <w:vAlign w:val="center"/>
          </w:tcPr>
          <w:p w14:paraId="291A2AD2" w14:textId="77777777" w:rsidR="007E7B80" w:rsidRPr="00305BC8" w:rsidRDefault="007E7B80" w:rsidP="000C54C6">
            <w:pPr>
              <w:tabs>
                <w:tab w:val="left" w:pos="284"/>
              </w:tabs>
              <w:rPr>
                <w:rFonts w:ascii="PT Astra Serif" w:hAnsi="PT Astra Serif"/>
                <w:sz w:val="20"/>
                <w:szCs w:val="20"/>
              </w:rPr>
            </w:pPr>
            <w:r w:rsidRPr="00305BC8">
              <w:rPr>
                <w:rFonts w:ascii="PT Astra Serif" w:hAnsi="PT Astra Serif" w:cs="Times New Roman"/>
                <w:sz w:val="20"/>
                <w:szCs w:val="20"/>
              </w:rPr>
              <w:t>3.</w:t>
            </w:r>
          </w:p>
        </w:tc>
        <w:tc>
          <w:tcPr>
            <w:tcW w:w="714" w:type="pct"/>
            <w:vAlign w:val="center"/>
          </w:tcPr>
          <w:p w14:paraId="6BE970D6" w14:textId="77777777" w:rsidR="007E7B80" w:rsidRPr="00305BC8" w:rsidRDefault="007E7B80" w:rsidP="000C54C6">
            <w:pPr>
              <w:tabs>
                <w:tab w:val="left" w:pos="284"/>
              </w:tabs>
              <w:rPr>
                <w:rFonts w:ascii="PT Astra Serif" w:hAnsi="PT Astra Serif" w:cs="Times New Roman"/>
                <w:sz w:val="20"/>
                <w:szCs w:val="20"/>
              </w:rPr>
            </w:pPr>
            <w:r w:rsidRPr="00305BC8">
              <w:rPr>
                <w:rFonts w:ascii="PT Astra Serif" w:hAnsi="PT Astra Serif" w:cs="Times New Roman"/>
                <w:sz w:val="20"/>
                <w:szCs w:val="20"/>
              </w:rPr>
              <w:t xml:space="preserve">Иное </w:t>
            </w:r>
          </w:p>
        </w:tc>
        <w:tc>
          <w:tcPr>
            <w:tcW w:w="645" w:type="pct"/>
          </w:tcPr>
          <w:p w14:paraId="759AA492" w14:textId="77777777" w:rsidR="007E7B80" w:rsidRPr="00305BC8" w:rsidRDefault="007E7B80" w:rsidP="000C54C6">
            <w:pPr>
              <w:tabs>
                <w:tab w:val="left" w:pos="284"/>
              </w:tabs>
              <w:jc w:val="both"/>
              <w:rPr>
                <w:rFonts w:ascii="PT Astra Serif" w:hAnsi="PT Astra Serif" w:cs="Times New Roman"/>
                <w:sz w:val="20"/>
                <w:szCs w:val="20"/>
              </w:rPr>
            </w:pPr>
          </w:p>
        </w:tc>
        <w:tc>
          <w:tcPr>
            <w:tcW w:w="482" w:type="pct"/>
          </w:tcPr>
          <w:p w14:paraId="48A8655B" w14:textId="77777777" w:rsidR="007E7B80" w:rsidRPr="00305BC8" w:rsidRDefault="007E7B80" w:rsidP="000C54C6">
            <w:pPr>
              <w:tabs>
                <w:tab w:val="left" w:pos="284"/>
              </w:tabs>
              <w:jc w:val="both"/>
              <w:rPr>
                <w:rFonts w:ascii="PT Astra Serif" w:hAnsi="PT Astra Serif" w:cs="Times New Roman"/>
                <w:sz w:val="20"/>
                <w:szCs w:val="20"/>
              </w:rPr>
            </w:pPr>
          </w:p>
        </w:tc>
        <w:tc>
          <w:tcPr>
            <w:tcW w:w="522" w:type="pct"/>
          </w:tcPr>
          <w:p w14:paraId="7F4538AF" w14:textId="77777777" w:rsidR="007E7B80" w:rsidRPr="00305BC8" w:rsidRDefault="007E7B80" w:rsidP="000C54C6">
            <w:pPr>
              <w:tabs>
                <w:tab w:val="left" w:pos="284"/>
              </w:tabs>
              <w:jc w:val="both"/>
              <w:rPr>
                <w:rFonts w:ascii="PT Astra Serif" w:hAnsi="PT Astra Serif" w:cs="Times New Roman"/>
                <w:sz w:val="20"/>
                <w:szCs w:val="20"/>
              </w:rPr>
            </w:pPr>
          </w:p>
        </w:tc>
        <w:tc>
          <w:tcPr>
            <w:tcW w:w="534" w:type="pct"/>
          </w:tcPr>
          <w:p w14:paraId="1D9C8F9B" w14:textId="77777777" w:rsidR="007E7B80" w:rsidRPr="00305BC8" w:rsidRDefault="007E7B80" w:rsidP="000C54C6">
            <w:pPr>
              <w:tabs>
                <w:tab w:val="left" w:pos="284"/>
              </w:tabs>
              <w:jc w:val="both"/>
              <w:rPr>
                <w:rFonts w:ascii="PT Astra Serif" w:hAnsi="PT Astra Serif" w:cs="Times New Roman"/>
                <w:sz w:val="20"/>
                <w:szCs w:val="20"/>
              </w:rPr>
            </w:pPr>
          </w:p>
        </w:tc>
        <w:tc>
          <w:tcPr>
            <w:tcW w:w="623" w:type="pct"/>
          </w:tcPr>
          <w:p w14:paraId="1A3DF4DE" w14:textId="77777777" w:rsidR="007E7B80" w:rsidRPr="00305BC8" w:rsidRDefault="007E7B80" w:rsidP="000C54C6">
            <w:pPr>
              <w:tabs>
                <w:tab w:val="left" w:pos="284"/>
              </w:tabs>
              <w:jc w:val="both"/>
              <w:rPr>
                <w:rFonts w:ascii="PT Astra Serif" w:hAnsi="PT Astra Serif" w:cs="Times New Roman"/>
                <w:sz w:val="20"/>
                <w:szCs w:val="20"/>
              </w:rPr>
            </w:pPr>
          </w:p>
        </w:tc>
        <w:tc>
          <w:tcPr>
            <w:tcW w:w="801" w:type="pct"/>
          </w:tcPr>
          <w:p w14:paraId="55E7AE08" w14:textId="77777777" w:rsidR="007E7B80" w:rsidRPr="00305BC8" w:rsidRDefault="007E7B80" w:rsidP="000C54C6">
            <w:pPr>
              <w:tabs>
                <w:tab w:val="left" w:pos="284"/>
              </w:tabs>
              <w:jc w:val="both"/>
              <w:rPr>
                <w:rFonts w:ascii="PT Astra Serif" w:hAnsi="PT Astra Serif" w:cs="Times New Roman"/>
                <w:sz w:val="20"/>
                <w:szCs w:val="20"/>
              </w:rPr>
            </w:pPr>
          </w:p>
        </w:tc>
        <w:tc>
          <w:tcPr>
            <w:tcW w:w="401" w:type="pct"/>
          </w:tcPr>
          <w:p w14:paraId="340C4A64" w14:textId="77777777" w:rsidR="007E7B80" w:rsidRPr="00305BC8" w:rsidRDefault="007E7B80" w:rsidP="000C54C6">
            <w:pPr>
              <w:tabs>
                <w:tab w:val="left" w:pos="284"/>
              </w:tabs>
              <w:jc w:val="both"/>
              <w:rPr>
                <w:rFonts w:ascii="PT Astra Serif" w:hAnsi="PT Astra Serif" w:cs="Times New Roman"/>
                <w:sz w:val="20"/>
                <w:szCs w:val="20"/>
              </w:rPr>
            </w:pPr>
          </w:p>
        </w:tc>
      </w:tr>
    </w:tbl>
    <w:p w14:paraId="5ADA6788" w14:textId="7FC78ADD" w:rsidR="006479E2" w:rsidRDefault="006479E2" w:rsidP="00D51D19">
      <w:pPr>
        <w:spacing w:after="0" w:line="240" w:lineRule="auto"/>
        <w:jc w:val="both"/>
        <w:rPr>
          <w:rFonts w:ascii="PT Astra Serif" w:eastAsia="Arial" w:hAnsi="PT Astra Serif" w:cs="Times New Roman"/>
          <w:bCs/>
          <w:sz w:val="24"/>
          <w:szCs w:val="24"/>
        </w:rPr>
      </w:pPr>
    </w:p>
    <w:p w14:paraId="52C3C14C" w14:textId="50753C6A" w:rsidR="0002725C" w:rsidRPr="009961E3" w:rsidRDefault="00050996" w:rsidP="000C54C6">
      <w:pPr>
        <w:spacing w:after="0" w:line="240" w:lineRule="auto"/>
        <w:ind w:firstLine="709"/>
        <w:jc w:val="both"/>
        <w:rPr>
          <w:rFonts w:ascii="PT Astra Serif" w:eastAsia="Calibri" w:hAnsi="PT Astra Serif" w:cs="Times New Roman"/>
          <w:b/>
          <w:i/>
          <w:color w:val="FF0000"/>
          <w:kern w:val="2"/>
          <w:sz w:val="24"/>
          <w:szCs w:val="24"/>
          <w14:ligatures w14:val="standardContextual"/>
        </w:rPr>
      </w:pPr>
      <w:r>
        <w:rPr>
          <w:rFonts w:ascii="PT Astra Serif" w:eastAsia="Arial" w:hAnsi="PT Astra Serif" w:cs="Times New Roman"/>
          <w:bCs/>
          <w:sz w:val="24"/>
          <w:szCs w:val="24"/>
        </w:rPr>
        <w:t>Таблица 1.12</w:t>
      </w:r>
      <w:r w:rsidR="0002725C" w:rsidRPr="0030600E">
        <w:rPr>
          <w:rFonts w:ascii="PT Astra Serif" w:eastAsia="Arial" w:hAnsi="PT Astra Serif" w:cs="Times New Roman"/>
          <w:bCs/>
          <w:sz w:val="24"/>
          <w:szCs w:val="24"/>
        </w:rPr>
        <w:t xml:space="preserve"> – </w:t>
      </w:r>
      <w:r w:rsidR="0002725C">
        <w:rPr>
          <w:rFonts w:ascii="PT Astra Serif" w:hAnsi="PT Astra Serif"/>
          <w:sz w:val="24"/>
          <w:szCs w:val="24"/>
        </w:rPr>
        <w:t>динамика доли муниципального бюджета по отрасли обр</w:t>
      </w:r>
      <w:r w:rsidR="000B3C6E">
        <w:rPr>
          <w:rFonts w:ascii="PT Astra Serif" w:hAnsi="PT Astra Serif"/>
          <w:sz w:val="24"/>
          <w:szCs w:val="24"/>
        </w:rPr>
        <w:t>а</w:t>
      </w:r>
      <w:r w:rsidR="0002725C">
        <w:rPr>
          <w:rFonts w:ascii="PT Astra Serif" w:hAnsi="PT Astra Serif"/>
          <w:sz w:val="24"/>
          <w:szCs w:val="24"/>
        </w:rPr>
        <w:t>зование</w:t>
      </w:r>
      <w:r w:rsidR="0002725C" w:rsidRPr="0030600E">
        <w:rPr>
          <w:rFonts w:ascii="PT Astra Serif" w:eastAsia="Arial" w:hAnsi="PT Astra Serif" w:cs="Times New Roman"/>
          <w:sz w:val="24"/>
          <w:szCs w:val="24"/>
          <w:lang w:eastAsia="ru-RU"/>
        </w:rPr>
        <w:t xml:space="preserve"> </w:t>
      </w:r>
      <w:r w:rsidR="003E512A" w:rsidRPr="003E512A">
        <w:rPr>
          <w:rFonts w:ascii="PT Astra Serif" w:eastAsia="Calibri" w:hAnsi="PT Astra Serif" w:cs="Times New Roman"/>
          <w:b/>
          <w:i/>
          <w:kern w:val="2"/>
          <w:sz w:val="24"/>
          <w:szCs w:val="24"/>
          <w14:ligatures w14:val="standardContextual"/>
        </w:rPr>
        <w:t>Первомайский район</w:t>
      </w:r>
    </w:p>
    <w:p w14:paraId="3ADB6670" w14:textId="77777777" w:rsidR="0002725C" w:rsidRPr="009961E3" w:rsidRDefault="0002725C" w:rsidP="000C54C6">
      <w:pPr>
        <w:spacing w:after="0" w:line="240" w:lineRule="auto"/>
        <w:ind w:firstLine="709"/>
        <w:jc w:val="both"/>
        <w:rPr>
          <w:rFonts w:ascii="PT Astra Serif" w:eastAsia="Calibri" w:hAnsi="PT Astra Serif" w:cs="Times New Roman"/>
          <w:b/>
          <w:i/>
          <w:color w:val="FF0000"/>
          <w:kern w:val="2"/>
          <w:sz w:val="24"/>
          <w:szCs w:val="24"/>
          <w14:ligatures w14:val="standardContextual"/>
        </w:rPr>
      </w:pPr>
    </w:p>
    <w:tbl>
      <w:tblPr>
        <w:tblStyle w:val="a3"/>
        <w:tblW w:w="9810" w:type="dxa"/>
        <w:tblInd w:w="108" w:type="dxa"/>
        <w:tblLayout w:type="fixed"/>
        <w:tblLook w:val="04A0" w:firstRow="1" w:lastRow="0" w:firstColumn="1" w:lastColumn="0" w:noHBand="0" w:noVBand="1"/>
      </w:tblPr>
      <w:tblGrid>
        <w:gridCol w:w="880"/>
        <w:gridCol w:w="1275"/>
        <w:gridCol w:w="1134"/>
        <w:gridCol w:w="993"/>
        <w:gridCol w:w="992"/>
        <w:gridCol w:w="1134"/>
        <w:gridCol w:w="1134"/>
        <w:gridCol w:w="1134"/>
        <w:gridCol w:w="1134"/>
      </w:tblGrid>
      <w:tr w:rsidR="001545D5" w:rsidRPr="0030600E" w14:paraId="6334069F" w14:textId="77777777" w:rsidTr="0081528F">
        <w:tc>
          <w:tcPr>
            <w:tcW w:w="880" w:type="dxa"/>
            <w:vMerge w:val="restart"/>
            <w:vAlign w:val="center"/>
          </w:tcPr>
          <w:p w14:paraId="0DF5AAC3" w14:textId="77777777" w:rsidR="001545D5" w:rsidRPr="0030600E" w:rsidRDefault="001545D5" w:rsidP="000C54C6">
            <w:pPr>
              <w:jc w:val="center"/>
              <w:rPr>
                <w:rFonts w:ascii="PT Astra Serif" w:eastAsia="Calibri" w:hAnsi="PT Astra Serif" w:cs="Times New Roman"/>
                <w:sz w:val="24"/>
                <w:szCs w:val="24"/>
              </w:rPr>
            </w:pPr>
            <w:r>
              <w:rPr>
                <w:rFonts w:ascii="PT Astra Serif" w:eastAsia="Calibri" w:hAnsi="PT Astra Serif" w:cs="Times New Roman"/>
                <w:b/>
                <w:sz w:val="24"/>
                <w:szCs w:val="24"/>
              </w:rPr>
              <w:t>Направление расходов</w:t>
            </w:r>
          </w:p>
        </w:tc>
        <w:tc>
          <w:tcPr>
            <w:tcW w:w="1275" w:type="dxa"/>
            <w:vAlign w:val="center"/>
          </w:tcPr>
          <w:p w14:paraId="24A4A6AD" w14:textId="77777777" w:rsidR="001545D5" w:rsidRPr="0030600E" w:rsidRDefault="001545D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Факт</w:t>
            </w:r>
          </w:p>
        </w:tc>
        <w:tc>
          <w:tcPr>
            <w:tcW w:w="7655" w:type="dxa"/>
            <w:gridSpan w:val="7"/>
            <w:vAlign w:val="center"/>
          </w:tcPr>
          <w:p w14:paraId="5B9AF84A" w14:textId="77777777" w:rsidR="001545D5" w:rsidRDefault="001545D5"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Объем финансирования, тыс. рублей</w:t>
            </w:r>
          </w:p>
        </w:tc>
      </w:tr>
      <w:tr w:rsidR="0081528F" w:rsidRPr="0030600E" w14:paraId="0B9527D4" w14:textId="77777777" w:rsidTr="0081528F">
        <w:tc>
          <w:tcPr>
            <w:tcW w:w="880" w:type="dxa"/>
            <w:vMerge/>
          </w:tcPr>
          <w:p w14:paraId="5DEEF680" w14:textId="77777777" w:rsidR="0081528F" w:rsidRPr="0030600E" w:rsidRDefault="0081528F" w:rsidP="000C54C6">
            <w:pPr>
              <w:jc w:val="both"/>
              <w:rPr>
                <w:rFonts w:ascii="PT Astra Serif" w:eastAsia="Calibri" w:hAnsi="PT Astra Serif" w:cs="Times New Roman"/>
                <w:sz w:val="24"/>
                <w:szCs w:val="24"/>
              </w:rPr>
            </w:pPr>
          </w:p>
        </w:tc>
        <w:tc>
          <w:tcPr>
            <w:tcW w:w="1275" w:type="dxa"/>
            <w:vAlign w:val="center"/>
          </w:tcPr>
          <w:p w14:paraId="33736631" w14:textId="77777777" w:rsidR="0081528F" w:rsidRPr="0030600E" w:rsidRDefault="0081528F"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 xml:space="preserve">2023 </w:t>
            </w:r>
          </w:p>
        </w:tc>
        <w:tc>
          <w:tcPr>
            <w:tcW w:w="1134" w:type="dxa"/>
            <w:vAlign w:val="center"/>
          </w:tcPr>
          <w:p w14:paraId="6D242989" w14:textId="77777777" w:rsidR="0081528F" w:rsidRPr="0030600E" w:rsidRDefault="0081528F"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2024</w:t>
            </w:r>
          </w:p>
        </w:tc>
        <w:tc>
          <w:tcPr>
            <w:tcW w:w="993" w:type="dxa"/>
            <w:vAlign w:val="center"/>
          </w:tcPr>
          <w:p w14:paraId="1F5A4E67" w14:textId="77777777" w:rsidR="0081528F" w:rsidRPr="0030600E" w:rsidRDefault="0081528F"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2025</w:t>
            </w:r>
          </w:p>
        </w:tc>
        <w:tc>
          <w:tcPr>
            <w:tcW w:w="992" w:type="dxa"/>
            <w:vAlign w:val="center"/>
          </w:tcPr>
          <w:p w14:paraId="667E92F7" w14:textId="77777777" w:rsidR="0081528F" w:rsidRPr="0030600E" w:rsidRDefault="0081528F"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2026</w:t>
            </w:r>
          </w:p>
        </w:tc>
        <w:tc>
          <w:tcPr>
            <w:tcW w:w="1134" w:type="dxa"/>
            <w:vAlign w:val="center"/>
          </w:tcPr>
          <w:p w14:paraId="20D90DDC" w14:textId="77777777" w:rsidR="0081528F" w:rsidRPr="0030600E" w:rsidRDefault="0081528F"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2027</w:t>
            </w:r>
          </w:p>
        </w:tc>
        <w:tc>
          <w:tcPr>
            <w:tcW w:w="1134" w:type="dxa"/>
            <w:vAlign w:val="center"/>
          </w:tcPr>
          <w:p w14:paraId="41F57BA0" w14:textId="77777777" w:rsidR="0081528F" w:rsidRPr="0030600E" w:rsidRDefault="0081528F"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2028</w:t>
            </w:r>
          </w:p>
        </w:tc>
        <w:tc>
          <w:tcPr>
            <w:tcW w:w="1134" w:type="dxa"/>
            <w:vAlign w:val="center"/>
          </w:tcPr>
          <w:p w14:paraId="019486A4" w14:textId="77777777" w:rsidR="0081528F" w:rsidRPr="0030600E" w:rsidRDefault="0081528F"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2029</w:t>
            </w:r>
          </w:p>
        </w:tc>
        <w:tc>
          <w:tcPr>
            <w:tcW w:w="1134" w:type="dxa"/>
            <w:vAlign w:val="center"/>
          </w:tcPr>
          <w:p w14:paraId="5CE30073" w14:textId="6B38B49D" w:rsidR="0081528F" w:rsidRPr="0030600E" w:rsidRDefault="0081528F"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2030</w:t>
            </w:r>
          </w:p>
        </w:tc>
      </w:tr>
      <w:tr w:rsidR="0081528F" w:rsidRPr="0030600E" w14:paraId="7F03E4B2" w14:textId="77777777" w:rsidTr="0081528F">
        <w:tc>
          <w:tcPr>
            <w:tcW w:w="880" w:type="dxa"/>
          </w:tcPr>
          <w:p w14:paraId="528E5C81" w14:textId="77777777" w:rsidR="0081528F" w:rsidRPr="00837730" w:rsidRDefault="0081528F" w:rsidP="008750FB">
            <w:pPr>
              <w:pStyle w:val="6"/>
              <w:widowControl/>
              <w:spacing w:line="240" w:lineRule="auto"/>
              <w:outlineLvl w:val="5"/>
              <w:rPr>
                <w:bCs w:val="0"/>
                <w:sz w:val="20"/>
                <w:szCs w:val="20"/>
              </w:rPr>
            </w:pPr>
            <w:r w:rsidRPr="00837730">
              <w:rPr>
                <w:bCs w:val="0"/>
                <w:sz w:val="20"/>
                <w:szCs w:val="20"/>
              </w:rPr>
              <w:t xml:space="preserve">Всего </w:t>
            </w:r>
          </w:p>
        </w:tc>
        <w:tc>
          <w:tcPr>
            <w:tcW w:w="1275" w:type="dxa"/>
            <w:vAlign w:val="center"/>
          </w:tcPr>
          <w:p w14:paraId="100075FE" w14:textId="77777777" w:rsidR="0081528F" w:rsidRPr="0081528F" w:rsidRDefault="0081528F" w:rsidP="0081528F">
            <w:pPr>
              <w:rPr>
                <w:rFonts w:ascii="PT Astra Serif" w:eastAsia="Calibri" w:hAnsi="PT Astra Serif" w:cs="Times New Roman"/>
                <w:sz w:val="16"/>
                <w:szCs w:val="16"/>
              </w:rPr>
            </w:pPr>
            <w:r w:rsidRPr="0081528F">
              <w:rPr>
                <w:rFonts w:ascii="PT Astra Serif" w:eastAsia="Calibri" w:hAnsi="PT Astra Serif" w:cs="Times New Roman"/>
                <w:sz w:val="16"/>
                <w:szCs w:val="16"/>
              </w:rPr>
              <w:t>813 473,40</w:t>
            </w:r>
          </w:p>
          <w:p w14:paraId="3A7FA98A" w14:textId="77777777" w:rsidR="0081528F" w:rsidRPr="0081528F" w:rsidRDefault="0081528F" w:rsidP="0081528F">
            <w:pPr>
              <w:rPr>
                <w:rFonts w:ascii="PT Astra Serif" w:eastAsia="Calibri" w:hAnsi="PT Astra Serif" w:cs="Times New Roman"/>
                <w:sz w:val="16"/>
                <w:szCs w:val="16"/>
              </w:rPr>
            </w:pPr>
          </w:p>
        </w:tc>
        <w:tc>
          <w:tcPr>
            <w:tcW w:w="1134" w:type="dxa"/>
            <w:vAlign w:val="center"/>
          </w:tcPr>
          <w:p w14:paraId="62708A81" w14:textId="77777777" w:rsidR="0081528F" w:rsidRPr="0081528F" w:rsidRDefault="0081528F" w:rsidP="0081528F">
            <w:pPr>
              <w:rPr>
                <w:rFonts w:ascii="PT Astra Serif" w:eastAsia="Calibri" w:hAnsi="PT Astra Serif" w:cs="Times New Roman"/>
                <w:sz w:val="16"/>
                <w:szCs w:val="16"/>
              </w:rPr>
            </w:pPr>
            <w:r w:rsidRPr="0081528F">
              <w:rPr>
                <w:rFonts w:ascii="PT Astra Serif" w:eastAsia="Calibri" w:hAnsi="PT Astra Serif" w:cs="Times New Roman"/>
                <w:sz w:val="16"/>
                <w:szCs w:val="16"/>
              </w:rPr>
              <w:t>1 037 894,80</w:t>
            </w:r>
          </w:p>
          <w:p w14:paraId="4E97E375" w14:textId="77777777" w:rsidR="0081528F" w:rsidRPr="0081528F" w:rsidRDefault="0081528F" w:rsidP="0081528F">
            <w:pPr>
              <w:rPr>
                <w:rFonts w:ascii="PT Astra Serif" w:eastAsia="Calibri" w:hAnsi="PT Astra Serif" w:cs="Times New Roman"/>
                <w:sz w:val="16"/>
                <w:szCs w:val="16"/>
              </w:rPr>
            </w:pPr>
          </w:p>
        </w:tc>
        <w:tc>
          <w:tcPr>
            <w:tcW w:w="993" w:type="dxa"/>
            <w:tcBorders>
              <w:top w:val="single" w:sz="4" w:space="0" w:color="auto"/>
              <w:left w:val="nil"/>
              <w:bottom w:val="single" w:sz="4" w:space="0" w:color="auto"/>
              <w:right w:val="single" w:sz="4" w:space="0" w:color="auto"/>
            </w:tcBorders>
            <w:shd w:val="clear" w:color="auto" w:fill="auto"/>
          </w:tcPr>
          <w:p w14:paraId="23FEE268" w14:textId="77777777" w:rsidR="0081528F" w:rsidRPr="0081528F" w:rsidRDefault="0081528F" w:rsidP="0081528F">
            <w:pPr>
              <w:rPr>
                <w:rFonts w:ascii="Times New Roman" w:hAnsi="Times New Roman" w:cs="Times New Roman"/>
                <w:bCs/>
                <w:sz w:val="16"/>
                <w:szCs w:val="16"/>
              </w:rPr>
            </w:pPr>
            <w:r w:rsidRPr="0081528F">
              <w:rPr>
                <w:rFonts w:ascii="Times New Roman" w:hAnsi="Times New Roman" w:cs="Times New Roman"/>
                <w:bCs/>
                <w:sz w:val="16"/>
                <w:szCs w:val="16"/>
              </w:rPr>
              <w:t>1310028,7</w:t>
            </w:r>
          </w:p>
          <w:p w14:paraId="33FDCE8E" w14:textId="6EBC761A" w:rsidR="0081528F" w:rsidRPr="0081528F" w:rsidRDefault="0081528F" w:rsidP="0081528F">
            <w:pPr>
              <w:rPr>
                <w:rFonts w:ascii="Times New Roman" w:eastAsia="Calibri" w:hAnsi="Times New Roman" w:cs="Times New Roman"/>
                <w:color w:val="C00000"/>
                <w:sz w:val="16"/>
                <w:szCs w:val="16"/>
                <w:highlight w:val="yellow"/>
              </w:rPr>
            </w:pPr>
          </w:p>
        </w:tc>
        <w:tc>
          <w:tcPr>
            <w:tcW w:w="992" w:type="dxa"/>
            <w:tcBorders>
              <w:top w:val="single" w:sz="4" w:space="0" w:color="auto"/>
              <w:left w:val="nil"/>
              <w:bottom w:val="single" w:sz="4" w:space="0" w:color="auto"/>
              <w:right w:val="single" w:sz="4" w:space="0" w:color="auto"/>
            </w:tcBorders>
            <w:shd w:val="clear" w:color="auto" w:fill="auto"/>
          </w:tcPr>
          <w:p w14:paraId="2AE9E944" w14:textId="0B8BBD48" w:rsidR="0081528F" w:rsidRPr="0081528F" w:rsidRDefault="0081528F" w:rsidP="0081528F">
            <w:pPr>
              <w:rPr>
                <w:rFonts w:ascii="Times New Roman" w:eastAsia="Calibri" w:hAnsi="Times New Roman" w:cs="Times New Roman"/>
                <w:color w:val="C00000"/>
                <w:sz w:val="16"/>
                <w:szCs w:val="16"/>
                <w:highlight w:val="yellow"/>
              </w:rPr>
            </w:pPr>
            <w:r w:rsidRPr="0081528F">
              <w:rPr>
                <w:rFonts w:ascii="Times New Roman" w:eastAsia="Calibri" w:hAnsi="Times New Roman" w:cs="Times New Roman"/>
                <w:sz w:val="16"/>
                <w:szCs w:val="16"/>
              </w:rPr>
              <w:t>1214194,4</w:t>
            </w:r>
          </w:p>
        </w:tc>
        <w:tc>
          <w:tcPr>
            <w:tcW w:w="1134" w:type="dxa"/>
            <w:tcBorders>
              <w:top w:val="single" w:sz="4" w:space="0" w:color="auto"/>
              <w:left w:val="nil"/>
              <w:bottom w:val="single" w:sz="4" w:space="0" w:color="auto"/>
              <w:right w:val="single" w:sz="4" w:space="0" w:color="auto"/>
            </w:tcBorders>
            <w:shd w:val="clear" w:color="auto" w:fill="auto"/>
          </w:tcPr>
          <w:p w14:paraId="6AA69AB6" w14:textId="531E902B" w:rsidR="0081528F" w:rsidRPr="0081528F" w:rsidRDefault="0081528F" w:rsidP="0081528F">
            <w:pPr>
              <w:rPr>
                <w:rFonts w:ascii="Times New Roman" w:eastAsia="Calibri" w:hAnsi="Times New Roman" w:cs="Times New Roman"/>
                <w:sz w:val="16"/>
                <w:szCs w:val="16"/>
                <w:highlight w:val="yellow"/>
              </w:rPr>
            </w:pPr>
            <w:r w:rsidRPr="0081528F">
              <w:rPr>
                <w:rFonts w:ascii="Times New Roman" w:eastAsia="Calibri" w:hAnsi="Times New Roman" w:cs="Times New Roman"/>
                <w:sz w:val="16"/>
                <w:szCs w:val="16"/>
              </w:rPr>
              <w:t>1119223,3</w:t>
            </w:r>
          </w:p>
        </w:tc>
        <w:tc>
          <w:tcPr>
            <w:tcW w:w="1134" w:type="dxa"/>
            <w:tcBorders>
              <w:top w:val="single" w:sz="4" w:space="0" w:color="auto"/>
              <w:left w:val="nil"/>
              <w:bottom w:val="single" w:sz="4" w:space="0" w:color="auto"/>
              <w:right w:val="single" w:sz="4" w:space="0" w:color="auto"/>
            </w:tcBorders>
            <w:shd w:val="clear" w:color="auto" w:fill="auto"/>
          </w:tcPr>
          <w:p w14:paraId="148A1D20" w14:textId="4AB7F967" w:rsidR="0081528F" w:rsidRPr="0081528F" w:rsidRDefault="0081528F" w:rsidP="0081528F">
            <w:pPr>
              <w:rPr>
                <w:rFonts w:ascii="Times New Roman" w:eastAsia="Calibri" w:hAnsi="Times New Roman" w:cs="Times New Roman"/>
                <w:sz w:val="16"/>
                <w:szCs w:val="16"/>
                <w:highlight w:val="yellow"/>
              </w:rPr>
            </w:pPr>
            <w:r w:rsidRPr="0081528F">
              <w:rPr>
                <w:rFonts w:ascii="Times New Roman" w:eastAsia="Calibri" w:hAnsi="Times New Roman" w:cs="Times New Roman"/>
                <w:sz w:val="16"/>
                <w:szCs w:val="16"/>
              </w:rPr>
              <w:t>1119223,3</w:t>
            </w:r>
          </w:p>
        </w:tc>
        <w:tc>
          <w:tcPr>
            <w:tcW w:w="1134" w:type="dxa"/>
            <w:tcBorders>
              <w:top w:val="single" w:sz="4" w:space="0" w:color="auto"/>
              <w:left w:val="nil"/>
              <w:bottom w:val="single" w:sz="4" w:space="0" w:color="auto"/>
              <w:right w:val="single" w:sz="4" w:space="0" w:color="auto"/>
            </w:tcBorders>
            <w:shd w:val="clear" w:color="auto" w:fill="auto"/>
          </w:tcPr>
          <w:p w14:paraId="118C0269" w14:textId="0704203B" w:rsidR="0081528F" w:rsidRPr="0081528F" w:rsidRDefault="0081528F" w:rsidP="0081528F">
            <w:pPr>
              <w:rPr>
                <w:rFonts w:ascii="Times New Roman" w:eastAsia="Calibri" w:hAnsi="Times New Roman" w:cs="Times New Roman"/>
                <w:sz w:val="16"/>
                <w:szCs w:val="16"/>
                <w:highlight w:val="yellow"/>
              </w:rPr>
            </w:pPr>
            <w:r w:rsidRPr="0081528F">
              <w:rPr>
                <w:rFonts w:ascii="Times New Roman" w:eastAsia="Calibri" w:hAnsi="Times New Roman" w:cs="Times New Roman"/>
                <w:sz w:val="16"/>
                <w:szCs w:val="16"/>
              </w:rPr>
              <w:t>1119223,3</w:t>
            </w:r>
          </w:p>
        </w:tc>
        <w:tc>
          <w:tcPr>
            <w:tcW w:w="1134" w:type="dxa"/>
            <w:tcBorders>
              <w:top w:val="single" w:sz="4" w:space="0" w:color="auto"/>
              <w:left w:val="nil"/>
              <w:bottom w:val="single" w:sz="4" w:space="0" w:color="auto"/>
            </w:tcBorders>
            <w:shd w:val="clear" w:color="auto" w:fill="auto"/>
          </w:tcPr>
          <w:p w14:paraId="4F40AB99" w14:textId="74BFEE7D" w:rsidR="0081528F" w:rsidRPr="0081528F" w:rsidRDefault="0081528F" w:rsidP="008750FB">
            <w:pPr>
              <w:jc w:val="center"/>
              <w:rPr>
                <w:rFonts w:ascii="PT Astra Serif" w:eastAsia="Calibri" w:hAnsi="PT Astra Serif" w:cs="Times New Roman"/>
                <w:sz w:val="16"/>
                <w:szCs w:val="16"/>
                <w:highlight w:val="yellow"/>
              </w:rPr>
            </w:pPr>
            <w:r w:rsidRPr="0081528F">
              <w:rPr>
                <w:rFonts w:ascii="Times New Roman" w:eastAsia="Calibri" w:hAnsi="Times New Roman" w:cs="Times New Roman"/>
                <w:sz w:val="16"/>
                <w:szCs w:val="16"/>
              </w:rPr>
              <w:t>1119223,3</w:t>
            </w:r>
          </w:p>
        </w:tc>
      </w:tr>
    </w:tbl>
    <w:p w14:paraId="059ECB4C" w14:textId="0B9210CE" w:rsidR="006479E2" w:rsidRPr="006479E2" w:rsidRDefault="006479E2" w:rsidP="00775057">
      <w:pPr>
        <w:spacing w:after="0" w:line="240" w:lineRule="auto"/>
        <w:jc w:val="both"/>
        <w:rPr>
          <w:rFonts w:ascii="PT Astra Serif" w:eastAsia="Times New Roman" w:hAnsi="PT Astra Serif" w:cs="Times New Roman"/>
          <w:color w:val="000000"/>
          <w:sz w:val="24"/>
          <w:szCs w:val="24"/>
        </w:rPr>
      </w:pPr>
    </w:p>
    <w:p w14:paraId="68A3219C" w14:textId="78162A26" w:rsidR="00247798" w:rsidRPr="00F86061" w:rsidRDefault="000174FD" w:rsidP="00F86061">
      <w:pPr>
        <w:spacing w:after="0" w:line="240" w:lineRule="auto"/>
        <w:ind w:firstLine="709"/>
        <w:jc w:val="both"/>
        <w:rPr>
          <w:rFonts w:ascii="PT Astra Serif" w:eastAsia="Arial" w:hAnsi="PT Astra Serif" w:cs="Times New Roman"/>
          <w:sz w:val="24"/>
          <w:szCs w:val="24"/>
          <w:lang w:eastAsia="ru-RU"/>
        </w:rPr>
      </w:pPr>
      <w:r w:rsidRPr="008C691E">
        <w:rPr>
          <w:rFonts w:ascii="PT Astra Serif" w:eastAsia="Times New Roman" w:hAnsi="PT Astra Serif" w:cs="Times New Roman"/>
          <w:color w:val="000000"/>
          <w:sz w:val="24"/>
          <w:szCs w:val="24"/>
        </w:rPr>
        <w:t xml:space="preserve"> </w:t>
      </w:r>
      <w:r w:rsidR="00050996">
        <w:rPr>
          <w:rFonts w:ascii="PT Astra Serif" w:eastAsia="Arial" w:hAnsi="PT Astra Serif" w:cs="Times New Roman"/>
          <w:bCs/>
          <w:sz w:val="24"/>
          <w:szCs w:val="24"/>
        </w:rPr>
        <w:t xml:space="preserve">Таблица 1.13 </w:t>
      </w:r>
      <w:r w:rsidR="000809F1" w:rsidRPr="0030600E">
        <w:rPr>
          <w:rFonts w:ascii="PT Astra Serif" w:eastAsia="Arial" w:hAnsi="PT Astra Serif" w:cs="Times New Roman"/>
          <w:bCs/>
          <w:sz w:val="24"/>
          <w:szCs w:val="24"/>
        </w:rPr>
        <w:t xml:space="preserve">– </w:t>
      </w:r>
      <w:r w:rsidR="000809F1">
        <w:rPr>
          <w:rFonts w:ascii="PT Astra Serif" w:hAnsi="PT Astra Serif"/>
          <w:sz w:val="24"/>
          <w:szCs w:val="24"/>
        </w:rPr>
        <w:t>меры по достижению показателей муниципального мотивирующего мониторинга</w:t>
      </w:r>
      <w:r w:rsidR="000809F1" w:rsidRPr="0030600E">
        <w:rPr>
          <w:rFonts w:ascii="PT Astra Serif" w:eastAsia="Arial" w:hAnsi="PT Astra Serif" w:cs="Times New Roman"/>
          <w:sz w:val="24"/>
          <w:szCs w:val="24"/>
          <w:lang w:eastAsia="ru-RU"/>
        </w:rPr>
        <w:t xml:space="preserve"> </w:t>
      </w:r>
      <w:r w:rsidR="006621ED">
        <w:rPr>
          <w:rFonts w:ascii="PT Astra Serif" w:eastAsia="Arial" w:hAnsi="PT Astra Serif" w:cs="Times New Roman"/>
          <w:sz w:val="24"/>
          <w:szCs w:val="24"/>
          <w:lang w:eastAsia="ru-RU"/>
        </w:rPr>
        <w:t xml:space="preserve">Первомайского района </w:t>
      </w:r>
    </w:p>
    <w:p w14:paraId="20A45D38" w14:textId="77777777" w:rsidR="000809F1" w:rsidRDefault="000809F1" w:rsidP="000C54C6">
      <w:pPr>
        <w:spacing w:after="0" w:line="240" w:lineRule="auto"/>
        <w:ind w:firstLine="709"/>
        <w:jc w:val="both"/>
        <w:rPr>
          <w:rFonts w:ascii="PT Astra Serif" w:eastAsia="Calibri" w:hAnsi="PT Astra Serif" w:cs="Times New Roman"/>
          <w:b/>
          <w:i/>
          <w:color w:val="C00000"/>
          <w:kern w:val="2"/>
          <w:sz w:val="24"/>
          <w:szCs w:val="24"/>
          <w14:ligatures w14:val="standardContextual"/>
        </w:rPr>
      </w:pPr>
    </w:p>
    <w:tbl>
      <w:tblPr>
        <w:tblStyle w:val="a3"/>
        <w:tblW w:w="9918" w:type="dxa"/>
        <w:tblLook w:val="04A0" w:firstRow="1" w:lastRow="0" w:firstColumn="1" w:lastColumn="0" w:noHBand="0" w:noVBand="1"/>
      </w:tblPr>
      <w:tblGrid>
        <w:gridCol w:w="3681"/>
        <w:gridCol w:w="2835"/>
        <w:gridCol w:w="3402"/>
      </w:tblGrid>
      <w:tr w:rsidR="00AF6FC5" w:rsidRPr="00BF7BA0" w14:paraId="13B9D607" w14:textId="77777777" w:rsidTr="00AF6FC5">
        <w:tc>
          <w:tcPr>
            <w:tcW w:w="3681" w:type="dxa"/>
          </w:tcPr>
          <w:p w14:paraId="718DD798" w14:textId="7B2B6096" w:rsidR="00AF6FC5" w:rsidRPr="00F86061" w:rsidRDefault="00AF6FC5" w:rsidP="00AF6FC5">
            <w:pPr>
              <w:jc w:val="both"/>
              <w:rPr>
                <w:rFonts w:ascii="PT Astra Serif" w:eastAsia="Calibri" w:hAnsi="PT Astra Serif" w:cs="Times New Roman"/>
                <w:sz w:val="20"/>
                <w:szCs w:val="20"/>
              </w:rPr>
            </w:pPr>
            <w:r w:rsidRPr="00AF6FC5">
              <w:rPr>
                <w:rFonts w:ascii="PT Astra Serif" w:eastAsia="Calibri" w:hAnsi="PT Astra Serif" w:cs="Times New Roman"/>
                <w:sz w:val="20"/>
                <w:szCs w:val="20"/>
              </w:rPr>
              <w:t xml:space="preserve">Дефицитные позиции </w:t>
            </w:r>
          </w:p>
        </w:tc>
        <w:tc>
          <w:tcPr>
            <w:tcW w:w="2835" w:type="dxa"/>
          </w:tcPr>
          <w:p w14:paraId="6994D83B" w14:textId="77A4752A" w:rsidR="00AF6FC5" w:rsidRPr="00F86061" w:rsidRDefault="00AF6FC5" w:rsidP="000C54C6">
            <w:pPr>
              <w:jc w:val="both"/>
              <w:rPr>
                <w:rFonts w:ascii="PT Astra Serif" w:eastAsia="Calibri" w:hAnsi="PT Astra Serif" w:cs="Times New Roman"/>
                <w:sz w:val="20"/>
                <w:szCs w:val="20"/>
              </w:rPr>
            </w:pPr>
            <w:r w:rsidRPr="00F86061">
              <w:rPr>
                <w:rFonts w:ascii="PT Astra Serif" w:eastAsia="Calibri" w:hAnsi="PT Astra Serif" w:cs="Times New Roman"/>
                <w:sz w:val="20"/>
                <w:szCs w:val="20"/>
              </w:rPr>
              <w:t>Балл</w:t>
            </w:r>
            <w:r>
              <w:rPr>
                <w:rFonts w:ascii="PT Astra Serif" w:eastAsia="Calibri" w:hAnsi="PT Astra Serif" w:cs="Times New Roman"/>
                <w:sz w:val="20"/>
                <w:szCs w:val="20"/>
              </w:rPr>
              <w:t xml:space="preserve"> муниципалитета по данному показателю</w:t>
            </w:r>
            <w:r w:rsidR="00095391">
              <w:rPr>
                <w:rFonts w:ascii="PT Astra Serif" w:eastAsia="Calibri" w:hAnsi="PT Astra Serif" w:cs="Times New Roman"/>
                <w:sz w:val="20"/>
                <w:szCs w:val="20"/>
              </w:rPr>
              <w:t>/медиана</w:t>
            </w:r>
            <w:r>
              <w:rPr>
                <w:rFonts w:ascii="PT Astra Serif" w:eastAsia="Calibri" w:hAnsi="PT Astra Serif" w:cs="Times New Roman"/>
                <w:sz w:val="20"/>
                <w:szCs w:val="20"/>
              </w:rPr>
              <w:t xml:space="preserve"> </w:t>
            </w:r>
          </w:p>
        </w:tc>
        <w:tc>
          <w:tcPr>
            <w:tcW w:w="3402" w:type="dxa"/>
          </w:tcPr>
          <w:p w14:paraId="1C12AE6A" w14:textId="212FCA56" w:rsidR="00AF6FC5" w:rsidRPr="00F86061" w:rsidRDefault="00AF6FC5" w:rsidP="00AF6FC5">
            <w:pPr>
              <w:jc w:val="both"/>
              <w:rPr>
                <w:rFonts w:ascii="PT Astra Serif" w:eastAsia="Calibri" w:hAnsi="PT Astra Serif" w:cs="Times New Roman"/>
                <w:sz w:val="20"/>
                <w:szCs w:val="20"/>
              </w:rPr>
            </w:pPr>
            <w:r w:rsidRPr="00F86061">
              <w:rPr>
                <w:rFonts w:ascii="PT Astra Serif" w:eastAsia="Calibri" w:hAnsi="PT Astra Serif" w:cs="Times New Roman"/>
                <w:sz w:val="20"/>
                <w:szCs w:val="20"/>
              </w:rPr>
              <w:t xml:space="preserve">Меры по улучшению </w:t>
            </w:r>
          </w:p>
        </w:tc>
      </w:tr>
      <w:tr w:rsidR="00AF6FC5" w:rsidRPr="00BF7BA0" w14:paraId="457D488D" w14:textId="77777777" w:rsidTr="00AF6FC5">
        <w:tc>
          <w:tcPr>
            <w:tcW w:w="3681" w:type="dxa"/>
          </w:tcPr>
          <w:p w14:paraId="542E2F15" w14:textId="77777777" w:rsidR="00AF6FC5" w:rsidRPr="00F86061" w:rsidRDefault="00AF6FC5" w:rsidP="000C54C6">
            <w:pPr>
              <w:jc w:val="center"/>
              <w:rPr>
                <w:rFonts w:ascii="PT Astra Serif" w:eastAsia="Calibri" w:hAnsi="PT Astra Serif" w:cs="Times New Roman"/>
                <w:sz w:val="20"/>
                <w:szCs w:val="20"/>
              </w:rPr>
            </w:pPr>
            <w:r w:rsidRPr="00F86061">
              <w:rPr>
                <w:rFonts w:ascii="PT Astra Serif" w:eastAsia="Calibri" w:hAnsi="PT Astra Serif" w:cs="Times New Roman"/>
                <w:sz w:val="20"/>
                <w:szCs w:val="20"/>
              </w:rPr>
              <w:t>1</w:t>
            </w:r>
          </w:p>
        </w:tc>
        <w:tc>
          <w:tcPr>
            <w:tcW w:w="2835" w:type="dxa"/>
          </w:tcPr>
          <w:p w14:paraId="0AD112B2" w14:textId="77777777" w:rsidR="00AF6FC5" w:rsidRPr="00F86061" w:rsidRDefault="00AF6FC5" w:rsidP="000C54C6">
            <w:pPr>
              <w:jc w:val="center"/>
              <w:rPr>
                <w:rFonts w:ascii="PT Astra Serif" w:eastAsia="Calibri" w:hAnsi="PT Astra Serif" w:cs="Times New Roman"/>
                <w:sz w:val="20"/>
                <w:szCs w:val="20"/>
              </w:rPr>
            </w:pPr>
            <w:r w:rsidRPr="00F86061">
              <w:rPr>
                <w:rFonts w:ascii="PT Astra Serif" w:eastAsia="Calibri" w:hAnsi="PT Astra Serif" w:cs="Times New Roman"/>
                <w:sz w:val="20"/>
                <w:szCs w:val="20"/>
              </w:rPr>
              <w:t>2</w:t>
            </w:r>
          </w:p>
        </w:tc>
        <w:tc>
          <w:tcPr>
            <w:tcW w:w="3402" w:type="dxa"/>
          </w:tcPr>
          <w:p w14:paraId="18F9E2C4" w14:textId="77777777" w:rsidR="00AF6FC5" w:rsidRPr="00F86061" w:rsidRDefault="00AF6FC5" w:rsidP="000C54C6">
            <w:pPr>
              <w:jc w:val="center"/>
              <w:rPr>
                <w:rFonts w:ascii="PT Astra Serif" w:eastAsia="Calibri" w:hAnsi="PT Astra Serif" w:cs="Times New Roman"/>
                <w:sz w:val="20"/>
                <w:szCs w:val="20"/>
              </w:rPr>
            </w:pPr>
            <w:r w:rsidRPr="00F86061">
              <w:rPr>
                <w:rFonts w:ascii="PT Astra Serif" w:eastAsia="Calibri" w:hAnsi="PT Astra Serif" w:cs="Times New Roman"/>
                <w:sz w:val="20"/>
                <w:szCs w:val="20"/>
              </w:rPr>
              <w:t>4</w:t>
            </w:r>
          </w:p>
        </w:tc>
      </w:tr>
      <w:tr w:rsidR="00AF6FC5" w:rsidRPr="00BF7BA0" w14:paraId="65334EE6" w14:textId="77777777" w:rsidTr="00AF6FC5">
        <w:tc>
          <w:tcPr>
            <w:tcW w:w="3681" w:type="dxa"/>
          </w:tcPr>
          <w:p w14:paraId="493CF6D1" w14:textId="701F3458" w:rsidR="00AF6FC5" w:rsidRPr="00F86061" w:rsidRDefault="00AF6FC5" w:rsidP="00C57A6D">
            <w:pPr>
              <w:rPr>
                <w:rFonts w:ascii="PT Astra Serif" w:eastAsia="Calibri" w:hAnsi="PT Astra Serif" w:cs="Times New Roman"/>
                <w:sz w:val="20"/>
                <w:szCs w:val="20"/>
              </w:rPr>
            </w:pPr>
            <w:r>
              <w:rPr>
                <w:rFonts w:ascii="PT Astra Serif" w:eastAsia="Calibri" w:hAnsi="PT Astra Serif" w:cs="Times New Roman"/>
                <w:sz w:val="20"/>
                <w:szCs w:val="20"/>
              </w:rPr>
              <w:t>Численность педагогических работников в расчете на одного руководящего работника муниципальных общеобразовательных организаций, чел.</w:t>
            </w:r>
          </w:p>
        </w:tc>
        <w:tc>
          <w:tcPr>
            <w:tcW w:w="2835" w:type="dxa"/>
          </w:tcPr>
          <w:p w14:paraId="42D59681" w14:textId="6E4079DC" w:rsidR="00AF6FC5" w:rsidRPr="00F86061" w:rsidRDefault="00AF6FC5" w:rsidP="000C54C6">
            <w:pPr>
              <w:jc w:val="both"/>
              <w:rPr>
                <w:rFonts w:ascii="PT Astra Serif" w:eastAsia="Calibri" w:hAnsi="PT Astra Serif" w:cs="Times New Roman"/>
                <w:sz w:val="20"/>
                <w:szCs w:val="20"/>
              </w:rPr>
            </w:pPr>
            <w:r>
              <w:rPr>
                <w:rFonts w:ascii="PT Astra Serif" w:eastAsia="Calibri" w:hAnsi="PT Astra Serif" w:cs="Times New Roman"/>
                <w:sz w:val="20"/>
                <w:szCs w:val="20"/>
              </w:rPr>
              <w:t>9,8</w:t>
            </w:r>
            <w:r w:rsidR="00095391">
              <w:rPr>
                <w:rFonts w:ascii="PT Astra Serif" w:eastAsia="Calibri" w:hAnsi="PT Astra Serif" w:cs="Times New Roman"/>
                <w:sz w:val="20"/>
                <w:szCs w:val="20"/>
              </w:rPr>
              <w:t>/10,9</w:t>
            </w:r>
          </w:p>
        </w:tc>
        <w:tc>
          <w:tcPr>
            <w:tcW w:w="3402" w:type="dxa"/>
          </w:tcPr>
          <w:p w14:paraId="4E31BD2D" w14:textId="51CC9F68" w:rsidR="00AF6FC5" w:rsidRPr="00F86061" w:rsidRDefault="00095391" w:rsidP="000C54C6">
            <w:pPr>
              <w:jc w:val="both"/>
              <w:rPr>
                <w:rFonts w:ascii="PT Astra Serif" w:eastAsia="Calibri" w:hAnsi="PT Astra Serif" w:cs="Times New Roman"/>
                <w:sz w:val="20"/>
                <w:szCs w:val="20"/>
              </w:rPr>
            </w:pPr>
            <w:r>
              <w:rPr>
                <w:rFonts w:ascii="PT Astra Serif" w:eastAsia="Calibri" w:hAnsi="PT Astra Serif" w:cs="Times New Roman"/>
                <w:sz w:val="20"/>
                <w:szCs w:val="20"/>
              </w:rPr>
              <w:t>оптимизация сети образовательных организаций</w:t>
            </w:r>
          </w:p>
        </w:tc>
      </w:tr>
      <w:tr w:rsidR="00AF6FC5" w:rsidRPr="00BF7BA0" w14:paraId="47B524BE" w14:textId="77777777" w:rsidTr="00AF6FC5">
        <w:tc>
          <w:tcPr>
            <w:tcW w:w="3681" w:type="dxa"/>
          </w:tcPr>
          <w:p w14:paraId="651FDC18" w14:textId="50CF1E72" w:rsidR="00AF6FC5" w:rsidRPr="00F86061" w:rsidRDefault="00095391" w:rsidP="00095391">
            <w:pPr>
              <w:rPr>
                <w:rFonts w:ascii="PT Astra Serif" w:eastAsia="Calibri" w:hAnsi="PT Astra Serif" w:cs="Times New Roman"/>
                <w:sz w:val="20"/>
                <w:szCs w:val="20"/>
              </w:rPr>
            </w:pPr>
            <w:r>
              <w:rPr>
                <w:rFonts w:ascii="PT Astra Serif" w:eastAsia="Calibri" w:hAnsi="PT Astra Serif" w:cs="Times New Roman"/>
                <w:sz w:val="20"/>
                <w:szCs w:val="20"/>
              </w:rPr>
              <w:t xml:space="preserve">Доля общеобразовательных организаций, прошедших самодиагностику в расчете проекта «Школа </w:t>
            </w:r>
            <w:proofErr w:type="spellStart"/>
            <w:r>
              <w:rPr>
                <w:rFonts w:ascii="PT Astra Serif" w:eastAsia="Calibri" w:hAnsi="PT Astra Serif" w:cs="Times New Roman"/>
                <w:sz w:val="20"/>
                <w:szCs w:val="20"/>
              </w:rPr>
              <w:t>Минпросвещения</w:t>
            </w:r>
            <w:proofErr w:type="spellEnd"/>
            <w:r>
              <w:rPr>
                <w:rFonts w:ascii="PT Astra Serif" w:eastAsia="Calibri" w:hAnsi="PT Astra Serif" w:cs="Times New Roman"/>
                <w:sz w:val="20"/>
                <w:szCs w:val="20"/>
              </w:rPr>
              <w:t xml:space="preserve"> России», в общем числе муниципальных общеобразовательных учреждений, %</w:t>
            </w:r>
          </w:p>
        </w:tc>
        <w:tc>
          <w:tcPr>
            <w:tcW w:w="2835" w:type="dxa"/>
          </w:tcPr>
          <w:p w14:paraId="124B6D79" w14:textId="1E2E8095" w:rsidR="00AF6FC5" w:rsidRPr="00F86061" w:rsidRDefault="00095391" w:rsidP="000C54C6">
            <w:pPr>
              <w:jc w:val="both"/>
              <w:rPr>
                <w:rFonts w:ascii="PT Astra Serif" w:eastAsia="Calibri" w:hAnsi="PT Astra Serif" w:cs="Times New Roman"/>
                <w:sz w:val="20"/>
                <w:szCs w:val="20"/>
              </w:rPr>
            </w:pPr>
            <w:r>
              <w:rPr>
                <w:rFonts w:ascii="PT Astra Serif" w:eastAsia="Calibri" w:hAnsi="PT Astra Serif" w:cs="Times New Roman"/>
                <w:sz w:val="20"/>
                <w:szCs w:val="20"/>
              </w:rPr>
              <w:t>95/100</w:t>
            </w:r>
          </w:p>
        </w:tc>
        <w:tc>
          <w:tcPr>
            <w:tcW w:w="3402" w:type="dxa"/>
          </w:tcPr>
          <w:p w14:paraId="683EAE64" w14:textId="68D1447E" w:rsidR="00AF6FC5" w:rsidRPr="00F86061" w:rsidRDefault="00095391" w:rsidP="000C54C6">
            <w:pPr>
              <w:jc w:val="both"/>
              <w:rPr>
                <w:rFonts w:ascii="PT Astra Serif" w:eastAsia="Calibri" w:hAnsi="PT Astra Serif" w:cs="Times New Roman"/>
                <w:sz w:val="20"/>
                <w:szCs w:val="20"/>
              </w:rPr>
            </w:pPr>
            <w:r>
              <w:rPr>
                <w:rFonts w:ascii="PT Astra Serif" w:eastAsia="Calibri" w:hAnsi="PT Astra Serif" w:cs="Times New Roman"/>
                <w:sz w:val="20"/>
                <w:szCs w:val="20"/>
              </w:rPr>
              <w:t>увеличение количества</w:t>
            </w:r>
            <w:r w:rsidRPr="00095391">
              <w:rPr>
                <w:rFonts w:ascii="PT Astra Serif" w:eastAsia="Calibri" w:hAnsi="PT Astra Serif" w:cs="Times New Roman"/>
                <w:kern w:val="0"/>
                <w:sz w:val="20"/>
                <w:szCs w:val="20"/>
                <w14:ligatures w14:val="none"/>
              </w:rPr>
              <w:t xml:space="preserve"> </w:t>
            </w:r>
            <w:r w:rsidRPr="00095391">
              <w:rPr>
                <w:rFonts w:ascii="PT Astra Serif" w:eastAsia="Calibri" w:hAnsi="PT Astra Serif" w:cs="Times New Roman"/>
                <w:sz w:val="20"/>
                <w:szCs w:val="20"/>
              </w:rPr>
              <w:t xml:space="preserve">общеобразовательных организаций, прошедших самодиагностику в расчете проекта «Школа </w:t>
            </w:r>
            <w:proofErr w:type="spellStart"/>
            <w:r w:rsidRPr="00095391">
              <w:rPr>
                <w:rFonts w:ascii="PT Astra Serif" w:eastAsia="Calibri" w:hAnsi="PT Astra Serif" w:cs="Times New Roman"/>
                <w:sz w:val="20"/>
                <w:szCs w:val="20"/>
              </w:rPr>
              <w:t>Минпросвещения</w:t>
            </w:r>
            <w:proofErr w:type="spellEnd"/>
            <w:r w:rsidRPr="00095391">
              <w:rPr>
                <w:rFonts w:ascii="PT Astra Serif" w:eastAsia="Calibri" w:hAnsi="PT Astra Serif" w:cs="Times New Roman"/>
                <w:sz w:val="20"/>
                <w:szCs w:val="20"/>
              </w:rPr>
              <w:t xml:space="preserve"> России»</w:t>
            </w:r>
          </w:p>
        </w:tc>
      </w:tr>
      <w:tr w:rsidR="00AF6FC5" w:rsidRPr="00BF7BA0" w14:paraId="43D74531" w14:textId="77777777" w:rsidTr="00AF6FC5">
        <w:tc>
          <w:tcPr>
            <w:tcW w:w="3681" w:type="dxa"/>
          </w:tcPr>
          <w:p w14:paraId="41CDEDAF" w14:textId="2CD3AFE8" w:rsidR="00AF6FC5" w:rsidRPr="00F86061" w:rsidRDefault="00AD53D2" w:rsidP="00AD53D2">
            <w:pPr>
              <w:rPr>
                <w:rFonts w:ascii="PT Astra Serif" w:eastAsia="Calibri" w:hAnsi="PT Astra Serif" w:cs="Times New Roman"/>
                <w:sz w:val="20"/>
                <w:szCs w:val="20"/>
              </w:rPr>
            </w:pPr>
            <w:r>
              <w:rPr>
                <w:rFonts w:ascii="PT Astra Serif" w:eastAsia="Calibri" w:hAnsi="PT Astra Serif" w:cs="Times New Roman"/>
                <w:sz w:val="20"/>
                <w:szCs w:val="20"/>
              </w:rPr>
              <w:t>Использование лабораторного оборудования,%</w:t>
            </w:r>
          </w:p>
        </w:tc>
        <w:tc>
          <w:tcPr>
            <w:tcW w:w="2835" w:type="dxa"/>
          </w:tcPr>
          <w:p w14:paraId="142424D9" w14:textId="14368ED3" w:rsidR="00AF6FC5" w:rsidRPr="00F86061" w:rsidRDefault="00AD53D2" w:rsidP="000C54C6">
            <w:pPr>
              <w:jc w:val="both"/>
              <w:rPr>
                <w:rFonts w:ascii="PT Astra Serif" w:eastAsia="Calibri" w:hAnsi="PT Astra Serif" w:cs="Times New Roman"/>
                <w:sz w:val="20"/>
                <w:szCs w:val="20"/>
              </w:rPr>
            </w:pPr>
            <w:r>
              <w:rPr>
                <w:rFonts w:ascii="PT Astra Serif" w:eastAsia="Calibri" w:hAnsi="PT Astra Serif" w:cs="Times New Roman"/>
                <w:sz w:val="20"/>
                <w:szCs w:val="20"/>
              </w:rPr>
              <w:t>60/66,7</w:t>
            </w:r>
          </w:p>
        </w:tc>
        <w:tc>
          <w:tcPr>
            <w:tcW w:w="3402" w:type="dxa"/>
          </w:tcPr>
          <w:p w14:paraId="0E53E726" w14:textId="31F4228E" w:rsidR="00AF6FC5" w:rsidRPr="00F86061" w:rsidRDefault="003C608C" w:rsidP="000C54C6">
            <w:pPr>
              <w:jc w:val="both"/>
              <w:rPr>
                <w:rFonts w:ascii="PT Astra Serif" w:eastAsia="Calibri" w:hAnsi="PT Astra Serif" w:cs="Times New Roman"/>
                <w:sz w:val="20"/>
                <w:szCs w:val="20"/>
              </w:rPr>
            </w:pPr>
            <w:r>
              <w:rPr>
                <w:rFonts w:ascii="PT Astra Serif" w:eastAsia="Calibri" w:hAnsi="PT Astra Serif" w:cs="Times New Roman"/>
                <w:sz w:val="20"/>
                <w:szCs w:val="20"/>
              </w:rPr>
              <w:t>Контроль за использованием лабораторного оборудования администрацией общеобразовательных организаций, комитетом администрации Первомайского района по образованию</w:t>
            </w:r>
          </w:p>
        </w:tc>
      </w:tr>
      <w:tr w:rsidR="00AF6FC5" w:rsidRPr="00BF7BA0" w14:paraId="185369F0" w14:textId="77777777" w:rsidTr="00AF6FC5">
        <w:tc>
          <w:tcPr>
            <w:tcW w:w="3681" w:type="dxa"/>
          </w:tcPr>
          <w:p w14:paraId="3F79427E" w14:textId="21C5EBF1" w:rsidR="00AF6FC5" w:rsidRPr="00F86061" w:rsidRDefault="00FA1A3B" w:rsidP="00FA1A3B">
            <w:pPr>
              <w:rPr>
                <w:rFonts w:ascii="PT Astra Serif" w:eastAsia="Calibri" w:hAnsi="PT Astra Serif" w:cs="Times New Roman"/>
                <w:sz w:val="20"/>
                <w:szCs w:val="20"/>
              </w:rPr>
            </w:pPr>
            <w:r>
              <w:rPr>
                <w:rFonts w:ascii="PT Astra Serif" w:eastAsia="Calibri" w:hAnsi="PT Astra Serif" w:cs="Times New Roman"/>
                <w:sz w:val="20"/>
                <w:szCs w:val="20"/>
              </w:rPr>
              <w:t>Уровень объективности оценки образовательных результатов</w:t>
            </w:r>
          </w:p>
        </w:tc>
        <w:tc>
          <w:tcPr>
            <w:tcW w:w="2835" w:type="dxa"/>
          </w:tcPr>
          <w:p w14:paraId="29F8A1C2" w14:textId="78361145" w:rsidR="00AF6FC5" w:rsidRPr="00F86061" w:rsidRDefault="00FA1A3B" w:rsidP="000C54C6">
            <w:pPr>
              <w:jc w:val="both"/>
              <w:rPr>
                <w:rFonts w:ascii="PT Astra Serif" w:eastAsia="Calibri" w:hAnsi="PT Astra Serif" w:cs="Times New Roman"/>
                <w:sz w:val="20"/>
                <w:szCs w:val="20"/>
              </w:rPr>
            </w:pPr>
            <w:r>
              <w:rPr>
                <w:rFonts w:ascii="PT Astra Serif" w:eastAsia="Calibri" w:hAnsi="PT Astra Serif" w:cs="Times New Roman"/>
                <w:sz w:val="20"/>
                <w:szCs w:val="20"/>
              </w:rPr>
              <w:t>77,7/95,9</w:t>
            </w:r>
          </w:p>
        </w:tc>
        <w:tc>
          <w:tcPr>
            <w:tcW w:w="3402" w:type="dxa"/>
          </w:tcPr>
          <w:p w14:paraId="526F711E" w14:textId="21701511" w:rsidR="00AF6FC5" w:rsidRPr="00F86061" w:rsidRDefault="00FA1A3B" w:rsidP="000C54C6">
            <w:pPr>
              <w:jc w:val="both"/>
              <w:rPr>
                <w:rFonts w:ascii="PT Astra Serif" w:eastAsia="Calibri" w:hAnsi="PT Astra Serif" w:cs="Times New Roman"/>
                <w:sz w:val="20"/>
                <w:szCs w:val="20"/>
              </w:rPr>
            </w:pPr>
            <w:r>
              <w:rPr>
                <w:rFonts w:ascii="PT Astra Serif" w:eastAsia="Calibri" w:hAnsi="PT Astra Serif" w:cs="Times New Roman"/>
                <w:sz w:val="20"/>
                <w:szCs w:val="20"/>
              </w:rPr>
              <w:t xml:space="preserve">Контроль </w:t>
            </w:r>
            <w:r w:rsidRPr="00FA1A3B">
              <w:rPr>
                <w:rFonts w:ascii="PT Astra Serif" w:eastAsia="Calibri" w:hAnsi="PT Astra Serif" w:cs="Times New Roman"/>
                <w:sz w:val="20"/>
                <w:szCs w:val="20"/>
              </w:rPr>
              <w:t>объективности оценки образовательных результатов</w:t>
            </w:r>
            <w:r>
              <w:rPr>
                <w:rFonts w:ascii="PT Astra Serif" w:eastAsia="Calibri" w:hAnsi="PT Astra Serif" w:cs="Times New Roman"/>
                <w:sz w:val="20"/>
                <w:szCs w:val="20"/>
              </w:rPr>
              <w:t xml:space="preserve"> администрацией</w:t>
            </w:r>
            <w:r w:rsidRPr="00FA1A3B">
              <w:rPr>
                <w:rFonts w:ascii="PT Astra Serif" w:eastAsia="Calibri" w:hAnsi="PT Astra Serif" w:cs="Times New Roman"/>
                <w:kern w:val="0"/>
                <w:sz w:val="20"/>
                <w:szCs w:val="20"/>
                <w14:ligatures w14:val="none"/>
              </w:rPr>
              <w:t xml:space="preserve"> </w:t>
            </w:r>
            <w:r w:rsidRPr="00FA1A3B">
              <w:rPr>
                <w:rFonts w:ascii="PT Astra Serif" w:eastAsia="Calibri" w:hAnsi="PT Astra Serif" w:cs="Times New Roman"/>
                <w:sz w:val="20"/>
                <w:szCs w:val="20"/>
              </w:rPr>
              <w:t>общеобразовательных организаций</w:t>
            </w:r>
          </w:p>
        </w:tc>
      </w:tr>
      <w:tr w:rsidR="00AF6FC5" w:rsidRPr="00BF7BA0" w14:paraId="7CE7191B" w14:textId="77777777" w:rsidTr="00AF6FC5">
        <w:tc>
          <w:tcPr>
            <w:tcW w:w="3681" w:type="dxa"/>
          </w:tcPr>
          <w:p w14:paraId="5D33FD9C" w14:textId="70124855" w:rsidR="00AF6FC5" w:rsidRPr="00F86061" w:rsidRDefault="00FA1A3B" w:rsidP="00D77376">
            <w:pPr>
              <w:rPr>
                <w:rFonts w:ascii="PT Astra Serif" w:eastAsia="Calibri" w:hAnsi="PT Astra Serif" w:cs="Times New Roman"/>
                <w:sz w:val="20"/>
                <w:szCs w:val="20"/>
              </w:rPr>
            </w:pPr>
            <w:r>
              <w:rPr>
                <w:rFonts w:ascii="PT Astra Serif" w:eastAsia="Calibri" w:hAnsi="PT Astra Serif" w:cs="Times New Roman"/>
                <w:sz w:val="20"/>
                <w:szCs w:val="20"/>
              </w:rPr>
              <w:t xml:space="preserve"> Доля детей в возрасте от 5 до 18 лет, охваченных дополнительным образованием, в общем числе детей, проживающих в муниципальном образовании</w:t>
            </w:r>
          </w:p>
          <w:p w14:paraId="077C574C" w14:textId="77777777" w:rsidR="00AF6FC5" w:rsidRPr="00F86061" w:rsidRDefault="00AF6FC5" w:rsidP="005F1B37">
            <w:pPr>
              <w:rPr>
                <w:rFonts w:ascii="PT Astra Serif" w:eastAsia="Calibri" w:hAnsi="PT Astra Serif" w:cs="Times New Roman"/>
                <w:sz w:val="20"/>
                <w:szCs w:val="20"/>
              </w:rPr>
            </w:pPr>
          </w:p>
        </w:tc>
        <w:tc>
          <w:tcPr>
            <w:tcW w:w="2835" w:type="dxa"/>
          </w:tcPr>
          <w:p w14:paraId="482DBF0C" w14:textId="6FAC133D" w:rsidR="00AF6FC5" w:rsidRPr="00F86061" w:rsidRDefault="00FA1A3B" w:rsidP="000C54C6">
            <w:pPr>
              <w:jc w:val="both"/>
              <w:rPr>
                <w:rFonts w:ascii="PT Astra Serif" w:eastAsia="Calibri" w:hAnsi="PT Astra Serif" w:cs="Times New Roman"/>
                <w:sz w:val="20"/>
                <w:szCs w:val="20"/>
              </w:rPr>
            </w:pPr>
            <w:r>
              <w:rPr>
                <w:rFonts w:ascii="PT Astra Serif" w:eastAsia="Calibri" w:hAnsi="PT Astra Serif" w:cs="Times New Roman"/>
                <w:sz w:val="20"/>
                <w:szCs w:val="20"/>
              </w:rPr>
              <w:t>67,1/80</w:t>
            </w:r>
          </w:p>
        </w:tc>
        <w:tc>
          <w:tcPr>
            <w:tcW w:w="3402" w:type="dxa"/>
          </w:tcPr>
          <w:p w14:paraId="102F2D3C" w14:textId="1D02DC7D" w:rsidR="00AF6FC5" w:rsidRPr="00F86061" w:rsidRDefault="00FA1A3B" w:rsidP="000C54C6">
            <w:pPr>
              <w:jc w:val="both"/>
              <w:rPr>
                <w:rFonts w:ascii="PT Astra Serif" w:eastAsia="Calibri" w:hAnsi="PT Astra Serif" w:cs="Times New Roman"/>
                <w:sz w:val="20"/>
                <w:szCs w:val="20"/>
              </w:rPr>
            </w:pPr>
            <w:r>
              <w:rPr>
                <w:rFonts w:ascii="PT Astra Serif" w:eastAsia="Calibri" w:hAnsi="PT Astra Serif" w:cs="Times New Roman"/>
                <w:sz w:val="20"/>
                <w:szCs w:val="20"/>
              </w:rPr>
              <w:t>Организация работы с обучающимися, их родителями (законными представителями) по информированию о реализуемых программах дополнительного образования</w:t>
            </w:r>
          </w:p>
        </w:tc>
      </w:tr>
      <w:tr w:rsidR="00AF6FC5" w:rsidRPr="00BF7BA0" w14:paraId="1B1A4DD4" w14:textId="77777777" w:rsidTr="00AF6FC5">
        <w:tc>
          <w:tcPr>
            <w:tcW w:w="3681" w:type="dxa"/>
          </w:tcPr>
          <w:p w14:paraId="766B580F" w14:textId="3FA72F5A" w:rsidR="00AF6FC5" w:rsidRPr="00F86061" w:rsidRDefault="00FA1A3B" w:rsidP="00FA1A3B">
            <w:pPr>
              <w:rPr>
                <w:rFonts w:ascii="PT Astra Serif" w:eastAsia="Calibri" w:hAnsi="PT Astra Serif" w:cs="Times New Roman"/>
                <w:sz w:val="20"/>
                <w:szCs w:val="20"/>
              </w:rPr>
            </w:pPr>
            <w:r>
              <w:rPr>
                <w:rFonts w:ascii="PT Astra Serif" w:eastAsia="Calibri" w:hAnsi="PT Astra Serif" w:cs="Times New Roman"/>
                <w:sz w:val="20"/>
                <w:szCs w:val="20"/>
              </w:rPr>
              <w:t>Создание условий для достижения результатов</w:t>
            </w:r>
          </w:p>
        </w:tc>
        <w:tc>
          <w:tcPr>
            <w:tcW w:w="2835" w:type="dxa"/>
          </w:tcPr>
          <w:p w14:paraId="0F1E1B8F" w14:textId="72200265" w:rsidR="00AF6FC5" w:rsidRPr="00F86061" w:rsidRDefault="00FA1A3B" w:rsidP="000C54C6">
            <w:pPr>
              <w:jc w:val="both"/>
              <w:rPr>
                <w:rFonts w:ascii="PT Astra Serif" w:eastAsia="Calibri" w:hAnsi="PT Astra Serif" w:cs="Times New Roman"/>
                <w:sz w:val="20"/>
                <w:szCs w:val="20"/>
              </w:rPr>
            </w:pPr>
            <w:r>
              <w:rPr>
                <w:rFonts w:ascii="PT Astra Serif" w:eastAsia="Calibri" w:hAnsi="PT Astra Serif" w:cs="Times New Roman"/>
                <w:sz w:val="20"/>
                <w:szCs w:val="20"/>
              </w:rPr>
              <w:t>69,5/73,2</w:t>
            </w:r>
          </w:p>
        </w:tc>
        <w:tc>
          <w:tcPr>
            <w:tcW w:w="3402" w:type="dxa"/>
          </w:tcPr>
          <w:p w14:paraId="43186CFF" w14:textId="3AC6D727" w:rsidR="00AF6FC5" w:rsidRPr="00F86061" w:rsidRDefault="00FB0C0F" w:rsidP="000C54C6">
            <w:pPr>
              <w:jc w:val="both"/>
              <w:rPr>
                <w:rFonts w:ascii="PT Astra Serif" w:eastAsia="Calibri" w:hAnsi="PT Astra Serif" w:cs="Times New Roman"/>
                <w:sz w:val="20"/>
                <w:szCs w:val="20"/>
              </w:rPr>
            </w:pPr>
            <w:r>
              <w:rPr>
                <w:rFonts w:ascii="PT Astra Serif" w:eastAsia="Calibri" w:hAnsi="PT Astra Serif" w:cs="Times New Roman"/>
                <w:sz w:val="20"/>
                <w:szCs w:val="20"/>
              </w:rPr>
              <w:t>Организация работы образовательными организациями, комитетом по образованию по обеспечению условий образовательного процесса (кадровых, материально-технических</w:t>
            </w:r>
            <w:r w:rsidR="00754090">
              <w:rPr>
                <w:rFonts w:ascii="PT Astra Serif" w:eastAsia="Calibri" w:hAnsi="PT Astra Serif" w:cs="Times New Roman"/>
                <w:sz w:val="20"/>
                <w:szCs w:val="20"/>
              </w:rPr>
              <w:t>)</w:t>
            </w:r>
            <w:r>
              <w:rPr>
                <w:rFonts w:ascii="PT Astra Serif" w:eastAsia="Calibri" w:hAnsi="PT Astra Serif" w:cs="Times New Roman"/>
                <w:sz w:val="20"/>
                <w:szCs w:val="20"/>
              </w:rPr>
              <w:t xml:space="preserve"> </w:t>
            </w:r>
          </w:p>
        </w:tc>
      </w:tr>
    </w:tbl>
    <w:p w14:paraId="7C66A870" w14:textId="77777777" w:rsidR="000809F1" w:rsidRDefault="000809F1" w:rsidP="000C54C6">
      <w:pPr>
        <w:spacing w:after="0" w:line="240" w:lineRule="auto"/>
        <w:ind w:firstLine="709"/>
        <w:jc w:val="both"/>
        <w:rPr>
          <w:rFonts w:ascii="PT Astra Serif" w:eastAsia="Calibri" w:hAnsi="PT Astra Serif" w:cs="Times New Roman"/>
          <w:b/>
          <w:i/>
          <w:color w:val="C00000"/>
          <w:kern w:val="2"/>
          <w:sz w:val="24"/>
          <w:szCs w:val="24"/>
          <w14:ligatures w14:val="standardContextual"/>
        </w:rPr>
      </w:pPr>
    </w:p>
    <w:p w14:paraId="0958DD8E" w14:textId="77777777" w:rsidR="00222459" w:rsidRPr="00222459" w:rsidRDefault="00222459" w:rsidP="000C54C6">
      <w:pPr>
        <w:pStyle w:val="af1"/>
        <w:spacing w:before="0" w:beforeAutospacing="0" w:after="0" w:afterAutospacing="0"/>
        <w:jc w:val="both"/>
      </w:pPr>
      <w:r>
        <w:rPr>
          <w:rFonts w:ascii="PT Astra Serif" w:hAnsi="PT Astra Serif"/>
          <w:color w:val="000000"/>
        </w:rPr>
        <w:t xml:space="preserve">* </w:t>
      </w:r>
      <w:r w:rsidRPr="00222459">
        <w:t xml:space="preserve">Распоряжение </w:t>
      </w:r>
      <w:proofErr w:type="spellStart"/>
      <w:r w:rsidRPr="00222459">
        <w:t>Минпросвещения</w:t>
      </w:r>
      <w:proofErr w:type="spellEnd"/>
      <w:r w:rsidRPr="00222459">
        <w:t xml:space="preserve"> России от 07.08.2023 N Р-170</w:t>
      </w:r>
    </w:p>
    <w:p w14:paraId="5960CB69" w14:textId="51913273" w:rsidR="001545D5" w:rsidRPr="00DA641A" w:rsidRDefault="00736ADF" w:rsidP="00DA641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22459" w:rsidRPr="00222459">
        <w:rPr>
          <w:rFonts w:ascii="Times New Roman" w:eastAsia="Times New Roman" w:hAnsi="Times New Roman" w:cs="Times New Roman"/>
          <w:sz w:val="24"/>
          <w:szCs w:val="24"/>
          <w:lang w:eastAsia="ru-RU"/>
        </w:rPr>
        <w:t xml:space="preserve">Об утверждении Методологии мотивирующего мониторинга деятельности органов местного самоуправления, осуществляющих </w:t>
      </w:r>
      <w:r>
        <w:rPr>
          <w:rFonts w:ascii="Times New Roman" w:eastAsia="Times New Roman" w:hAnsi="Times New Roman" w:cs="Times New Roman"/>
          <w:sz w:val="24"/>
          <w:szCs w:val="24"/>
          <w:lang w:eastAsia="ru-RU"/>
        </w:rPr>
        <w:t>управление в сфере образования»</w:t>
      </w:r>
    </w:p>
    <w:p w14:paraId="71686251" w14:textId="006373E6" w:rsidR="006479E2" w:rsidRDefault="006479E2" w:rsidP="00394EDB">
      <w:pPr>
        <w:pStyle w:val="26"/>
        <w:spacing w:line="240" w:lineRule="auto"/>
        <w:jc w:val="both"/>
        <w:rPr>
          <w:rFonts w:eastAsia="Calibri"/>
          <w:kern w:val="2"/>
          <w14:ligatures w14:val="standardContextual"/>
        </w:rPr>
      </w:pPr>
      <w:r>
        <w:t xml:space="preserve">Эффективность деятельности </w:t>
      </w:r>
      <w:r w:rsidR="006621ED">
        <w:t>Первомайского района</w:t>
      </w:r>
      <w:r>
        <w:rPr>
          <w:rFonts w:eastAsia="Calibri"/>
          <w:i/>
          <w:color w:val="FF0000"/>
          <w:kern w:val="2"/>
          <w14:ligatures w14:val="standardContextual"/>
        </w:rPr>
        <w:t xml:space="preserve"> </w:t>
      </w:r>
      <w:r w:rsidRPr="005C7B0B">
        <w:rPr>
          <w:rFonts w:eastAsia="Calibri"/>
          <w:kern w:val="2"/>
          <w14:ligatures w14:val="standardContextual"/>
        </w:rPr>
        <w:t>по профилактике преступлений и правонарушений несовершеннолетних</w:t>
      </w:r>
    </w:p>
    <w:p w14:paraId="0261EDFD" w14:textId="5D2F0FD0" w:rsidR="00CD0CB0" w:rsidRPr="00CD0CB0" w:rsidRDefault="00394EDB" w:rsidP="00394EDB">
      <w:pPr>
        <w:pStyle w:val="26"/>
        <w:jc w:val="both"/>
        <w:rPr>
          <w:rFonts w:eastAsia="Calibri"/>
          <w:b w:val="0"/>
          <w:kern w:val="2"/>
          <w14:ligatures w14:val="standardContextual"/>
        </w:rPr>
      </w:pPr>
      <w:r>
        <w:rPr>
          <w:rFonts w:eastAsia="Calibri"/>
          <w:b w:val="0"/>
          <w:kern w:val="2"/>
          <w14:ligatures w14:val="standardContextual"/>
        </w:rPr>
        <w:t xml:space="preserve">      </w:t>
      </w:r>
      <w:r w:rsidR="00CD0CB0" w:rsidRPr="00CD0CB0">
        <w:rPr>
          <w:rFonts w:eastAsia="Calibri"/>
          <w:b w:val="0"/>
          <w:kern w:val="2"/>
          <w14:ligatures w14:val="standardContextual"/>
        </w:rPr>
        <w:t>На учете в комитете администрации Первомайского района по образованию состоит 52 семей, находящихся в социально опасном положении, из них детей 134, что значительно ниже прошлого года. За период с 28.02.2024 по 27.02.2025 специалистами по опеке и попечительству направлено 13 исковых заявлений на лишение либо ограничение в родительских правах. Это крайняя мера защиты прав и интересов несовершеннолетних. В то же время органами опеки и попечительства в установленные законом сроки проводятся проверки условий жизни несовершеннолетних и соблюдения родителями прав и законных интересов несовершеннолетних, а также выполнения требований к осуществлению прав и обязанностей родителей. Регулярно проводятся профилактические беседы с родителями о надлежащем исполнении родительских обязанностей. Также совместно с другими органами системы профилактики проводятся рейдовые мероприятия для усиления контроля за семьями, находящимся в социально опасном положении. </w:t>
      </w:r>
    </w:p>
    <w:p w14:paraId="6876F345" w14:textId="3A9209F6" w:rsidR="00864665" w:rsidRPr="005C7B0B" w:rsidRDefault="00050996" w:rsidP="000C54C6">
      <w:pPr>
        <w:spacing w:after="0" w:line="240" w:lineRule="auto"/>
        <w:jc w:val="both"/>
        <w:rPr>
          <w:rFonts w:ascii="PT Astra Serif" w:eastAsia="Calibri" w:hAnsi="PT Astra Serif" w:cs="Times New Roman"/>
          <w:b/>
          <w:color w:val="FF0000"/>
          <w:kern w:val="2"/>
          <w:sz w:val="24"/>
          <w:szCs w:val="24"/>
          <w14:ligatures w14:val="standardContextual"/>
        </w:rPr>
      </w:pPr>
      <w:r>
        <w:rPr>
          <w:rFonts w:ascii="PT Astra Serif" w:eastAsia="Arial" w:hAnsi="PT Astra Serif" w:cs="Times New Roman"/>
          <w:bCs/>
          <w:sz w:val="24"/>
          <w:szCs w:val="24"/>
        </w:rPr>
        <w:t>Таблица 1.14</w:t>
      </w:r>
      <w:r w:rsidR="00864665" w:rsidRPr="0030600E">
        <w:rPr>
          <w:rFonts w:ascii="PT Astra Serif" w:eastAsia="Arial" w:hAnsi="PT Astra Serif" w:cs="Times New Roman"/>
          <w:bCs/>
          <w:sz w:val="24"/>
          <w:szCs w:val="24"/>
        </w:rPr>
        <w:t xml:space="preserve"> – </w:t>
      </w:r>
      <w:r w:rsidR="00864665">
        <w:rPr>
          <w:rFonts w:ascii="PT Astra Serif" w:hAnsi="PT Astra Serif"/>
          <w:sz w:val="24"/>
          <w:szCs w:val="24"/>
        </w:rPr>
        <w:t xml:space="preserve">оценка эффективности деятельности </w:t>
      </w:r>
      <w:r w:rsidR="00EB368A">
        <w:rPr>
          <w:rFonts w:ascii="PT Astra Serif" w:hAnsi="PT Astra Serif"/>
          <w:sz w:val="24"/>
          <w:szCs w:val="24"/>
        </w:rPr>
        <w:t xml:space="preserve">Первомайского </w:t>
      </w:r>
      <w:proofErr w:type="gramStart"/>
      <w:r w:rsidR="00EB368A">
        <w:rPr>
          <w:rFonts w:ascii="PT Astra Serif" w:hAnsi="PT Astra Serif"/>
          <w:sz w:val="24"/>
          <w:szCs w:val="24"/>
        </w:rPr>
        <w:t xml:space="preserve">района </w:t>
      </w:r>
      <w:r w:rsidR="00CC7E75">
        <w:rPr>
          <w:rFonts w:ascii="PT Astra Serif" w:eastAsia="Calibri" w:hAnsi="PT Astra Serif" w:cs="Times New Roman"/>
          <w:b/>
          <w:i/>
          <w:color w:val="FF0000"/>
          <w:kern w:val="2"/>
          <w:sz w:val="24"/>
          <w:szCs w:val="24"/>
          <w14:ligatures w14:val="standardContextual"/>
        </w:rPr>
        <w:t xml:space="preserve"> </w:t>
      </w:r>
      <w:r w:rsidR="00CC7E75" w:rsidRPr="005C7B0B">
        <w:rPr>
          <w:rFonts w:ascii="PT Astra Serif" w:eastAsia="Calibri" w:hAnsi="PT Astra Serif" w:cs="Times New Roman"/>
          <w:kern w:val="2"/>
          <w:sz w:val="24"/>
          <w:szCs w:val="24"/>
          <w14:ligatures w14:val="standardContextual"/>
        </w:rPr>
        <w:t>по</w:t>
      </w:r>
      <w:proofErr w:type="gramEnd"/>
      <w:r w:rsidR="00CC7E75" w:rsidRPr="005C7B0B">
        <w:rPr>
          <w:rFonts w:ascii="PT Astra Serif" w:eastAsia="Calibri" w:hAnsi="PT Astra Serif" w:cs="Times New Roman"/>
          <w:kern w:val="2"/>
          <w:sz w:val="24"/>
          <w:szCs w:val="24"/>
          <w14:ligatures w14:val="standardContextual"/>
        </w:rPr>
        <w:t xml:space="preserve"> профи</w:t>
      </w:r>
      <w:r w:rsidR="00864665" w:rsidRPr="005C7B0B">
        <w:rPr>
          <w:rFonts w:ascii="PT Astra Serif" w:eastAsia="Calibri" w:hAnsi="PT Astra Serif" w:cs="Times New Roman"/>
          <w:kern w:val="2"/>
          <w:sz w:val="24"/>
          <w:szCs w:val="24"/>
          <w14:ligatures w14:val="standardContextual"/>
        </w:rPr>
        <w:t xml:space="preserve">лактике </w:t>
      </w:r>
      <w:r w:rsidR="00CC7E75" w:rsidRPr="005C7B0B">
        <w:rPr>
          <w:rFonts w:ascii="PT Astra Serif" w:eastAsia="Calibri" w:hAnsi="PT Astra Serif" w:cs="Times New Roman"/>
          <w:kern w:val="2"/>
          <w:sz w:val="24"/>
          <w:szCs w:val="24"/>
          <w14:ligatures w14:val="standardContextual"/>
        </w:rPr>
        <w:t xml:space="preserve">преступлений и </w:t>
      </w:r>
      <w:r w:rsidR="00864665" w:rsidRPr="005C7B0B">
        <w:rPr>
          <w:rFonts w:ascii="PT Astra Serif" w:eastAsia="Calibri" w:hAnsi="PT Astra Serif" w:cs="Times New Roman"/>
          <w:kern w:val="2"/>
          <w:sz w:val="24"/>
          <w:szCs w:val="24"/>
          <w14:ligatures w14:val="standardContextual"/>
        </w:rPr>
        <w:t>правонарушений несовершеннолетних</w:t>
      </w:r>
    </w:p>
    <w:p w14:paraId="365F889E" w14:textId="77777777" w:rsidR="00864665" w:rsidRPr="005C7B0B" w:rsidRDefault="00864665" w:rsidP="000C54C6">
      <w:pPr>
        <w:spacing w:after="0" w:line="240" w:lineRule="auto"/>
        <w:ind w:firstLine="709"/>
        <w:jc w:val="both"/>
        <w:rPr>
          <w:rFonts w:ascii="PT Astra Serif" w:eastAsia="Calibri" w:hAnsi="PT Astra Serif" w:cs="Times New Roman"/>
          <w:b/>
          <w:color w:val="C00000"/>
          <w:kern w:val="2"/>
          <w:sz w:val="24"/>
          <w:szCs w:val="24"/>
          <w14:ligatures w14:val="standardContextual"/>
        </w:rPr>
      </w:pPr>
    </w:p>
    <w:tbl>
      <w:tblPr>
        <w:tblStyle w:val="a3"/>
        <w:tblW w:w="9292" w:type="dxa"/>
        <w:tblLook w:val="04A0" w:firstRow="1" w:lastRow="0" w:firstColumn="1" w:lastColumn="0" w:noHBand="0" w:noVBand="1"/>
      </w:tblPr>
      <w:tblGrid>
        <w:gridCol w:w="2616"/>
        <w:gridCol w:w="5459"/>
        <w:gridCol w:w="1217"/>
      </w:tblGrid>
      <w:tr w:rsidR="00F71405" w14:paraId="649F2663" w14:textId="77777777" w:rsidTr="00E96DFB">
        <w:tc>
          <w:tcPr>
            <w:tcW w:w="2616" w:type="dxa"/>
          </w:tcPr>
          <w:p w14:paraId="0A08D41E" w14:textId="77777777" w:rsidR="00F71405" w:rsidRPr="00322ADD" w:rsidRDefault="00F71405" w:rsidP="000C54C6">
            <w:pPr>
              <w:jc w:val="both"/>
              <w:rPr>
                <w:rFonts w:ascii="PT Astra Serif" w:eastAsia="Calibri" w:hAnsi="PT Astra Serif" w:cs="Times New Roman"/>
                <w:b/>
                <w:sz w:val="24"/>
                <w:szCs w:val="24"/>
              </w:rPr>
            </w:pPr>
            <w:r>
              <w:rPr>
                <w:rFonts w:ascii="PT Astra Serif" w:eastAsia="Calibri" w:hAnsi="PT Astra Serif" w:cs="Times New Roman"/>
                <w:b/>
                <w:sz w:val="24"/>
                <w:szCs w:val="24"/>
              </w:rPr>
              <w:t>Наименование задачи</w:t>
            </w:r>
          </w:p>
        </w:tc>
        <w:tc>
          <w:tcPr>
            <w:tcW w:w="5459" w:type="dxa"/>
          </w:tcPr>
          <w:p w14:paraId="0FBE37A7" w14:textId="77777777" w:rsidR="00F71405" w:rsidRPr="00322ADD" w:rsidRDefault="00F71405" w:rsidP="000C54C6">
            <w:pPr>
              <w:jc w:val="both"/>
              <w:rPr>
                <w:rFonts w:ascii="PT Astra Serif" w:eastAsia="Calibri" w:hAnsi="PT Astra Serif" w:cs="Times New Roman"/>
                <w:b/>
                <w:sz w:val="24"/>
                <w:szCs w:val="24"/>
              </w:rPr>
            </w:pPr>
            <w:r>
              <w:rPr>
                <w:rFonts w:ascii="PT Astra Serif" w:eastAsia="Calibri" w:hAnsi="PT Astra Serif" w:cs="Times New Roman"/>
                <w:b/>
                <w:sz w:val="24"/>
                <w:szCs w:val="24"/>
              </w:rPr>
              <w:t>Наименование показателя</w:t>
            </w:r>
          </w:p>
        </w:tc>
        <w:tc>
          <w:tcPr>
            <w:tcW w:w="1217" w:type="dxa"/>
          </w:tcPr>
          <w:p w14:paraId="0F69B05A" w14:textId="77777777" w:rsidR="00F71405" w:rsidRPr="00322ADD" w:rsidRDefault="00F71405" w:rsidP="000C54C6">
            <w:pPr>
              <w:jc w:val="both"/>
              <w:rPr>
                <w:rFonts w:ascii="PT Astra Serif" w:eastAsia="Calibri" w:hAnsi="PT Astra Serif" w:cs="Times New Roman"/>
                <w:b/>
                <w:sz w:val="24"/>
                <w:szCs w:val="24"/>
              </w:rPr>
            </w:pPr>
            <w:r>
              <w:rPr>
                <w:rFonts w:ascii="PT Astra Serif" w:eastAsia="Calibri" w:hAnsi="PT Astra Serif" w:cs="Times New Roman"/>
                <w:b/>
                <w:sz w:val="24"/>
                <w:szCs w:val="24"/>
              </w:rPr>
              <w:t xml:space="preserve">Значение </w:t>
            </w:r>
          </w:p>
        </w:tc>
      </w:tr>
      <w:tr w:rsidR="00A45246" w14:paraId="2DD51A53" w14:textId="77777777" w:rsidTr="00E96DFB">
        <w:tc>
          <w:tcPr>
            <w:tcW w:w="2616" w:type="dxa"/>
            <w:vMerge w:val="restart"/>
          </w:tcPr>
          <w:p w14:paraId="48909EEC" w14:textId="77777777" w:rsidR="00A45246" w:rsidRPr="00C84B78" w:rsidRDefault="00A45246" w:rsidP="000C54C6">
            <w:pPr>
              <w:jc w:val="both"/>
              <w:rPr>
                <w:rFonts w:ascii="PT Astra Serif" w:eastAsia="Calibri" w:hAnsi="PT Astra Serif" w:cs="Times New Roman"/>
                <w:sz w:val="24"/>
                <w:szCs w:val="24"/>
              </w:rPr>
            </w:pPr>
            <w:r w:rsidRPr="00C84B78">
              <w:rPr>
                <w:rFonts w:ascii="PT Astra Serif" w:eastAsia="Calibri" w:hAnsi="PT Astra Serif" w:cs="Times New Roman"/>
                <w:sz w:val="24"/>
                <w:szCs w:val="24"/>
              </w:rPr>
              <w:t>Оценка ситуации по совершению несовершеннолетними преступлений</w:t>
            </w:r>
            <w:r>
              <w:rPr>
                <w:rFonts w:ascii="PT Astra Serif" w:eastAsia="Calibri" w:hAnsi="PT Astra Serif" w:cs="Times New Roman"/>
                <w:sz w:val="24"/>
                <w:szCs w:val="24"/>
              </w:rPr>
              <w:t>, эффективности ранней профилактической работы</w:t>
            </w:r>
          </w:p>
        </w:tc>
        <w:tc>
          <w:tcPr>
            <w:tcW w:w="5459" w:type="dxa"/>
          </w:tcPr>
          <w:p w14:paraId="6F2DA058" w14:textId="77777777" w:rsidR="00A45246" w:rsidRPr="00322ADD" w:rsidRDefault="00A45246" w:rsidP="000C54C6">
            <w:pPr>
              <w:jc w:val="center"/>
              <w:rPr>
                <w:rFonts w:ascii="PT Astra Serif" w:eastAsia="Calibri" w:hAnsi="PT Astra Serif" w:cs="Times New Roman"/>
                <w:b/>
                <w:sz w:val="24"/>
                <w:szCs w:val="24"/>
              </w:rPr>
            </w:pPr>
            <w:r w:rsidRPr="00322ADD">
              <w:rPr>
                <w:rFonts w:ascii="PT Astra Serif" w:eastAsia="Calibri" w:hAnsi="PT Astra Serif" w:cs="Times New Roman"/>
                <w:b/>
                <w:sz w:val="24"/>
                <w:szCs w:val="24"/>
              </w:rPr>
              <w:t>1</w:t>
            </w:r>
          </w:p>
        </w:tc>
        <w:tc>
          <w:tcPr>
            <w:tcW w:w="1217" w:type="dxa"/>
          </w:tcPr>
          <w:p w14:paraId="446D3D4A" w14:textId="77777777" w:rsidR="00A45246" w:rsidRPr="00322ADD" w:rsidRDefault="00A45246" w:rsidP="000C54C6">
            <w:pPr>
              <w:jc w:val="center"/>
              <w:rPr>
                <w:rFonts w:ascii="PT Astra Serif" w:eastAsia="Calibri" w:hAnsi="PT Astra Serif" w:cs="Times New Roman"/>
                <w:b/>
                <w:sz w:val="24"/>
                <w:szCs w:val="24"/>
              </w:rPr>
            </w:pPr>
            <w:r w:rsidRPr="00322ADD">
              <w:rPr>
                <w:rFonts w:ascii="PT Astra Serif" w:eastAsia="Calibri" w:hAnsi="PT Astra Serif" w:cs="Times New Roman"/>
                <w:b/>
                <w:sz w:val="24"/>
                <w:szCs w:val="24"/>
              </w:rPr>
              <w:t>2</w:t>
            </w:r>
          </w:p>
        </w:tc>
      </w:tr>
      <w:tr w:rsidR="00A45246" w14:paraId="694E78AF" w14:textId="77777777" w:rsidTr="00E96DFB">
        <w:tc>
          <w:tcPr>
            <w:tcW w:w="2616" w:type="dxa"/>
            <w:vMerge/>
          </w:tcPr>
          <w:p w14:paraId="635F9ED8" w14:textId="77777777" w:rsidR="00A45246" w:rsidRDefault="00A45246" w:rsidP="000C54C6">
            <w:pPr>
              <w:jc w:val="both"/>
              <w:rPr>
                <w:rFonts w:ascii="PT Astra Serif" w:eastAsia="Calibri" w:hAnsi="PT Astra Serif" w:cs="Times New Roman"/>
                <w:b/>
                <w:i/>
                <w:color w:val="C00000"/>
                <w:sz w:val="24"/>
                <w:szCs w:val="24"/>
              </w:rPr>
            </w:pPr>
          </w:p>
        </w:tc>
        <w:tc>
          <w:tcPr>
            <w:tcW w:w="5459" w:type="dxa"/>
          </w:tcPr>
          <w:p w14:paraId="665DA340" w14:textId="77777777" w:rsidR="00A45246" w:rsidRDefault="00A45246" w:rsidP="000C54C6">
            <w:pPr>
              <w:jc w:val="both"/>
              <w:rPr>
                <w:rFonts w:ascii="PT Astra Serif" w:eastAsia="Calibri" w:hAnsi="PT Astra Serif" w:cs="Times New Roman"/>
                <w:b/>
                <w:i/>
                <w:color w:val="C00000"/>
                <w:sz w:val="24"/>
                <w:szCs w:val="24"/>
              </w:rPr>
            </w:pPr>
            <w:r w:rsidRPr="00197E86">
              <w:rPr>
                <w:rFonts w:ascii="Times New Roman" w:eastAsia="Times New Roman" w:hAnsi="Times New Roman" w:cs="Times New Roman"/>
                <w:sz w:val="24"/>
                <w:szCs w:val="24"/>
                <w:lang w:eastAsia="ru-RU"/>
              </w:rPr>
              <w:t>Доля несовершеннолетних, совершивших преступления, в общей численности несовершеннолетних</w:t>
            </w:r>
            <w:r>
              <w:rPr>
                <w:rFonts w:ascii="Times New Roman" w:eastAsia="Times New Roman" w:hAnsi="Times New Roman" w:cs="Times New Roman"/>
                <w:sz w:val="24"/>
                <w:szCs w:val="24"/>
                <w:lang w:eastAsia="ru-RU"/>
              </w:rPr>
              <w:t xml:space="preserve">, проживающих в муниципалитете </w:t>
            </w:r>
          </w:p>
        </w:tc>
        <w:tc>
          <w:tcPr>
            <w:tcW w:w="1217" w:type="dxa"/>
          </w:tcPr>
          <w:p w14:paraId="48C138A9" w14:textId="77777777" w:rsidR="00A45246" w:rsidRPr="0093640F" w:rsidRDefault="00950473" w:rsidP="000C54C6">
            <w:pPr>
              <w:jc w:val="both"/>
              <w:rPr>
                <w:rFonts w:ascii="PT Astra Serif" w:eastAsia="Calibri" w:hAnsi="PT Astra Serif" w:cs="Times New Roman"/>
                <w:b/>
                <w:i/>
                <w:sz w:val="24"/>
                <w:szCs w:val="24"/>
              </w:rPr>
            </w:pPr>
            <w:r w:rsidRPr="0093640F">
              <w:rPr>
                <w:rFonts w:ascii="PT Astra Serif" w:eastAsia="Calibri" w:hAnsi="PT Astra Serif" w:cs="Times New Roman"/>
                <w:b/>
                <w:i/>
                <w:sz w:val="24"/>
                <w:szCs w:val="24"/>
              </w:rPr>
              <w:t>4 человек</w:t>
            </w:r>
          </w:p>
          <w:p w14:paraId="314CC5D6" w14:textId="40D70FD8" w:rsidR="00950473" w:rsidRPr="0093640F" w:rsidRDefault="00950473" w:rsidP="000C54C6">
            <w:pPr>
              <w:jc w:val="both"/>
              <w:rPr>
                <w:rFonts w:ascii="PT Astra Serif" w:eastAsia="Calibri" w:hAnsi="PT Astra Serif" w:cs="Times New Roman"/>
                <w:b/>
                <w:i/>
                <w:sz w:val="24"/>
                <w:szCs w:val="24"/>
              </w:rPr>
            </w:pPr>
            <w:r w:rsidRPr="0093640F">
              <w:rPr>
                <w:rFonts w:ascii="PT Astra Serif" w:eastAsia="Calibri" w:hAnsi="PT Astra Serif" w:cs="Times New Roman"/>
                <w:b/>
                <w:i/>
                <w:sz w:val="24"/>
                <w:szCs w:val="24"/>
              </w:rPr>
              <w:t>из 6702</w:t>
            </w:r>
          </w:p>
        </w:tc>
      </w:tr>
      <w:tr w:rsidR="00A45246" w14:paraId="29FC4F3C" w14:textId="77777777" w:rsidTr="00E96DFB">
        <w:tc>
          <w:tcPr>
            <w:tcW w:w="2616" w:type="dxa"/>
            <w:vMerge/>
          </w:tcPr>
          <w:p w14:paraId="0278B888" w14:textId="77777777" w:rsidR="00A45246" w:rsidRDefault="00A45246" w:rsidP="000C54C6">
            <w:pPr>
              <w:jc w:val="both"/>
              <w:rPr>
                <w:rFonts w:ascii="PT Astra Serif" w:eastAsia="Calibri" w:hAnsi="PT Astra Serif" w:cs="Times New Roman"/>
                <w:b/>
                <w:i/>
                <w:color w:val="C00000"/>
                <w:sz w:val="24"/>
                <w:szCs w:val="24"/>
              </w:rPr>
            </w:pPr>
          </w:p>
        </w:tc>
        <w:tc>
          <w:tcPr>
            <w:tcW w:w="5459" w:type="dxa"/>
          </w:tcPr>
          <w:p w14:paraId="6C4BDC8C" w14:textId="77777777" w:rsidR="00A45246" w:rsidRPr="00197E86" w:rsidRDefault="00A45246" w:rsidP="000C54C6">
            <w:pPr>
              <w:jc w:val="both"/>
              <w:rPr>
                <w:rFonts w:ascii="Times New Roman" w:eastAsia="Times New Roman" w:hAnsi="Times New Roman" w:cs="Times New Roman"/>
                <w:sz w:val="24"/>
                <w:szCs w:val="24"/>
                <w:lang w:eastAsia="ru-RU"/>
              </w:rPr>
            </w:pPr>
            <w:r w:rsidRPr="00197E86">
              <w:rPr>
                <w:rFonts w:ascii="Times New Roman" w:eastAsia="Times New Roman" w:hAnsi="Times New Roman" w:cs="Times New Roman"/>
                <w:sz w:val="24"/>
                <w:szCs w:val="24"/>
                <w:lang w:eastAsia="ru-RU"/>
              </w:rPr>
              <w:t>Доля несовершенно</w:t>
            </w:r>
            <w:r>
              <w:rPr>
                <w:rFonts w:ascii="Times New Roman" w:eastAsia="Times New Roman" w:hAnsi="Times New Roman" w:cs="Times New Roman"/>
                <w:sz w:val="24"/>
                <w:szCs w:val="24"/>
                <w:lang w:eastAsia="ru-RU"/>
              </w:rPr>
              <w:t>летних, совершивших общественно-опасные деяния</w:t>
            </w:r>
            <w:r w:rsidRPr="00197E86">
              <w:rPr>
                <w:rFonts w:ascii="Times New Roman" w:eastAsia="Times New Roman" w:hAnsi="Times New Roman" w:cs="Times New Roman"/>
                <w:sz w:val="24"/>
                <w:szCs w:val="24"/>
                <w:lang w:eastAsia="ru-RU"/>
              </w:rPr>
              <w:t>, в общей численности несовершеннолетних</w:t>
            </w:r>
            <w:r>
              <w:rPr>
                <w:rFonts w:ascii="Times New Roman" w:eastAsia="Times New Roman" w:hAnsi="Times New Roman" w:cs="Times New Roman"/>
                <w:sz w:val="24"/>
                <w:szCs w:val="24"/>
                <w:lang w:eastAsia="ru-RU"/>
              </w:rPr>
              <w:t>, проживающих в муниципалитете</w:t>
            </w:r>
          </w:p>
        </w:tc>
        <w:tc>
          <w:tcPr>
            <w:tcW w:w="1217" w:type="dxa"/>
          </w:tcPr>
          <w:p w14:paraId="4CD95AC5" w14:textId="77777777" w:rsidR="00A45246" w:rsidRPr="0093640F" w:rsidRDefault="00950473" w:rsidP="000C54C6">
            <w:pPr>
              <w:jc w:val="both"/>
              <w:rPr>
                <w:rFonts w:ascii="PT Astra Serif" w:eastAsia="Calibri" w:hAnsi="PT Astra Serif" w:cs="Times New Roman"/>
                <w:b/>
                <w:i/>
                <w:sz w:val="24"/>
                <w:szCs w:val="24"/>
              </w:rPr>
            </w:pPr>
            <w:r w:rsidRPr="0093640F">
              <w:rPr>
                <w:rFonts w:ascii="PT Astra Serif" w:eastAsia="Calibri" w:hAnsi="PT Astra Serif" w:cs="Times New Roman"/>
                <w:b/>
                <w:i/>
                <w:sz w:val="24"/>
                <w:szCs w:val="24"/>
              </w:rPr>
              <w:t>12 чел.</w:t>
            </w:r>
          </w:p>
          <w:p w14:paraId="3558C7F8" w14:textId="68C3BACB" w:rsidR="00950473" w:rsidRPr="0093640F" w:rsidRDefault="00950473" w:rsidP="000C54C6">
            <w:pPr>
              <w:jc w:val="both"/>
              <w:rPr>
                <w:rFonts w:ascii="PT Astra Serif" w:eastAsia="Calibri" w:hAnsi="PT Astra Serif" w:cs="Times New Roman"/>
                <w:b/>
                <w:i/>
                <w:sz w:val="24"/>
                <w:szCs w:val="24"/>
              </w:rPr>
            </w:pPr>
            <w:r w:rsidRPr="0093640F">
              <w:rPr>
                <w:rFonts w:ascii="PT Astra Serif" w:eastAsia="Calibri" w:hAnsi="PT Astra Serif" w:cs="Times New Roman"/>
                <w:b/>
                <w:i/>
                <w:sz w:val="24"/>
                <w:szCs w:val="24"/>
              </w:rPr>
              <w:t>из 6702</w:t>
            </w:r>
          </w:p>
        </w:tc>
      </w:tr>
      <w:tr w:rsidR="00F71405" w14:paraId="42F6464C" w14:textId="77777777" w:rsidTr="00E96DFB">
        <w:tc>
          <w:tcPr>
            <w:tcW w:w="2616" w:type="dxa"/>
          </w:tcPr>
          <w:p w14:paraId="4F7877FA" w14:textId="77777777" w:rsidR="00F71405" w:rsidRDefault="00F71405" w:rsidP="000C54C6">
            <w:pPr>
              <w:jc w:val="both"/>
              <w:rPr>
                <w:rFonts w:ascii="PT Astra Serif" w:eastAsia="Calibri" w:hAnsi="PT Astra Serif" w:cs="Times New Roman"/>
                <w:b/>
                <w:i/>
                <w:color w:val="C00000"/>
                <w:sz w:val="24"/>
                <w:szCs w:val="24"/>
              </w:rPr>
            </w:pPr>
            <w:r w:rsidRPr="00C84B78">
              <w:rPr>
                <w:rFonts w:ascii="PT Astra Serif" w:eastAsia="Calibri" w:hAnsi="PT Astra Serif" w:cs="Times New Roman"/>
                <w:sz w:val="24"/>
                <w:szCs w:val="24"/>
              </w:rPr>
              <w:t>Оценка ситуации</w:t>
            </w:r>
            <w:r>
              <w:rPr>
                <w:rFonts w:ascii="PT Astra Serif" w:eastAsia="Calibri" w:hAnsi="PT Astra Serif" w:cs="Times New Roman"/>
                <w:sz w:val="24"/>
                <w:szCs w:val="24"/>
              </w:rPr>
              <w:t xml:space="preserve"> </w:t>
            </w:r>
            <w:r w:rsidRPr="00C84B78">
              <w:rPr>
                <w:rFonts w:ascii="PT Astra Serif" w:eastAsia="Calibri" w:hAnsi="PT Astra Serif" w:cs="Times New Roman"/>
                <w:sz w:val="24"/>
                <w:szCs w:val="24"/>
              </w:rPr>
              <w:t>по совершению несовершеннолетними</w:t>
            </w:r>
            <w:r>
              <w:rPr>
                <w:rFonts w:ascii="PT Astra Serif" w:eastAsia="Calibri" w:hAnsi="PT Astra Serif" w:cs="Times New Roman"/>
                <w:sz w:val="24"/>
                <w:szCs w:val="24"/>
              </w:rPr>
              <w:t xml:space="preserve"> административных правонарушений</w:t>
            </w:r>
          </w:p>
        </w:tc>
        <w:tc>
          <w:tcPr>
            <w:tcW w:w="5459" w:type="dxa"/>
          </w:tcPr>
          <w:p w14:paraId="5B9FA116" w14:textId="77777777" w:rsidR="00F71405" w:rsidRPr="00197E86" w:rsidRDefault="00F71405" w:rsidP="000C54C6">
            <w:pPr>
              <w:jc w:val="both"/>
              <w:rPr>
                <w:rFonts w:ascii="Times New Roman" w:eastAsia="Times New Roman" w:hAnsi="Times New Roman" w:cs="Times New Roman"/>
                <w:sz w:val="24"/>
                <w:szCs w:val="24"/>
                <w:lang w:eastAsia="ru-RU"/>
              </w:rPr>
            </w:pPr>
            <w:r w:rsidRPr="00197E86">
              <w:rPr>
                <w:rFonts w:ascii="Times New Roman" w:eastAsia="Times New Roman" w:hAnsi="Times New Roman" w:cs="Times New Roman"/>
                <w:sz w:val="24"/>
                <w:szCs w:val="24"/>
                <w:lang w:eastAsia="ru-RU"/>
              </w:rPr>
              <w:t>Доля несовершенно</w:t>
            </w:r>
            <w:r>
              <w:rPr>
                <w:rFonts w:ascii="Times New Roman" w:eastAsia="Times New Roman" w:hAnsi="Times New Roman" w:cs="Times New Roman"/>
                <w:sz w:val="24"/>
                <w:szCs w:val="24"/>
                <w:lang w:eastAsia="ru-RU"/>
              </w:rPr>
              <w:t>летних, совершивших административные правонарушения</w:t>
            </w:r>
            <w:r w:rsidRPr="00197E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правонарушения до достижения возраста адм. ответственности </w:t>
            </w:r>
            <w:r w:rsidRPr="00197E86">
              <w:rPr>
                <w:rFonts w:ascii="Times New Roman" w:eastAsia="Times New Roman" w:hAnsi="Times New Roman" w:cs="Times New Roman"/>
                <w:sz w:val="24"/>
                <w:szCs w:val="24"/>
                <w:lang w:eastAsia="ru-RU"/>
              </w:rPr>
              <w:t>в общей численности несовершеннолетних</w:t>
            </w:r>
            <w:r>
              <w:rPr>
                <w:rFonts w:ascii="Times New Roman" w:eastAsia="Times New Roman" w:hAnsi="Times New Roman" w:cs="Times New Roman"/>
                <w:sz w:val="24"/>
                <w:szCs w:val="24"/>
                <w:lang w:eastAsia="ru-RU"/>
              </w:rPr>
              <w:t>, проживающих в муниципалитете</w:t>
            </w:r>
          </w:p>
        </w:tc>
        <w:tc>
          <w:tcPr>
            <w:tcW w:w="1217" w:type="dxa"/>
          </w:tcPr>
          <w:p w14:paraId="61198311" w14:textId="77777777" w:rsidR="00F71405" w:rsidRPr="0093640F" w:rsidRDefault="00950473" w:rsidP="000C54C6">
            <w:pPr>
              <w:jc w:val="both"/>
              <w:rPr>
                <w:rFonts w:ascii="PT Astra Serif" w:eastAsia="Calibri" w:hAnsi="PT Astra Serif" w:cs="Times New Roman"/>
                <w:b/>
                <w:i/>
                <w:sz w:val="24"/>
                <w:szCs w:val="24"/>
              </w:rPr>
            </w:pPr>
            <w:r w:rsidRPr="0093640F">
              <w:rPr>
                <w:rFonts w:ascii="PT Astra Serif" w:eastAsia="Calibri" w:hAnsi="PT Astra Serif" w:cs="Times New Roman"/>
                <w:b/>
                <w:i/>
                <w:sz w:val="24"/>
                <w:szCs w:val="24"/>
              </w:rPr>
              <w:t>29 чел.</w:t>
            </w:r>
          </w:p>
          <w:p w14:paraId="15F3BF15" w14:textId="54976DD0" w:rsidR="00950473" w:rsidRPr="0093640F" w:rsidRDefault="00950473" w:rsidP="000C54C6">
            <w:pPr>
              <w:jc w:val="both"/>
              <w:rPr>
                <w:rFonts w:ascii="PT Astra Serif" w:eastAsia="Calibri" w:hAnsi="PT Astra Serif" w:cs="Times New Roman"/>
                <w:b/>
                <w:i/>
                <w:sz w:val="24"/>
                <w:szCs w:val="24"/>
              </w:rPr>
            </w:pPr>
            <w:r w:rsidRPr="0093640F">
              <w:rPr>
                <w:rFonts w:ascii="PT Astra Serif" w:eastAsia="Calibri" w:hAnsi="PT Astra Serif" w:cs="Times New Roman"/>
                <w:b/>
                <w:i/>
                <w:sz w:val="24"/>
                <w:szCs w:val="24"/>
              </w:rPr>
              <w:t>из 6702</w:t>
            </w:r>
          </w:p>
        </w:tc>
      </w:tr>
      <w:tr w:rsidR="00F71405" w14:paraId="7BDF87CB" w14:textId="77777777" w:rsidTr="00E96DFB">
        <w:tc>
          <w:tcPr>
            <w:tcW w:w="2616" w:type="dxa"/>
          </w:tcPr>
          <w:p w14:paraId="7CF397E4" w14:textId="77777777" w:rsidR="00F71405" w:rsidRDefault="00F71405" w:rsidP="000C54C6">
            <w:pPr>
              <w:jc w:val="both"/>
              <w:rPr>
                <w:rFonts w:ascii="PT Astra Serif" w:eastAsia="Calibri" w:hAnsi="PT Astra Serif" w:cs="Times New Roman"/>
                <w:b/>
                <w:i/>
                <w:color w:val="C00000"/>
                <w:sz w:val="24"/>
                <w:szCs w:val="24"/>
              </w:rPr>
            </w:pPr>
            <w:r w:rsidRPr="00C84B78">
              <w:rPr>
                <w:rFonts w:ascii="PT Astra Serif" w:eastAsia="Calibri" w:hAnsi="PT Astra Serif" w:cs="Times New Roman"/>
                <w:sz w:val="24"/>
                <w:szCs w:val="24"/>
              </w:rPr>
              <w:t>Оценка ситу</w:t>
            </w:r>
            <w:r>
              <w:rPr>
                <w:rFonts w:ascii="PT Astra Serif" w:eastAsia="Calibri" w:hAnsi="PT Astra Serif" w:cs="Times New Roman"/>
                <w:sz w:val="24"/>
                <w:szCs w:val="24"/>
              </w:rPr>
              <w:t>ации по нахождению</w:t>
            </w:r>
            <w:r w:rsidRPr="00C84B78">
              <w:rPr>
                <w:rFonts w:ascii="PT Astra Serif" w:eastAsia="Calibri" w:hAnsi="PT Astra Serif" w:cs="Times New Roman"/>
                <w:sz w:val="24"/>
                <w:szCs w:val="24"/>
              </w:rPr>
              <w:t xml:space="preserve"> </w:t>
            </w:r>
            <w:r w:rsidRPr="00197E86">
              <w:rPr>
                <w:rFonts w:ascii="Times New Roman" w:eastAsia="Times New Roman" w:hAnsi="Times New Roman" w:cs="Times New Roman"/>
                <w:sz w:val="24"/>
                <w:szCs w:val="24"/>
                <w:lang w:eastAsia="ru-RU"/>
              </w:rPr>
              <w:t>несовершенно</w:t>
            </w:r>
            <w:r>
              <w:rPr>
                <w:rFonts w:ascii="Times New Roman" w:eastAsia="Times New Roman" w:hAnsi="Times New Roman" w:cs="Times New Roman"/>
                <w:sz w:val="24"/>
                <w:szCs w:val="24"/>
                <w:lang w:eastAsia="ru-RU"/>
              </w:rPr>
              <w:t>летних</w:t>
            </w:r>
            <w:r w:rsidRPr="00C84B78">
              <w:rPr>
                <w:rFonts w:ascii="PT Astra Serif" w:eastAsia="Calibri" w:hAnsi="PT Astra Serif" w:cs="Times New Roman"/>
                <w:sz w:val="24"/>
                <w:szCs w:val="24"/>
              </w:rPr>
              <w:t xml:space="preserve"> на всех видах профилактических учетов</w:t>
            </w:r>
          </w:p>
        </w:tc>
        <w:tc>
          <w:tcPr>
            <w:tcW w:w="5459" w:type="dxa"/>
          </w:tcPr>
          <w:p w14:paraId="2816EE34" w14:textId="77777777" w:rsidR="00F71405" w:rsidRPr="00197E86" w:rsidRDefault="00F71405" w:rsidP="000C54C6">
            <w:pPr>
              <w:jc w:val="both"/>
              <w:rPr>
                <w:rFonts w:ascii="Times New Roman" w:eastAsia="Times New Roman" w:hAnsi="Times New Roman" w:cs="Times New Roman"/>
                <w:sz w:val="24"/>
                <w:szCs w:val="24"/>
                <w:lang w:eastAsia="ru-RU"/>
              </w:rPr>
            </w:pPr>
            <w:r w:rsidRPr="00197E86">
              <w:rPr>
                <w:rFonts w:ascii="Times New Roman" w:eastAsia="Times New Roman" w:hAnsi="Times New Roman" w:cs="Times New Roman"/>
                <w:sz w:val="24"/>
                <w:szCs w:val="24"/>
                <w:lang w:eastAsia="ru-RU"/>
              </w:rPr>
              <w:t>Доля несовершенно</w:t>
            </w:r>
            <w:r>
              <w:rPr>
                <w:rFonts w:ascii="Times New Roman" w:eastAsia="Times New Roman" w:hAnsi="Times New Roman" w:cs="Times New Roman"/>
                <w:sz w:val="24"/>
                <w:szCs w:val="24"/>
                <w:lang w:eastAsia="ru-RU"/>
              </w:rPr>
              <w:t xml:space="preserve">летних, состоящих на всех видах профилактического учета </w:t>
            </w:r>
            <w:r w:rsidRPr="00197E86">
              <w:rPr>
                <w:rFonts w:ascii="Times New Roman" w:eastAsia="Times New Roman" w:hAnsi="Times New Roman" w:cs="Times New Roman"/>
                <w:sz w:val="24"/>
                <w:szCs w:val="24"/>
                <w:lang w:eastAsia="ru-RU"/>
              </w:rPr>
              <w:t>в общей численности несовершеннолетних</w:t>
            </w:r>
          </w:p>
        </w:tc>
        <w:tc>
          <w:tcPr>
            <w:tcW w:w="1217" w:type="dxa"/>
          </w:tcPr>
          <w:p w14:paraId="12BD1BC8" w14:textId="58AF73CF" w:rsidR="00F71405" w:rsidRPr="0093640F" w:rsidRDefault="00950473" w:rsidP="000C54C6">
            <w:pPr>
              <w:jc w:val="both"/>
              <w:rPr>
                <w:rFonts w:ascii="PT Astra Serif" w:eastAsia="Calibri" w:hAnsi="PT Astra Serif" w:cs="Times New Roman"/>
                <w:b/>
                <w:i/>
                <w:sz w:val="24"/>
                <w:szCs w:val="24"/>
              </w:rPr>
            </w:pPr>
            <w:r w:rsidRPr="0093640F">
              <w:rPr>
                <w:rFonts w:ascii="PT Astra Serif" w:eastAsia="Calibri" w:hAnsi="PT Astra Serif" w:cs="Times New Roman"/>
                <w:b/>
                <w:i/>
                <w:sz w:val="24"/>
                <w:szCs w:val="24"/>
              </w:rPr>
              <w:t>56 чел.</w:t>
            </w:r>
          </w:p>
        </w:tc>
      </w:tr>
      <w:tr w:rsidR="00F71405" w14:paraId="20071ADC" w14:textId="77777777" w:rsidTr="00E96DFB">
        <w:tc>
          <w:tcPr>
            <w:tcW w:w="2616" w:type="dxa"/>
          </w:tcPr>
          <w:p w14:paraId="4969632B" w14:textId="77777777" w:rsidR="00F71405" w:rsidRPr="00C84B78" w:rsidRDefault="00F71405" w:rsidP="000C54C6">
            <w:pPr>
              <w:jc w:val="both"/>
              <w:rPr>
                <w:rFonts w:ascii="PT Astra Serif" w:eastAsia="Calibri" w:hAnsi="PT Astra Serif" w:cs="Times New Roman"/>
                <w:color w:val="C00000"/>
                <w:sz w:val="24"/>
                <w:szCs w:val="24"/>
              </w:rPr>
            </w:pPr>
            <w:r w:rsidRPr="00C84B78">
              <w:rPr>
                <w:rFonts w:ascii="PT Astra Serif" w:eastAsia="Calibri" w:hAnsi="PT Astra Serif" w:cs="Times New Roman"/>
                <w:sz w:val="24"/>
                <w:szCs w:val="24"/>
              </w:rPr>
              <w:t>Оценка эффективности межведомственной профилактической работы</w:t>
            </w:r>
            <w:r>
              <w:rPr>
                <w:rFonts w:ascii="PT Astra Serif" w:eastAsia="Calibri" w:hAnsi="PT Astra Serif" w:cs="Times New Roman"/>
                <w:sz w:val="24"/>
                <w:szCs w:val="24"/>
              </w:rPr>
              <w:t xml:space="preserve"> по индивидуальной профилактической работе</w:t>
            </w:r>
          </w:p>
        </w:tc>
        <w:tc>
          <w:tcPr>
            <w:tcW w:w="5459" w:type="dxa"/>
          </w:tcPr>
          <w:p w14:paraId="6B0E3C2A" w14:textId="77777777" w:rsidR="00F71405" w:rsidRPr="00197E86" w:rsidRDefault="00F71405" w:rsidP="000C54C6">
            <w:pPr>
              <w:jc w:val="both"/>
              <w:rPr>
                <w:rFonts w:ascii="Times New Roman" w:eastAsia="Times New Roman" w:hAnsi="Times New Roman" w:cs="Times New Roman"/>
                <w:sz w:val="24"/>
                <w:szCs w:val="24"/>
                <w:lang w:eastAsia="ru-RU"/>
              </w:rPr>
            </w:pPr>
            <w:r w:rsidRPr="00197E86">
              <w:rPr>
                <w:rFonts w:ascii="Times New Roman" w:eastAsia="Times New Roman" w:hAnsi="Times New Roman" w:cs="Times New Roman"/>
                <w:sz w:val="24"/>
                <w:szCs w:val="24"/>
                <w:lang w:eastAsia="ru-RU"/>
              </w:rPr>
              <w:t>Доля несовершеннолетних, которые сняты с профилактического учета в подразделениях по делам несовершеннолетних в связи с положительной динамикой проведения индивидуальной профилактической работы, в общем количестве несовершеннолетних, состоящих на профилактическом учете</w:t>
            </w:r>
          </w:p>
        </w:tc>
        <w:tc>
          <w:tcPr>
            <w:tcW w:w="1217" w:type="dxa"/>
          </w:tcPr>
          <w:p w14:paraId="1C270568" w14:textId="5CC90F95" w:rsidR="00F71405" w:rsidRPr="0093640F" w:rsidRDefault="00950473" w:rsidP="000C54C6">
            <w:pPr>
              <w:jc w:val="both"/>
              <w:rPr>
                <w:rFonts w:ascii="PT Astra Serif" w:eastAsia="Calibri" w:hAnsi="PT Astra Serif" w:cs="Times New Roman"/>
                <w:b/>
                <w:i/>
                <w:sz w:val="24"/>
                <w:szCs w:val="24"/>
              </w:rPr>
            </w:pPr>
            <w:r w:rsidRPr="0093640F">
              <w:rPr>
                <w:rFonts w:ascii="PT Astra Serif" w:eastAsia="Calibri" w:hAnsi="PT Astra Serif" w:cs="Times New Roman"/>
                <w:b/>
                <w:i/>
                <w:sz w:val="24"/>
                <w:szCs w:val="24"/>
              </w:rPr>
              <w:t>9 чел.</w:t>
            </w:r>
          </w:p>
        </w:tc>
      </w:tr>
      <w:tr w:rsidR="00F71405" w14:paraId="6FF80788" w14:textId="77777777" w:rsidTr="00E96DFB">
        <w:tc>
          <w:tcPr>
            <w:tcW w:w="2616" w:type="dxa"/>
          </w:tcPr>
          <w:p w14:paraId="4B9E269D" w14:textId="77777777" w:rsidR="00F71405" w:rsidRDefault="00F71405" w:rsidP="000C54C6">
            <w:pPr>
              <w:jc w:val="both"/>
              <w:rPr>
                <w:rFonts w:ascii="PT Astra Serif" w:eastAsia="Calibri" w:hAnsi="PT Astra Serif" w:cs="Times New Roman"/>
                <w:b/>
                <w:i/>
                <w:color w:val="C00000"/>
                <w:sz w:val="24"/>
                <w:szCs w:val="24"/>
              </w:rPr>
            </w:pPr>
            <w:r w:rsidRPr="00C84B78">
              <w:rPr>
                <w:rFonts w:ascii="PT Astra Serif" w:eastAsia="Calibri" w:hAnsi="PT Astra Serif" w:cs="Times New Roman"/>
                <w:sz w:val="24"/>
                <w:szCs w:val="24"/>
              </w:rPr>
              <w:t>Оценка эффективности межведомственной профилактической работы</w:t>
            </w:r>
            <w:r>
              <w:rPr>
                <w:rFonts w:ascii="PT Astra Serif" w:eastAsia="Calibri" w:hAnsi="PT Astra Serif" w:cs="Times New Roman"/>
                <w:sz w:val="24"/>
                <w:szCs w:val="24"/>
              </w:rPr>
              <w:t xml:space="preserve"> </w:t>
            </w:r>
          </w:p>
        </w:tc>
        <w:tc>
          <w:tcPr>
            <w:tcW w:w="5459" w:type="dxa"/>
          </w:tcPr>
          <w:p w14:paraId="0D3C33D3" w14:textId="77777777" w:rsidR="00F71405" w:rsidRPr="00197E86" w:rsidRDefault="00F71405" w:rsidP="000C54C6">
            <w:pPr>
              <w:jc w:val="both"/>
              <w:rPr>
                <w:rFonts w:ascii="Times New Roman" w:eastAsia="Times New Roman" w:hAnsi="Times New Roman" w:cs="Times New Roman"/>
                <w:sz w:val="24"/>
                <w:szCs w:val="24"/>
                <w:lang w:eastAsia="ru-RU"/>
              </w:rPr>
            </w:pPr>
            <w:r w:rsidRPr="00197E86">
              <w:rPr>
                <w:rFonts w:ascii="Times New Roman" w:eastAsia="Times New Roman" w:hAnsi="Times New Roman" w:cs="Times New Roman"/>
                <w:sz w:val="24"/>
                <w:szCs w:val="24"/>
                <w:lang w:eastAsia="ru-RU"/>
              </w:rPr>
              <w:t>Доля несовершеннолетних, состоящих на профилактическом учете в подразделениях по делам несовершеннолетних, совершивших преступления, правонарушения, антиобщественные действия в период проведения с ними индивидуальной профилактической работы, от общего числа несовершеннолетних, состоящих на профилактическом учете в подразделениях по делам несовершеннолетних</w:t>
            </w:r>
          </w:p>
        </w:tc>
        <w:tc>
          <w:tcPr>
            <w:tcW w:w="1217" w:type="dxa"/>
          </w:tcPr>
          <w:p w14:paraId="599CD083" w14:textId="154CD055" w:rsidR="00F71405" w:rsidRPr="0093640F" w:rsidRDefault="00950473" w:rsidP="000C54C6">
            <w:pPr>
              <w:jc w:val="both"/>
              <w:rPr>
                <w:rFonts w:ascii="PT Astra Serif" w:eastAsia="Calibri" w:hAnsi="PT Astra Serif" w:cs="Times New Roman"/>
                <w:b/>
                <w:i/>
                <w:sz w:val="24"/>
                <w:szCs w:val="24"/>
              </w:rPr>
            </w:pPr>
            <w:r w:rsidRPr="0093640F">
              <w:rPr>
                <w:rFonts w:ascii="PT Astra Serif" w:eastAsia="Calibri" w:hAnsi="PT Astra Serif" w:cs="Times New Roman"/>
                <w:b/>
                <w:i/>
                <w:sz w:val="24"/>
                <w:szCs w:val="24"/>
              </w:rPr>
              <w:t>56 чел.</w:t>
            </w:r>
          </w:p>
        </w:tc>
      </w:tr>
      <w:tr w:rsidR="00F71405" w14:paraId="4F0FFA18" w14:textId="77777777" w:rsidTr="00E96DFB">
        <w:tc>
          <w:tcPr>
            <w:tcW w:w="2616" w:type="dxa"/>
          </w:tcPr>
          <w:p w14:paraId="1945D35C" w14:textId="77777777" w:rsidR="00F71405" w:rsidRDefault="00F71405" w:rsidP="000C54C6">
            <w:pPr>
              <w:jc w:val="both"/>
              <w:rPr>
                <w:rFonts w:ascii="PT Astra Serif" w:eastAsia="Calibri" w:hAnsi="PT Astra Serif" w:cs="Times New Roman"/>
                <w:b/>
                <w:i/>
                <w:color w:val="C00000"/>
                <w:sz w:val="24"/>
                <w:szCs w:val="24"/>
              </w:rPr>
            </w:pPr>
            <w:r w:rsidRPr="00C84B78">
              <w:rPr>
                <w:rFonts w:ascii="PT Astra Serif" w:eastAsia="Calibri" w:hAnsi="PT Astra Serif" w:cs="Times New Roman"/>
                <w:sz w:val="24"/>
                <w:szCs w:val="24"/>
              </w:rPr>
              <w:t xml:space="preserve">Оценка эффективности </w:t>
            </w:r>
            <w:r w:rsidRPr="00197E86">
              <w:rPr>
                <w:rFonts w:ascii="Times New Roman" w:eastAsia="Times New Roman" w:hAnsi="Times New Roman" w:cs="Times New Roman"/>
                <w:sz w:val="24"/>
                <w:szCs w:val="24"/>
                <w:lang w:eastAsia="ru-RU"/>
              </w:rPr>
              <w:t>индивидуальной</w:t>
            </w:r>
            <w:r w:rsidRPr="00C84B78">
              <w:rPr>
                <w:rFonts w:ascii="PT Astra Serif" w:eastAsia="Calibri" w:hAnsi="PT Astra Serif" w:cs="Times New Roman"/>
                <w:sz w:val="24"/>
                <w:szCs w:val="24"/>
              </w:rPr>
              <w:t xml:space="preserve"> профилактической работы</w:t>
            </w:r>
            <w:r>
              <w:rPr>
                <w:rFonts w:ascii="PT Astra Serif" w:eastAsia="Calibri" w:hAnsi="PT Astra Serif" w:cs="Times New Roman"/>
                <w:sz w:val="24"/>
                <w:szCs w:val="24"/>
              </w:rPr>
              <w:t xml:space="preserve">   с несовершеннолетними, состоящими на внутришкольном учете </w:t>
            </w:r>
          </w:p>
        </w:tc>
        <w:tc>
          <w:tcPr>
            <w:tcW w:w="5459" w:type="dxa"/>
          </w:tcPr>
          <w:p w14:paraId="26CA3A14" w14:textId="77777777" w:rsidR="00F71405" w:rsidRPr="00197E86" w:rsidRDefault="00F71405" w:rsidP="000C54C6">
            <w:pPr>
              <w:jc w:val="both"/>
              <w:rPr>
                <w:rFonts w:ascii="Times New Roman" w:eastAsia="Times New Roman" w:hAnsi="Times New Roman" w:cs="Times New Roman"/>
                <w:sz w:val="24"/>
                <w:szCs w:val="24"/>
                <w:lang w:eastAsia="ru-RU"/>
              </w:rPr>
            </w:pPr>
            <w:r w:rsidRPr="00197E86">
              <w:rPr>
                <w:rFonts w:ascii="Times New Roman" w:eastAsia="Times New Roman" w:hAnsi="Times New Roman" w:cs="Times New Roman"/>
                <w:sz w:val="24"/>
                <w:szCs w:val="24"/>
                <w:lang w:eastAsia="ru-RU"/>
              </w:rPr>
              <w:t xml:space="preserve">Доля несовершеннолетних, которые сняты с </w:t>
            </w:r>
            <w:r>
              <w:rPr>
                <w:rFonts w:ascii="Times New Roman" w:eastAsia="Times New Roman" w:hAnsi="Times New Roman" w:cs="Times New Roman"/>
                <w:sz w:val="24"/>
                <w:szCs w:val="24"/>
                <w:lang w:eastAsia="ru-RU"/>
              </w:rPr>
              <w:t xml:space="preserve">внутришкольного </w:t>
            </w:r>
            <w:r w:rsidRPr="00197E86">
              <w:rPr>
                <w:rFonts w:ascii="Times New Roman" w:eastAsia="Times New Roman" w:hAnsi="Times New Roman" w:cs="Times New Roman"/>
                <w:sz w:val="24"/>
                <w:szCs w:val="24"/>
                <w:lang w:eastAsia="ru-RU"/>
              </w:rPr>
              <w:t>профилактического учета в связи с положительной динамикой проведения индивидуальной профилактической работы, в общем количестве несовершеннолетних, состоящих на профилактическом учете</w:t>
            </w:r>
          </w:p>
        </w:tc>
        <w:tc>
          <w:tcPr>
            <w:tcW w:w="1217" w:type="dxa"/>
          </w:tcPr>
          <w:p w14:paraId="3722D9F2" w14:textId="177D3B47" w:rsidR="00F71405" w:rsidRPr="0093640F" w:rsidRDefault="00950473" w:rsidP="000C54C6">
            <w:pPr>
              <w:jc w:val="both"/>
              <w:rPr>
                <w:rFonts w:ascii="PT Astra Serif" w:eastAsia="Calibri" w:hAnsi="PT Astra Serif" w:cs="Times New Roman"/>
                <w:b/>
                <w:i/>
                <w:sz w:val="24"/>
                <w:szCs w:val="24"/>
              </w:rPr>
            </w:pPr>
            <w:r w:rsidRPr="0093640F">
              <w:rPr>
                <w:rFonts w:ascii="PT Astra Serif" w:eastAsia="Calibri" w:hAnsi="PT Astra Serif" w:cs="Times New Roman"/>
                <w:b/>
                <w:i/>
                <w:sz w:val="24"/>
                <w:szCs w:val="24"/>
              </w:rPr>
              <w:t>9 чел.</w:t>
            </w:r>
          </w:p>
        </w:tc>
      </w:tr>
      <w:tr w:rsidR="005C0B58" w14:paraId="7137976C" w14:textId="77777777" w:rsidTr="00E96DFB">
        <w:tc>
          <w:tcPr>
            <w:tcW w:w="2616" w:type="dxa"/>
          </w:tcPr>
          <w:p w14:paraId="32FA5B1D" w14:textId="77777777" w:rsidR="005C0B58" w:rsidRPr="00C84B78" w:rsidRDefault="005C0B58" w:rsidP="000C54C6">
            <w:pPr>
              <w:jc w:val="both"/>
              <w:rPr>
                <w:rFonts w:ascii="PT Astra Serif" w:eastAsia="Calibri" w:hAnsi="PT Astra Serif" w:cs="Times New Roman"/>
                <w:sz w:val="24"/>
                <w:szCs w:val="24"/>
              </w:rPr>
            </w:pPr>
          </w:p>
        </w:tc>
        <w:tc>
          <w:tcPr>
            <w:tcW w:w="5459" w:type="dxa"/>
          </w:tcPr>
          <w:p w14:paraId="49862CB2" w14:textId="77777777" w:rsidR="005C0B58" w:rsidRPr="00197E86" w:rsidRDefault="005C0B58" w:rsidP="000C54C6">
            <w:pPr>
              <w:jc w:val="both"/>
              <w:rPr>
                <w:rFonts w:ascii="Times New Roman" w:eastAsia="Times New Roman" w:hAnsi="Times New Roman" w:cs="Times New Roman"/>
                <w:sz w:val="24"/>
                <w:szCs w:val="24"/>
                <w:lang w:eastAsia="ru-RU"/>
              </w:rPr>
            </w:pPr>
          </w:p>
        </w:tc>
        <w:tc>
          <w:tcPr>
            <w:tcW w:w="1217" w:type="dxa"/>
          </w:tcPr>
          <w:p w14:paraId="3B6D753E" w14:textId="77777777" w:rsidR="005C0B58" w:rsidRDefault="005C0B58" w:rsidP="000C54C6">
            <w:pPr>
              <w:jc w:val="both"/>
              <w:rPr>
                <w:rFonts w:ascii="PT Astra Serif" w:eastAsia="Calibri" w:hAnsi="PT Astra Serif" w:cs="Times New Roman"/>
                <w:b/>
                <w:i/>
                <w:color w:val="C00000"/>
                <w:sz w:val="24"/>
                <w:szCs w:val="24"/>
              </w:rPr>
            </w:pPr>
          </w:p>
        </w:tc>
      </w:tr>
    </w:tbl>
    <w:p w14:paraId="7CB90A82" w14:textId="77777777" w:rsidR="00864665" w:rsidRDefault="00864665" w:rsidP="000C54C6">
      <w:pPr>
        <w:spacing w:line="240" w:lineRule="auto"/>
        <w:rPr>
          <w:rFonts w:ascii="PT Astra Serif" w:eastAsia="Times New Roman" w:hAnsi="PT Astra Serif" w:cs="Times New Roman"/>
          <w:b/>
          <w:color w:val="000000"/>
          <w:sz w:val="24"/>
          <w:szCs w:val="24"/>
        </w:rPr>
      </w:pPr>
    </w:p>
    <w:p w14:paraId="61D51C3A" w14:textId="5E547AB5" w:rsidR="00630DEB" w:rsidRDefault="00E51944" w:rsidP="000C54C6">
      <w:pPr>
        <w:spacing w:after="0" w:line="240" w:lineRule="auto"/>
        <w:ind w:firstLine="709"/>
        <w:jc w:val="both"/>
        <w:rPr>
          <w:rFonts w:ascii="PT Astra Serif" w:eastAsia="Calibri" w:hAnsi="PT Astra Serif" w:cs="Times New Roman"/>
          <w:kern w:val="2"/>
          <w:sz w:val="24"/>
          <w:szCs w:val="24"/>
          <w14:ligatures w14:val="standardContextual"/>
        </w:rPr>
      </w:pPr>
      <w:r>
        <w:rPr>
          <w:rFonts w:ascii="PT Astra Serif" w:eastAsia="Arial" w:hAnsi="PT Astra Serif" w:cs="Times New Roman"/>
          <w:sz w:val="24"/>
          <w:szCs w:val="24"/>
          <w:lang w:eastAsia="ru-RU"/>
        </w:rPr>
        <w:t>Планируемые м</w:t>
      </w:r>
      <w:r w:rsidR="005C0B58">
        <w:rPr>
          <w:rFonts w:ascii="PT Astra Serif" w:eastAsia="Arial" w:hAnsi="PT Astra Serif" w:cs="Times New Roman"/>
          <w:sz w:val="24"/>
          <w:szCs w:val="24"/>
          <w:lang w:eastAsia="ru-RU"/>
        </w:rPr>
        <w:t xml:space="preserve">еры по </w:t>
      </w:r>
      <w:r>
        <w:rPr>
          <w:rFonts w:ascii="PT Astra Serif" w:eastAsia="Arial" w:hAnsi="PT Astra Serif" w:cs="Times New Roman"/>
          <w:sz w:val="24"/>
          <w:szCs w:val="24"/>
          <w:lang w:eastAsia="ru-RU"/>
        </w:rPr>
        <w:t xml:space="preserve">улучшению </w:t>
      </w:r>
      <w:r w:rsidR="005C0B58">
        <w:rPr>
          <w:rFonts w:ascii="PT Astra Serif" w:hAnsi="PT Astra Serif"/>
          <w:sz w:val="24"/>
          <w:szCs w:val="24"/>
        </w:rPr>
        <w:t xml:space="preserve">эффективности деятельности </w:t>
      </w:r>
      <w:r w:rsidR="0093640F">
        <w:rPr>
          <w:rFonts w:ascii="PT Astra Serif" w:hAnsi="PT Astra Serif"/>
          <w:sz w:val="24"/>
          <w:szCs w:val="24"/>
        </w:rPr>
        <w:t xml:space="preserve">Первомайского района </w:t>
      </w:r>
      <w:r w:rsidR="005C0B58" w:rsidRPr="005C7B0B">
        <w:rPr>
          <w:rFonts w:ascii="PT Astra Serif" w:eastAsia="Calibri" w:hAnsi="PT Astra Serif" w:cs="Times New Roman"/>
          <w:kern w:val="2"/>
          <w:sz w:val="24"/>
          <w:szCs w:val="24"/>
          <w14:ligatures w14:val="standardContextual"/>
        </w:rPr>
        <w:t>по профилактике преступлений и правонарушений несовершеннолетних</w:t>
      </w:r>
    </w:p>
    <w:p w14:paraId="61802565" w14:textId="77777777" w:rsidR="00630DEB" w:rsidRDefault="00630DEB" w:rsidP="000C54C6">
      <w:pPr>
        <w:spacing w:after="0" w:line="240" w:lineRule="auto"/>
        <w:ind w:firstLine="709"/>
        <w:jc w:val="both"/>
        <w:rPr>
          <w:rFonts w:ascii="PT Astra Serif" w:eastAsia="Arial" w:hAnsi="PT Astra Serif" w:cs="Times New Roman"/>
          <w:sz w:val="24"/>
          <w:szCs w:val="24"/>
          <w:lang w:eastAsia="ru-RU"/>
        </w:rPr>
      </w:pPr>
    </w:p>
    <w:p w14:paraId="0C2771CE" w14:textId="77777777" w:rsidR="00E51944" w:rsidRDefault="00725159" w:rsidP="000C54C6">
      <w:pPr>
        <w:spacing w:after="0" w:line="240" w:lineRule="auto"/>
        <w:ind w:firstLine="709"/>
        <w:jc w:val="both"/>
        <w:rPr>
          <w:rFonts w:ascii="PT Astra Serif" w:hAnsi="PT Astra Serif"/>
          <w:b/>
          <w:sz w:val="24"/>
          <w:szCs w:val="24"/>
        </w:rPr>
      </w:pPr>
      <w:r w:rsidRPr="00725159">
        <w:rPr>
          <w:rFonts w:ascii="PT Astra Serif" w:hAnsi="PT Astra Serif"/>
          <w:b/>
          <w:sz w:val="24"/>
          <w:szCs w:val="24"/>
        </w:rPr>
        <w:t>Организация работы с детьми, находящимися в СОП, детьми с ограниченными возможностями здоровья</w:t>
      </w:r>
    </w:p>
    <w:p w14:paraId="6045A4B4" w14:textId="77777777" w:rsidR="00725159" w:rsidRDefault="00725159" w:rsidP="000C54C6">
      <w:pPr>
        <w:spacing w:after="0" w:line="240" w:lineRule="auto"/>
        <w:ind w:firstLine="709"/>
        <w:jc w:val="both"/>
        <w:rPr>
          <w:rFonts w:ascii="PT Astra Serif" w:hAnsi="PT Astra Serif"/>
          <w:b/>
          <w:sz w:val="24"/>
          <w:szCs w:val="24"/>
        </w:rPr>
      </w:pPr>
    </w:p>
    <w:tbl>
      <w:tblPr>
        <w:tblStyle w:val="a3"/>
        <w:tblW w:w="9492" w:type="dxa"/>
        <w:tblLook w:val="04A0" w:firstRow="1" w:lastRow="0" w:firstColumn="1" w:lastColumn="0" w:noHBand="0" w:noVBand="1"/>
      </w:tblPr>
      <w:tblGrid>
        <w:gridCol w:w="6941"/>
        <w:gridCol w:w="2551"/>
      </w:tblGrid>
      <w:tr w:rsidR="00725159" w14:paraId="186666D7" w14:textId="77777777" w:rsidTr="00A939DB">
        <w:tc>
          <w:tcPr>
            <w:tcW w:w="6941" w:type="dxa"/>
          </w:tcPr>
          <w:p w14:paraId="6ACC886C" w14:textId="77777777" w:rsidR="00725159" w:rsidRPr="00322ADD" w:rsidRDefault="00725159" w:rsidP="00E32D59">
            <w:pPr>
              <w:jc w:val="both"/>
              <w:rPr>
                <w:rFonts w:ascii="PT Astra Serif" w:eastAsia="Calibri" w:hAnsi="PT Astra Serif" w:cs="Times New Roman"/>
                <w:b/>
                <w:sz w:val="24"/>
                <w:szCs w:val="24"/>
              </w:rPr>
            </w:pPr>
            <w:r>
              <w:rPr>
                <w:rFonts w:ascii="PT Astra Serif" w:eastAsia="Calibri" w:hAnsi="PT Astra Serif" w:cs="Times New Roman"/>
                <w:b/>
                <w:sz w:val="24"/>
                <w:szCs w:val="24"/>
              </w:rPr>
              <w:t>Наименование показателя</w:t>
            </w:r>
          </w:p>
        </w:tc>
        <w:tc>
          <w:tcPr>
            <w:tcW w:w="2551" w:type="dxa"/>
          </w:tcPr>
          <w:p w14:paraId="439A7AD0" w14:textId="77777777" w:rsidR="00725159" w:rsidRPr="00322ADD" w:rsidRDefault="00725159" w:rsidP="00E32D59">
            <w:pPr>
              <w:jc w:val="both"/>
              <w:rPr>
                <w:rFonts w:ascii="PT Astra Serif" w:eastAsia="Calibri" w:hAnsi="PT Astra Serif" w:cs="Times New Roman"/>
                <w:b/>
                <w:sz w:val="24"/>
                <w:szCs w:val="24"/>
              </w:rPr>
            </w:pPr>
            <w:r>
              <w:rPr>
                <w:rFonts w:ascii="PT Astra Serif" w:eastAsia="Calibri" w:hAnsi="PT Astra Serif" w:cs="Times New Roman"/>
                <w:b/>
                <w:sz w:val="24"/>
                <w:szCs w:val="24"/>
              </w:rPr>
              <w:t xml:space="preserve">Значение </w:t>
            </w:r>
          </w:p>
        </w:tc>
      </w:tr>
      <w:tr w:rsidR="00725159" w14:paraId="49C2F262" w14:textId="77777777" w:rsidTr="00A939DB">
        <w:tc>
          <w:tcPr>
            <w:tcW w:w="6941" w:type="dxa"/>
          </w:tcPr>
          <w:p w14:paraId="2B840173" w14:textId="77777777" w:rsidR="00725159" w:rsidRPr="00322ADD" w:rsidRDefault="00725159" w:rsidP="00E32D59">
            <w:pPr>
              <w:jc w:val="center"/>
              <w:rPr>
                <w:rFonts w:ascii="PT Astra Serif" w:eastAsia="Calibri" w:hAnsi="PT Astra Serif" w:cs="Times New Roman"/>
                <w:b/>
                <w:sz w:val="24"/>
                <w:szCs w:val="24"/>
              </w:rPr>
            </w:pPr>
            <w:r w:rsidRPr="00322ADD">
              <w:rPr>
                <w:rFonts w:ascii="PT Astra Serif" w:eastAsia="Calibri" w:hAnsi="PT Astra Serif" w:cs="Times New Roman"/>
                <w:b/>
                <w:sz w:val="24"/>
                <w:szCs w:val="24"/>
              </w:rPr>
              <w:t>1</w:t>
            </w:r>
          </w:p>
        </w:tc>
        <w:tc>
          <w:tcPr>
            <w:tcW w:w="2551" w:type="dxa"/>
          </w:tcPr>
          <w:p w14:paraId="02386D3A" w14:textId="77777777" w:rsidR="00725159" w:rsidRPr="00322ADD" w:rsidRDefault="00725159" w:rsidP="00E32D59">
            <w:pPr>
              <w:jc w:val="center"/>
              <w:rPr>
                <w:rFonts w:ascii="PT Astra Serif" w:eastAsia="Calibri" w:hAnsi="PT Astra Serif" w:cs="Times New Roman"/>
                <w:b/>
                <w:sz w:val="24"/>
                <w:szCs w:val="24"/>
              </w:rPr>
            </w:pPr>
            <w:r w:rsidRPr="00322ADD">
              <w:rPr>
                <w:rFonts w:ascii="PT Astra Serif" w:eastAsia="Calibri" w:hAnsi="PT Astra Serif" w:cs="Times New Roman"/>
                <w:b/>
                <w:sz w:val="24"/>
                <w:szCs w:val="24"/>
              </w:rPr>
              <w:t>2</w:t>
            </w:r>
          </w:p>
        </w:tc>
      </w:tr>
      <w:tr w:rsidR="00725159" w14:paraId="3F7D596B" w14:textId="77777777" w:rsidTr="00A939DB">
        <w:tc>
          <w:tcPr>
            <w:tcW w:w="6941" w:type="dxa"/>
          </w:tcPr>
          <w:p w14:paraId="56D968CD" w14:textId="77777777" w:rsidR="00725159" w:rsidRDefault="00725159" w:rsidP="00725159">
            <w:pPr>
              <w:jc w:val="both"/>
              <w:rPr>
                <w:rFonts w:ascii="PT Astra Serif" w:eastAsia="Calibri" w:hAnsi="PT Astra Serif" w:cs="Times New Roman"/>
                <w:b/>
                <w:i/>
                <w:color w:val="C00000"/>
                <w:sz w:val="24"/>
                <w:szCs w:val="24"/>
              </w:rPr>
            </w:pPr>
            <w:r w:rsidRPr="00197E86">
              <w:rPr>
                <w:rFonts w:ascii="Times New Roman" w:eastAsia="Times New Roman" w:hAnsi="Times New Roman" w:cs="Times New Roman"/>
                <w:sz w:val="24"/>
                <w:szCs w:val="24"/>
                <w:lang w:eastAsia="ru-RU"/>
              </w:rPr>
              <w:t xml:space="preserve">Доля </w:t>
            </w:r>
            <w:r>
              <w:rPr>
                <w:rFonts w:ascii="Times New Roman" w:eastAsia="Times New Roman" w:hAnsi="Times New Roman" w:cs="Times New Roman"/>
                <w:sz w:val="24"/>
                <w:szCs w:val="24"/>
                <w:lang w:eastAsia="ru-RU"/>
              </w:rPr>
              <w:t>детей, находящихся в СОП</w:t>
            </w:r>
            <w:r w:rsidRPr="00197E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охваченных деятельностью «Движения первых» </w:t>
            </w:r>
            <w:r w:rsidRPr="00197E86">
              <w:rPr>
                <w:rFonts w:ascii="Times New Roman" w:eastAsia="Times New Roman" w:hAnsi="Times New Roman" w:cs="Times New Roman"/>
                <w:sz w:val="24"/>
                <w:szCs w:val="24"/>
                <w:lang w:eastAsia="ru-RU"/>
              </w:rPr>
              <w:t xml:space="preserve">в общей численности </w:t>
            </w:r>
            <w:r>
              <w:rPr>
                <w:rFonts w:ascii="Times New Roman" w:eastAsia="Times New Roman" w:hAnsi="Times New Roman" w:cs="Times New Roman"/>
                <w:sz w:val="24"/>
                <w:szCs w:val="24"/>
                <w:lang w:eastAsia="ru-RU"/>
              </w:rPr>
              <w:t>детей, находящихся в СОП</w:t>
            </w:r>
          </w:p>
        </w:tc>
        <w:tc>
          <w:tcPr>
            <w:tcW w:w="2551" w:type="dxa"/>
          </w:tcPr>
          <w:p w14:paraId="579D2C81" w14:textId="77777777" w:rsidR="00950473" w:rsidRDefault="00950473" w:rsidP="00E32D59">
            <w:pPr>
              <w:jc w:val="both"/>
              <w:rPr>
                <w:rFonts w:ascii="PT Astra Serif" w:eastAsia="Calibri" w:hAnsi="PT Astra Serif" w:cs="Times New Roman"/>
                <w:b/>
                <w:sz w:val="24"/>
                <w:szCs w:val="24"/>
              </w:rPr>
            </w:pPr>
            <w:r>
              <w:rPr>
                <w:rFonts w:ascii="PT Astra Serif" w:eastAsia="Calibri" w:hAnsi="PT Astra Serif" w:cs="Times New Roman"/>
                <w:b/>
                <w:sz w:val="24"/>
                <w:szCs w:val="24"/>
              </w:rPr>
              <w:t xml:space="preserve">65 человек </w:t>
            </w:r>
          </w:p>
          <w:p w14:paraId="6D967116" w14:textId="28978384" w:rsidR="00725159" w:rsidRPr="00834318" w:rsidRDefault="00950473" w:rsidP="00E32D59">
            <w:pPr>
              <w:jc w:val="both"/>
              <w:rPr>
                <w:rFonts w:ascii="PT Astra Serif" w:eastAsia="Calibri" w:hAnsi="PT Astra Serif" w:cs="Times New Roman"/>
                <w:b/>
                <w:color w:val="C00000"/>
                <w:sz w:val="24"/>
                <w:szCs w:val="24"/>
              </w:rPr>
            </w:pPr>
            <w:r>
              <w:rPr>
                <w:rFonts w:ascii="PT Astra Serif" w:eastAsia="Calibri" w:hAnsi="PT Astra Serif" w:cs="Times New Roman"/>
                <w:b/>
                <w:sz w:val="24"/>
                <w:szCs w:val="24"/>
              </w:rPr>
              <w:t>100 %</w:t>
            </w:r>
          </w:p>
        </w:tc>
      </w:tr>
      <w:tr w:rsidR="00725159" w14:paraId="43F6CDF7" w14:textId="77777777" w:rsidTr="00A939DB">
        <w:tc>
          <w:tcPr>
            <w:tcW w:w="6941" w:type="dxa"/>
          </w:tcPr>
          <w:p w14:paraId="46DC4499" w14:textId="77777777" w:rsidR="00725159" w:rsidRPr="00197E86" w:rsidRDefault="00A939DB" w:rsidP="00A939DB">
            <w:pPr>
              <w:jc w:val="both"/>
              <w:rPr>
                <w:rFonts w:ascii="Times New Roman" w:eastAsia="Times New Roman" w:hAnsi="Times New Roman" w:cs="Times New Roman"/>
                <w:sz w:val="24"/>
                <w:szCs w:val="24"/>
                <w:lang w:eastAsia="ru-RU"/>
              </w:rPr>
            </w:pPr>
            <w:r w:rsidRPr="00197E86">
              <w:rPr>
                <w:rFonts w:ascii="Times New Roman" w:eastAsia="Times New Roman" w:hAnsi="Times New Roman" w:cs="Times New Roman"/>
                <w:sz w:val="24"/>
                <w:szCs w:val="24"/>
                <w:lang w:eastAsia="ru-RU"/>
              </w:rPr>
              <w:t xml:space="preserve">Доля </w:t>
            </w:r>
            <w:r>
              <w:rPr>
                <w:rFonts w:ascii="Times New Roman" w:eastAsia="Times New Roman" w:hAnsi="Times New Roman" w:cs="Times New Roman"/>
                <w:sz w:val="24"/>
                <w:szCs w:val="24"/>
                <w:lang w:eastAsia="ru-RU"/>
              </w:rPr>
              <w:t>детей с ОВЗ</w:t>
            </w:r>
            <w:r w:rsidRPr="00197E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охваченных летним отдыхом и оздоровлением </w:t>
            </w:r>
            <w:r w:rsidRPr="00197E86">
              <w:rPr>
                <w:rFonts w:ascii="Times New Roman" w:eastAsia="Times New Roman" w:hAnsi="Times New Roman" w:cs="Times New Roman"/>
                <w:sz w:val="24"/>
                <w:szCs w:val="24"/>
                <w:lang w:eastAsia="ru-RU"/>
              </w:rPr>
              <w:t xml:space="preserve">в общей численности </w:t>
            </w:r>
            <w:r>
              <w:rPr>
                <w:rFonts w:ascii="Times New Roman" w:eastAsia="Times New Roman" w:hAnsi="Times New Roman" w:cs="Times New Roman"/>
                <w:sz w:val="24"/>
                <w:szCs w:val="24"/>
                <w:lang w:eastAsia="ru-RU"/>
              </w:rPr>
              <w:t>детей с ОВЗ</w:t>
            </w:r>
          </w:p>
        </w:tc>
        <w:tc>
          <w:tcPr>
            <w:tcW w:w="2551" w:type="dxa"/>
          </w:tcPr>
          <w:p w14:paraId="69315650" w14:textId="77777777" w:rsidR="00725159" w:rsidRDefault="00BC13BD" w:rsidP="00E32D59">
            <w:pPr>
              <w:jc w:val="both"/>
              <w:rPr>
                <w:rFonts w:ascii="PT Astra Serif" w:eastAsia="Calibri" w:hAnsi="PT Astra Serif" w:cs="Times New Roman"/>
                <w:b/>
                <w:sz w:val="24"/>
                <w:szCs w:val="24"/>
              </w:rPr>
            </w:pPr>
            <w:r w:rsidRPr="00BC13BD">
              <w:rPr>
                <w:rFonts w:ascii="PT Astra Serif" w:eastAsia="Calibri" w:hAnsi="PT Astra Serif" w:cs="Times New Roman"/>
                <w:b/>
                <w:sz w:val="24"/>
                <w:szCs w:val="24"/>
              </w:rPr>
              <w:t>26</w:t>
            </w:r>
            <w:r>
              <w:rPr>
                <w:rFonts w:ascii="PT Astra Serif" w:eastAsia="Calibri" w:hAnsi="PT Astra Serif" w:cs="Times New Roman"/>
                <w:b/>
                <w:sz w:val="24"/>
                <w:szCs w:val="24"/>
              </w:rPr>
              <w:t xml:space="preserve"> человек </w:t>
            </w:r>
          </w:p>
          <w:p w14:paraId="0B407C8C" w14:textId="1DDBF8C0" w:rsidR="00BC13BD" w:rsidRPr="00BC13BD" w:rsidRDefault="00BC13BD" w:rsidP="00E32D59">
            <w:pPr>
              <w:jc w:val="both"/>
              <w:rPr>
                <w:rFonts w:ascii="PT Astra Serif" w:eastAsia="Calibri" w:hAnsi="PT Astra Serif" w:cs="Times New Roman"/>
                <w:b/>
                <w:color w:val="C00000"/>
                <w:sz w:val="24"/>
                <w:szCs w:val="24"/>
              </w:rPr>
            </w:pPr>
            <w:r>
              <w:rPr>
                <w:rFonts w:ascii="PT Astra Serif" w:eastAsia="Calibri" w:hAnsi="PT Astra Serif" w:cs="Times New Roman"/>
                <w:b/>
                <w:sz w:val="24"/>
                <w:szCs w:val="24"/>
              </w:rPr>
              <w:t>5 %</w:t>
            </w:r>
          </w:p>
        </w:tc>
      </w:tr>
      <w:tr w:rsidR="00725159" w14:paraId="688E247A" w14:textId="77777777" w:rsidTr="00A939DB">
        <w:tc>
          <w:tcPr>
            <w:tcW w:w="6941" w:type="dxa"/>
          </w:tcPr>
          <w:p w14:paraId="6E486507" w14:textId="77777777" w:rsidR="00725159" w:rsidRPr="00197E86" w:rsidRDefault="00A939DB" w:rsidP="00E32D5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др.</w:t>
            </w:r>
          </w:p>
        </w:tc>
        <w:tc>
          <w:tcPr>
            <w:tcW w:w="2551" w:type="dxa"/>
          </w:tcPr>
          <w:p w14:paraId="6A58B7C0" w14:textId="77777777" w:rsidR="00725159" w:rsidRDefault="00725159" w:rsidP="00E32D59">
            <w:pPr>
              <w:jc w:val="both"/>
              <w:rPr>
                <w:rFonts w:ascii="PT Astra Serif" w:eastAsia="Calibri" w:hAnsi="PT Astra Serif" w:cs="Times New Roman"/>
                <w:b/>
                <w:i/>
                <w:color w:val="C00000"/>
                <w:sz w:val="24"/>
                <w:szCs w:val="24"/>
              </w:rPr>
            </w:pPr>
          </w:p>
        </w:tc>
      </w:tr>
    </w:tbl>
    <w:p w14:paraId="301A5375" w14:textId="77777777" w:rsidR="00725159" w:rsidRDefault="00725159" w:rsidP="000C54C6">
      <w:pPr>
        <w:spacing w:after="0" w:line="240" w:lineRule="auto"/>
        <w:ind w:firstLine="709"/>
        <w:jc w:val="both"/>
        <w:rPr>
          <w:rFonts w:ascii="PT Astra Serif" w:hAnsi="PT Astra Serif"/>
          <w:b/>
          <w:sz w:val="24"/>
          <w:szCs w:val="24"/>
        </w:rPr>
      </w:pPr>
    </w:p>
    <w:p w14:paraId="7D0081FF" w14:textId="77777777" w:rsidR="00725159" w:rsidRPr="00725159" w:rsidRDefault="00725159" w:rsidP="000C54C6">
      <w:pPr>
        <w:spacing w:after="0" w:line="240" w:lineRule="auto"/>
        <w:ind w:firstLine="709"/>
        <w:jc w:val="both"/>
        <w:rPr>
          <w:rFonts w:ascii="PT Astra Serif" w:hAnsi="PT Astra Serif"/>
          <w:b/>
          <w:sz w:val="24"/>
          <w:szCs w:val="24"/>
        </w:rPr>
      </w:pPr>
    </w:p>
    <w:p w14:paraId="17881351" w14:textId="56110898" w:rsidR="00E51944" w:rsidRPr="00D03971" w:rsidRDefault="00E51944" w:rsidP="000C54C6">
      <w:pPr>
        <w:spacing w:after="0" w:line="240" w:lineRule="auto"/>
        <w:ind w:firstLine="709"/>
        <w:jc w:val="both"/>
        <w:rPr>
          <w:rFonts w:ascii="PT Astra Serif" w:hAnsi="PT Astra Serif"/>
          <w:b/>
        </w:rPr>
      </w:pPr>
      <w:r>
        <w:rPr>
          <w:rFonts w:ascii="PT Astra Serif" w:hAnsi="PT Astra Serif"/>
          <w:sz w:val="24"/>
          <w:szCs w:val="24"/>
        </w:rPr>
        <w:t xml:space="preserve"> </w:t>
      </w:r>
      <w:r w:rsidRPr="00E51944">
        <w:rPr>
          <w:rFonts w:ascii="PT Astra Serif" w:hAnsi="PT Astra Serif"/>
          <w:b/>
          <w:sz w:val="24"/>
          <w:szCs w:val="24"/>
        </w:rPr>
        <w:t xml:space="preserve">Деятельность </w:t>
      </w:r>
      <w:r w:rsidR="00A036EF" w:rsidRPr="00775057">
        <w:rPr>
          <w:rFonts w:ascii="PT Astra Serif" w:eastAsia="Calibri" w:hAnsi="PT Astra Serif" w:cs="Times New Roman"/>
          <w:b/>
          <w:i/>
          <w:kern w:val="2"/>
          <w:sz w:val="24"/>
          <w:szCs w:val="24"/>
          <w14:ligatures w14:val="standardContextual"/>
        </w:rPr>
        <w:t>Первомайского района по</w:t>
      </w:r>
      <w:r w:rsidRPr="00775057">
        <w:rPr>
          <w:rFonts w:ascii="PT Astra Serif" w:eastAsia="Calibri" w:hAnsi="PT Astra Serif" w:cs="Times New Roman"/>
          <w:b/>
          <w:i/>
          <w:kern w:val="2"/>
          <w:sz w:val="24"/>
          <w:szCs w:val="24"/>
          <w14:ligatures w14:val="standardContextual"/>
        </w:rPr>
        <w:t xml:space="preserve"> </w:t>
      </w:r>
      <w:r w:rsidRPr="00D03971">
        <w:rPr>
          <w:rFonts w:ascii="PT Astra Serif" w:eastAsia="Calibri" w:hAnsi="PT Astra Serif" w:cs="Times New Roman"/>
          <w:b/>
          <w:kern w:val="2"/>
          <w:sz w:val="24"/>
          <w:szCs w:val="24"/>
          <w14:ligatures w14:val="standardContextual"/>
        </w:rPr>
        <w:t xml:space="preserve">внедрению ФГИС «Моя школа» </w:t>
      </w:r>
      <w:r w:rsidRPr="00D03971">
        <w:rPr>
          <w:rFonts w:ascii="PT Astra Serif" w:hAnsi="PT Astra Serif"/>
          <w:b/>
        </w:rPr>
        <w:t>и ИКОП «</w:t>
      </w:r>
      <w:proofErr w:type="spellStart"/>
      <w:r w:rsidRPr="00D03971">
        <w:rPr>
          <w:rFonts w:ascii="PT Astra Serif" w:hAnsi="PT Astra Serif"/>
          <w:b/>
        </w:rPr>
        <w:t>Сферум</w:t>
      </w:r>
      <w:proofErr w:type="spellEnd"/>
      <w:r w:rsidRPr="00D03971">
        <w:rPr>
          <w:rFonts w:ascii="PT Astra Serif" w:hAnsi="PT Astra Serif"/>
          <w:b/>
        </w:rPr>
        <w:t>»</w:t>
      </w:r>
      <w:r w:rsidR="00775057">
        <w:rPr>
          <w:rFonts w:ascii="PT Astra Serif" w:hAnsi="PT Astra Serif"/>
          <w:b/>
        </w:rPr>
        <w:t>.</w:t>
      </w:r>
    </w:p>
    <w:p w14:paraId="72746561" w14:textId="3D9C14C2" w:rsidR="00E51944" w:rsidRPr="00E51944" w:rsidRDefault="00E51944" w:rsidP="004A44B0">
      <w:pPr>
        <w:spacing w:after="0" w:line="240" w:lineRule="auto"/>
        <w:jc w:val="both"/>
        <w:rPr>
          <w:rFonts w:ascii="PT Astra Serif" w:eastAsia="Arial" w:hAnsi="PT Astra Serif" w:cs="Times New Roman"/>
          <w:b/>
          <w:i/>
          <w:sz w:val="24"/>
          <w:szCs w:val="24"/>
          <w:lang w:eastAsia="ru-RU"/>
        </w:rPr>
      </w:pPr>
    </w:p>
    <w:p w14:paraId="76621EA4" w14:textId="266AB827" w:rsidR="00E51944" w:rsidRPr="00E51944" w:rsidRDefault="00050996" w:rsidP="00E51944">
      <w:pPr>
        <w:pStyle w:val="4"/>
        <w:spacing w:line="240" w:lineRule="auto"/>
        <w:rPr>
          <w:b w:val="0"/>
        </w:rPr>
      </w:pPr>
      <w:r w:rsidRPr="00E51944">
        <w:rPr>
          <w:b w:val="0"/>
          <w:bCs/>
        </w:rPr>
        <w:t>Таблица 1.15</w:t>
      </w:r>
      <w:r w:rsidR="002C77B8" w:rsidRPr="00E51944">
        <w:rPr>
          <w:b w:val="0"/>
          <w:bCs/>
        </w:rPr>
        <w:t xml:space="preserve"> – </w:t>
      </w:r>
      <w:r w:rsidR="002C77B8" w:rsidRPr="00E51944">
        <w:rPr>
          <w:b w:val="0"/>
        </w:rPr>
        <w:t xml:space="preserve">оценка эффективности деятельности </w:t>
      </w:r>
      <w:r w:rsidR="00A036EF" w:rsidRPr="00775057">
        <w:rPr>
          <w:rFonts w:eastAsia="Calibri"/>
          <w:b w:val="0"/>
          <w:i/>
          <w:kern w:val="2"/>
          <w14:ligatures w14:val="standardContextual"/>
        </w:rPr>
        <w:t>Первомайского района</w:t>
      </w:r>
      <w:r w:rsidR="002C77B8" w:rsidRPr="00775057">
        <w:rPr>
          <w:rFonts w:eastAsia="Calibri"/>
          <w:b w:val="0"/>
          <w:i/>
          <w:kern w:val="2"/>
          <w14:ligatures w14:val="standardContextual"/>
        </w:rPr>
        <w:t xml:space="preserve"> </w:t>
      </w:r>
      <w:r w:rsidR="002C77B8" w:rsidRPr="00E51944">
        <w:rPr>
          <w:rFonts w:eastAsia="Calibri"/>
          <w:b w:val="0"/>
          <w:kern w:val="2"/>
          <w14:ligatures w14:val="standardContextual"/>
        </w:rPr>
        <w:t>внедрению ФГИС «Моя школа»</w:t>
      </w:r>
      <w:r w:rsidR="00E51944" w:rsidRPr="00E51944">
        <w:rPr>
          <w:rFonts w:eastAsia="Calibri"/>
          <w:b w:val="0"/>
          <w:kern w:val="2"/>
          <w14:ligatures w14:val="standardContextual"/>
        </w:rPr>
        <w:t xml:space="preserve"> </w:t>
      </w:r>
      <w:r w:rsidR="00E51944" w:rsidRPr="00E51944">
        <w:rPr>
          <w:b w:val="0"/>
        </w:rPr>
        <w:t>и ИКОП «</w:t>
      </w:r>
      <w:proofErr w:type="spellStart"/>
      <w:r w:rsidR="00E51944" w:rsidRPr="00E51944">
        <w:rPr>
          <w:b w:val="0"/>
        </w:rPr>
        <w:t>Сферум</w:t>
      </w:r>
      <w:proofErr w:type="spellEnd"/>
      <w:r w:rsidR="00E51944" w:rsidRPr="00E51944">
        <w:rPr>
          <w:b w:val="0"/>
        </w:rPr>
        <w:t>»</w:t>
      </w:r>
    </w:p>
    <w:p w14:paraId="2D3E62B4" w14:textId="77777777" w:rsidR="002C77B8" w:rsidRPr="00E51944" w:rsidRDefault="002C77B8" w:rsidP="000C54C6">
      <w:pPr>
        <w:spacing w:after="0" w:line="240" w:lineRule="auto"/>
        <w:jc w:val="both"/>
        <w:rPr>
          <w:rFonts w:ascii="PT Astra Serif" w:eastAsia="Calibri" w:hAnsi="PT Astra Serif" w:cs="Times New Roman"/>
          <w:color w:val="FF0000"/>
          <w:kern w:val="2"/>
          <w:sz w:val="24"/>
          <w:szCs w:val="24"/>
          <w14:ligatures w14:val="standardContextual"/>
        </w:rPr>
      </w:pPr>
    </w:p>
    <w:p w14:paraId="4D5D673C" w14:textId="77777777" w:rsidR="0048663D" w:rsidRDefault="0048663D" w:rsidP="000C54C6">
      <w:pPr>
        <w:spacing w:after="0" w:line="240" w:lineRule="auto"/>
        <w:ind w:firstLine="709"/>
        <w:jc w:val="both"/>
        <w:rPr>
          <w:rFonts w:ascii="PT Astra Serif" w:eastAsia="Arial" w:hAnsi="PT Astra Serif" w:cs="Times New Roman"/>
          <w:sz w:val="24"/>
          <w:szCs w:val="24"/>
          <w:lang w:eastAsia="ru-RU"/>
        </w:rPr>
      </w:pPr>
    </w:p>
    <w:tbl>
      <w:tblPr>
        <w:tblStyle w:val="a3"/>
        <w:tblW w:w="9243" w:type="dxa"/>
        <w:tblInd w:w="108" w:type="dxa"/>
        <w:tblLook w:val="04A0" w:firstRow="1" w:lastRow="0" w:firstColumn="1" w:lastColumn="0" w:noHBand="0" w:noVBand="1"/>
      </w:tblPr>
      <w:tblGrid>
        <w:gridCol w:w="596"/>
        <w:gridCol w:w="1875"/>
        <w:gridCol w:w="847"/>
        <w:gridCol w:w="822"/>
        <w:gridCol w:w="883"/>
        <w:gridCol w:w="884"/>
        <w:gridCol w:w="851"/>
        <w:gridCol w:w="797"/>
        <w:gridCol w:w="808"/>
        <w:gridCol w:w="880"/>
      </w:tblGrid>
      <w:tr w:rsidR="00CD2875" w:rsidRPr="0030600E" w14:paraId="3236801D" w14:textId="77777777" w:rsidTr="00CF1438">
        <w:tc>
          <w:tcPr>
            <w:tcW w:w="596" w:type="dxa"/>
            <w:vMerge w:val="restart"/>
          </w:tcPr>
          <w:p w14:paraId="134E4C74" w14:textId="77777777" w:rsidR="00CD2875" w:rsidRPr="00CD2875" w:rsidRDefault="00CD2875"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 п</w:t>
            </w:r>
            <w:r>
              <w:rPr>
                <w:rFonts w:ascii="PT Astra Serif" w:eastAsia="Calibri" w:hAnsi="PT Astra Serif" w:cs="Times New Roman"/>
                <w:b/>
                <w:sz w:val="24"/>
                <w:szCs w:val="24"/>
                <w:lang w:val="en-US"/>
              </w:rPr>
              <w:t>/</w:t>
            </w:r>
            <w:r>
              <w:rPr>
                <w:rFonts w:ascii="PT Astra Serif" w:eastAsia="Calibri" w:hAnsi="PT Astra Serif" w:cs="Times New Roman"/>
                <w:b/>
                <w:sz w:val="24"/>
                <w:szCs w:val="24"/>
              </w:rPr>
              <w:t>п</w:t>
            </w:r>
          </w:p>
        </w:tc>
        <w:tc>
          <w:tcPr>
            <w:tcW w:w="1875" w:type="dxa"/>
            <w:vMerge w:val="restart"/>
            <w:vAlign w:val="center"/>
          </w:tcPr>
          <w:p w14:paraId="3DD7C7F2" w14:textId="77777777" w:rsidR="00CD2875" w:rsidRPr="0030600E" w:rsidRDefault="00CD2875" w:rsidP="000C54C6">
            <w:pPr>
              <w:jc w:val="center"/>
              <w:rPr>
                <w:rFonts w:ascii="PT Astra Serif" w:eastAsia="Calibri" w:hAnsi="PT Astra Serif" w:cs="Times New Roman"/>
                <w:sz w:val="24"/>
                <w:szCs w:val="24"/>
              </w:rPr>
            </w:pPr>
            <w:r>
              <w:rPr>
                <w:rFonts w:ascii="PT Astra Serif" w:eastAsia="Calibri" w:hAnsi="PT Astra Serif" w:cs="Times New Roman"/>
                <w:b/>
                <w:sz w:val="24"/>
                <w:szCs w:val="24"/>
              </w:rPr>
              <w:t>Наименование показателя</w:t>
            </w:r>
          </w:p>
        </w:tc>
        <w:tc>
          <w:tcPr>
            <w:tcW w:w="847" w:type="dxa"/>
            <w:vAlign w:val="center"/>
          </w:tcPr>
          <w:p w14:paraId="1A1E6589" w14:textId="77777777" w:rsidR="00CD2875" w:rsidRPr="00F45E8D" w:rsidRDefault="00CD2875" w:rsidP="000C54C6">
            <w:pPr>
              <w:jc w:val="center"/>
              <w:rPr>
                <w:rFonts w:ascii="PT Astra Serif" w:eastAsia="Calibri" w:hAnsi="PT Astra Serif" w:cs="Times New Roman"/>
                <w:b/>
                <w:sz w:val="20"/>
                <w:szCs w:val="20"/>
              </w:rPr>
            </w:pPr>
            <w:r w:rsidRPr="00F45E8D">
              <w:rPr>
                <w:rFonts w:ascii="PT Astra Serif" w:eastAsia="Calibri" w:hAnsi="PT Astra Serif" w:cs="Times New Roman"/>
                <w:b/>
                <w:sz w:val="20"/>
                <w:szCs w:val="20"/>
              </w:rPr>
              <w:t>Факт</w:t>
            </w:r>
          </w:p>
        </w:tc>
        <w:tc>
          <w:tcPr>
            <w:tcW w:w="5925" w:type="dxa"/>
            <w:gridSpan w:val="7"/>
            <w:vAlign w:val="center"/>
          </w:tcPr>
          <w:p w14:paraId="1B29EB59" w14:textId="77777777" w:rsidR="00CD2875" w:rsidRPr="00F45E8D" w:rsidRDefault="00CD2875" w:rsidP="000C54C6">
            <w:pPr>
              <w:jc w:val="center"/>
              <w:rPr>
                <w:rFonts w:ascii="PT Astra Serif" w:eastAsia="Calibri" w:hAnsi="PT Astra Serif" w:cs="Times New Roman"/>
                <w:b/>
                <w:sz w:val="20"/>
                <w:szCs w:val="20"/>
              </w:rPr>
            </w:pPr>
            <w:r>
              <w:rPr>
                <w:rFonts w:ascii="PT Astra Serif" w:eastAsia="Calibri" w:hAnsi="PT Astra Serif" w:cs="Times New Roman"/>
                <w:b/>
                <w:sz w:val="20"/>
                <w:szCs w:val="20"/>
              </w:rPr>
              <w:t xml:space="preserve">Прогноз </w:t>
            </w:r>
          </w:p>
        </w:tc>
      </w:tr>
      <w:tr w:rsidR="00CD2875" w:rsidRPr="0030600E" w14:paraId="4E3BB327" w14:textId="77777777" w:rsidTr="00CF1438">
        <w:tc>
          <w:tcPr>
            <w:tcW w:w="596" w:type="dxa"/>
            <w:vMerge/>
          </w:tcPr>
          <w:p w14:paraId="6FDD96A6" w14:textId="77777777" w:rsidR="00CD2875" w:rsidRPr="0030600E" w:rsidRDefault="00CD2875" w:rsidP="000C54C6">
            <w:pPr>
              <w:jc w:val="both"/>
              <w:rPr>
                <w:rFonts w:ascii="PT Astra Serif" w:eastAsia="Calibri" w:hAnsi="PT Astra Serif" w:cs="Times New Roman"/>
                <w:sz w:val="24"/>
                <w:szCs w:val="24"/>
              </w:rPr>
            </w:pPr>
          </w:p>
        </w:tc>
        <w:tc>
          <w:tcPr>
            <w:tcW w:w="1875" w:type="dxa"/>
            <w:vMerge/>
          </w:tcPr>
          <w:p w14:paraId="22E94E66" w14:textId="77777777" w:rsidR="00CD2875" w:rsidRPr="0030600E" w:rsidRDefault="00CD2875" w:rsidP="000C54C6">
            <w:pPr>
              <w:jc w:val="both"/>
              <w:rPr>
                <w:rFonts w:ascii="PT Astra Serif" w:eastAsia="Calibri" w:hAnsi="PT Astra Serif" w:cs="Times New Roman"/>
                <w:sz w:val="24"/>
                <w:szCs w:val="24"/>
              </w:rPr>
            </w:pPr>
          </w:p>
        </w:tc>
        <w:tc>
          <w:tcPr>
            <w:tcW w:w="847" w:type="dxa"/>
            <w:vAlign w:val="center"/>
          </w:tcPr>
          <w:p w14:paraId="6B716EB3" w14:textId="77777777" w:rsidR="00CD2875" w:rsidRPr="00F45E8D" w:rsidRDefault="00CD2875" w:rsidP="000C54C6">
            <w:pPr>
              <w:jc w:val="center"/>
              <w:rPr>
                <w:rFonts w:ascii="PT Astra Serif" w:eastAsia="Calibri" w:hAnsi="PT Astra Serif" w:cs="Times New Roman"/>
                <w:b/>
                <w:sz w:val="20"/>
                <w:szCs w:val="20"/>
              </w:rPr>
            </w:pPr>
            <w:r w:rsidRPr="00F45E8D">
              <w:rPr>
                <w:rFonts w:ascii="PT Astra Serif" w:eastAsia="Calibri" w:hAnsi="PT Astra Serif" w:cs="Times New Roman"/>
                <w:b/>
                <w:sz w:val="20"/>
                <w:szCs w:val="20"/>
              </w:rPr>
              <w:t xml:space="preserve">2023 </w:t>
            </w:r>
          </w:p>
        </w:tc>
        <w:tc>
          <w:tcPr>
            <w:tcW w:w="822" w:type="dxa"/>
            <w:vAlign w:val="center"/>
          </w:tcPr>
          <w:p w14:paraId="79B0CC73" w14:textId="77777777" w:rsidR="00CD2875" w:rsidRPr="00F45E8D" w:rsidRDefault="00CD2875" w:rsidP="000C54C6">
            <w:pPr>
              <w:jc w:val="center"/>
              <w:rPr>
                <w:rFonts w:ascii="PT Astra Serif" w:eastAsia="Calibri" w:hAnsi="PT Astra Serif" w:cs="Times New Roman"/>
                <w:b/>
                <w:sz w:val="20"/>
                <w:szCs w:val="20"/>
              </w:rPr>
            </w:pPr>
            <w:r w:rsidRPr="00F45E8D">
              <w:rPr>
                <w:rFonts w:ascii="PT Astra Serif" w:eastAsia="Calibri" w:hAnsi="PT Astra Serif" w:cs="Times New Roman"/>
                <w:b/>
                <w:sz w:val="20"/>
                <w:szCs w:val="20"/>
              </w:rPr>
              <w:t>2024</w:t>
            </w:r>
          </w:p>
        </w:tc>
        <w:tc>
          <w:tcPr>
            <w:tcW w:w="883" w:type="dxa"/>
            <w:vAlign w:val="center"/>
          </w:tcPr>
          <w:p w14:paraId="0EA048B3" w14:textId="77777777" w:rsidR="00CD2875" w:rsidRPr="00F45E8D" w:rsidRDefault="00CD2875" w:rsidP="000C54C6">
            <w:pPr>
              <w:jc w:val="center"/>
              <w:rPr>
                <w:rFonts w:ascii="PT Astra Serif" w:eastAsia="Calibri" w:hAnsi="PT Astra Serif" w:cs="Times New Roman"/>
                <w:b/>
                <w:sz w:val="20"/>
                <w:szCs w:val="20"/>
              </w:rPr>
            </w:pPr>
            <w:r w:rsidRPr="00F45E8D">
              <w:rPr>
                <w:rFonts w:ascii="PT Astra Serif" w:eastAsia="Calibri" w:hAnsi="PT Astra Serif" w:cs="Times New Roman"/>
                <w:b/>
                <w:sz w:val="20"/>
                <w:szCs w:val="20"/>
              </w:rPr>
              <w:t>2025</w:t>
            </w:r>
          </w:p>
        </w:tc>
        <w:tc>
          <w:tcPr>
            <w:tcW w:w="884" w:type="dxa"/>
            <w:vAlign w:val="center"/>
          </w:tcPr>
          <w:p w14:paraId="3611A450" w14:textId="77777777" w:rsidR="00CD2875" w:rsidRPr="00F45E8D" w:rsidRDefault="00CD2875" w:rsidP="000C54C6">
            <w:pPr>
              <w:jc w:val="center"/>
              <w:rPr>
                <w:rFonts w:ascii="PT Astra Serif" w:eastAsia="Calibri" w:hAnsi="PT Astra Serif" w:cs="Times New Roman"/>
                <w:b/>
                <w:sz w:val="20"/>
                <w:szCs w:val="20"/>
              </w:rPr>
            </w:pPr>
            <w:r w:rsidRPr="00F45E8D">
              <w:rPr>
                <w:rFonts w:ascii="PT Astra Serif" w:eastAsia="Calibri" w:hAnsi="PT Astra Serif" w:cs="Times New Roman"/>
                <w:b/>
                <w:sz w:val="20"/>
                <w:szCs w:val="20"/>
              </w:rPr>
              <w:t>2026</w:t>
            </w:r>
          </w:p>
        </w:tc>
        <w:tc>
          <w:tcPr>
            <w:tcW w:w="851" w:type="dxa"/>
            <w:vAlign w:val="center"/>
          </w:tcPr>
          <w:p w14:paraId="5DD96E1F" w14:textId="77777777" w:rsidR="00CD2875" w:rsidRPr="00F45E8D" w:rsidRDefault="00CD2875" w:rsidP="000C54C6">
            <w:pPr>
              <w:jc w:val="center"/>
              <w:rPr>
                <w:rFonts w:ascii="PT Astra Serif" w:eastAsia="Calibri" w:hAnsi="PT Astra Serif" w:cs="Times New Roman"/>
                <w:b/>
                <w:sz w:val="20"/>
                <w:szCs w:val="20"/>
              </w:rPr>
            </w:pPr>
            <w:r w:rsidRPr="00F45E8D">
              <w:rPr>
                <w:rFonts w:ascii="PT Astra Serif" w:eastAsia="Calibri" w:hAnsi="PT Astra Serif" w:cs="Times New Roman"/>
                <w:b/>
                <w:sz w:val="20"/>
                <w:szCs w:val="20"/>
              </w:rPr>
              <w:t>2027</w:t>
            </w:r>
          </w:p>
        </w:tc>
        <w:tc>
          <w:tcPr>
            <w:tcW w:w="797" w:type="dxa"/>
            <w:vAlign w:val="center"/>
          </w:tcPr>
          <w:p w14:paraId="79628C07" w14:textId="77777777" w:rsidR="00CD2875" w:rsidRPr="00F45E8D" w:rsidRDefault="00CD2875" w:rsidP="000C54C6">
            <w:pPr>
              <w:jc w:val="center"/>
              <w:rPr>
                <w:rFonts w:ascii="PT Astra Serif" w:eastAsia="Calibri" w:hAnsi="PT Astra Serif" w:cs="Times New Roman"/>
                <w:b/>
                <w:sz w:val="20"/>
                <w:szCs w:val="20"/>
              </w:rPr>
            </w:pPr>
            <w:r w:rsidRPr="00F45E8D">
              <w:rPr>
                <w:rFonts w:ascii="PT Astra Serif" w:eastAsia="Calibri" w:hAnsi="PT Astra Serif" w:cs="Times New Roman"/>
                <w:b/>
                <w:sz w:val="20"/>
                <w:szCs w:val="20"/>
              </w:rPr>
              <w:t>2028</w:t>
            </w:r>
          </w:p>
        </w:tc>
        <w:tc>
          <w:tcPr>
            <w:tcW w:w="808" w:type="dxa"/>
            <w:vAlign w:val="center"/>
          </w:tcPr>
          <w:p w14:paraId="54A2D08B" w14:textId="77777777" w:rsidR="00CD2875" w:rsidRPr="00F45E8D" w:rsidRDefault="00CD2875" w:rsidP="000C54C6">
            <w:pPr>
              <w:jc w:val="center"/>
              <w:rPr>
                <w:rFonts w:ascii="PT Astra Serif" w:eastAsia="Calibri" w:hAnsi="PT Astra Serif" w:cs="Times New Roman"/>
                <w:b/>
                <w:sz w:val="20"/>
                <w:szCs w:val="20"/>
              </w:rPr>
            </w:pPr>
            <w:r w:rsidRPr="00F45E8D">
              <w:rPr>
                <w:rFonts w:ascii="PT Astra Serif" w:eastAsia="Calibri" w:hAnsi="PT Astra Serif" w:cs="Times New Roman"/>
                <w:b/>
                <w:sz w:val="20"/>
                <w:szCs w:val="20"/>
              </w:rPr>
              <w:t>2029</w:t>
            </w:r>
          </w:p>
        </w:tc>
        <w:tc>
          <w:tcPr>
            <w:tcW w:w="880" w:type="dxa"/>
            <w:vAlign w:val="center"/>
          </w:tcPr>
          <w:p w14:paraId="052742D6" w14:textId="77777777" w:rsidR="00CD2875" w:rsidRPr="00F45E8D" w:rsidRDefault="00CD2875" w:rsidP="000C54C6">
            <w:pPr>
              <w:jc w:val="center"/>
              <w:rPr>
                <w:sz w:val="20"/>
                <w:szCs w:val="20"/>
              </w:rPr>
            </w:pPr>
            <w:r w:rsidRPr="00F45E8D">
              <w:rPr>
                <w:rFonts w:ascii="PT Astra Serif" w:eastAsia="Calibri" w:hAnsi="PT Astra Serif" w:cs="Times New Roman"/>
                <w:b/>
                <w:sz w:val="20"/>
                <w:szCs w:val="20"/>
              </w:rPr>
              <w:t>2030</w:t>
            </w:r>
          </w:p>
        </w:tc>
      </w:tr>
      <w:tr w:rsidR="00CD2875" w:rsidRPr="0030600E" w14:paraId="6244CA4E" w14:textId="77777777" w:rsidTr="00CF1438">
        <w:tc>
          <w:tcPr>
            <w:tcW w:w="596" w:type="dxa"/>
          </w:tcPr>
          <w:p w14:paraId="6354CDD6" w14:textId="77777777" w:rsidR="00CD2875" w:rsidRDefault="00CD2875" w:rsidP="000C54C6">
            <w:pPr>
              <w:jc w:val="both"/>
              <w:rPr>
                <w:rFonts w:ascii="PT Astra Serif" w:eastAsia="Calibri" w:hAnsi="PT Astra Serif" w:cs="Times New Roman"/>
                <w:sz w:val="24"/>
                <w:szCs w:val="24"/>
              </w:rPr>
            </w:pPr>
            <w:r>
              <w:rPr>
                <w:rFonts w:ascii="PT Astra Serif" w:eastAsia="Calibri" w:hAnsi="PT Astra Serif" w:cs="Times New Roman"/>
                <w:sz w:val="24"/>
                <w:szCs w:val="24"/>
              </w:rPr>
              <w:t>1</w:t>
            </w:r>
          </w:p>
        </w:tc>
        <w:tc>
          <w:tcPr>
            <w:tcW w:w="1875" w:type="dxa"/>
          </w:tcPr>
          <w:p w14:paraId="47696F72" w14:textId="77777777" w:rsidR="00CD2875" w:rsidRPr="0030600E" w:rsidRDefault="00CD2875" w:rsidP="000C54C6">
            <w:pPr>
              <w:jc w:val="both"/>
              <w:rPr>
                <w:rFonts w:ascii="PT Astra Serif" w:eastAsia="Calibri" w:hAnsi="PT Astra Serif" w:cs="Times New Roman"/>
                <w:sz w:val="24"/>
                <w:szCs w:val="24"/>
              </w:rPr>
            </w:pPr>
            <w:r>
              <w:rPr>
                <w:rFonts w:ascii="PT Astra Serif" w:eastAsia="Calibri" w:hAnsi="PT Astra Serif" w:cs="Times New Roman"/>
                <w:sz w:val="24"/>
                <w:szCs w:val="24"/>
              </w:rPr>
              <w:t>Доля обучающихся, использующих ФГИС «Моя школа» (% от общего числа)</w:t>
            </w:r>
          </w:p>
        </w:tc>
        <w:tc>
          <w:tcPr>
            <w:tcW w:w="847" w:type="dxa"/>
            <w:vAlign w:val="center"/>
          </w:tcPr>
          <w:p w14:paraId="32E5470D" w14:textId="55AA7D86" w:rsidR="00CD2875" w:rsidRPr="00B3208A" w:rsidRDefault="0050507D"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5</w:t>
            </w:r>
          </w:p>
        </w:tc>
        <w:tc>
          <w:tcPr>
            <w:tcW w:w="822" w:type="dxa"/>
            <w:vAlign w:val="center"/>
          </w:tcPr>
          <w:p w14:paraId="20E38103" w14:textId="4F32E37D" w:rsidR="00CD2875" w:rsidRPr="00B3208A" w:rsidRDefault="004C6E7E"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32</w:t>
            </w:r>
          </w:p>
        </w:tc>
        <w:tc>
          <w:tcPr>
            <w:tcW w:w="883" w:type="dxa"/>
            <w:vAlign w:val="center"/>
          </w:tcPr>
          <w:p w14:paraId="52D907E9" w14:textId="0982FE8A" w:rsidR="00CD2875" w:rsidRPr="00B3208A" w:rsidRDefault="004C6E7E" w:rsidP="000C54C6">
            <w:pPr>
              <w:ind w:right="-46"/>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50</w:t>
            </w:r>
          </w:p>
        </w:tc>
        <w:tc>
          <w:tcPr>
            <w:tcW w:w="884" w:type="dxa"/>
            <w:vAlign w:val="center"/>
          </w:tcPr>
          <w:p w14:paraId="6B115BD8" w14:textId="6798060C" w:rsidR="00CD2875" w:rsidRPr="00B3208A" w:rsidRDefault="004C6E7E"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55</w:t>
            </w:r>
          </w:p>
        </w:tc>
        <w:tc>
          <w:tcPr>
            <w:tcW w:w="851" w:type="dxa"/>
            <w:vAlign w:val="center"/>
          </w:tcPr>
          <w:p w14:paraId="13FD6462" w14:textId="22CC21E1" w:rsidR="00CD2875" w:rsidRPr="00B3208A" w:rsidRDefault="004C6E7E"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60</w:t>
            </w:r>
          </w:p>
        </w:tc>
        <w:tc>
          <w:tcPr>
            <w:tcW w:w="797" w:type="dxa"/>
            <w:vAlign w:val="center"/>
          </w:tcPr>
          <w:p w14:paraId="7B00C144" w14:textId="0A26F34F" w:rsidR="00CD2875" w:rsidRPr="00B3208A" w:rsidRDefault="004C6E7E"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65</w:t>
            </w:r>
          </w:p>
        </w:tc>
        <w:tc>
          <w:tcPr>
            <w:tcW w:w="808" w:type="dxa"/>
            <w:vAlign w:val="center"/>
          </w:tcPr>
          <w:p w14:paraId="67033A59" w14:textId="06DF32F8" w:rsidR="00CD2875" w:rsidRPr="00B3208A" w:rsidRDefault="004C6E7E"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70</w:t>
            </w:r>
          </w:p>
        </w:tc>
        <w:tc>
          <w:tcPr>
            <w:tcW w:w="880" w:type="dxa"/>
            <w:vAlign w:val="center"/>
          </w:tcPr>
          <w:p w14:paraId="01E250DC" w14:textId="0208DCF9" w:rsidR="00CD2875" w:rsidRPr="00B3208A" w:rsidRDefault="004C6E7E"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75</w:t>
            </w:r>
          </w:p>
        </w:tc>
      </w:tr>
      <w:tr w:rsidR="00CD2875" w:rsidRPr="0030600E" w14:paraId="235A472F" w14:textId="77777777" w:rsidTr="00CF1438">
        <w:tc>
          <w:tcPr>
            <w:tcW w:w="596" w:type="dxa"/>
          </w:tcPr>
          <w:p w14:paraId="04120FFF" w14:textId="77777777" w:rsidR="00CD2875" w:rsidRDefault="00CD2875" w:rsidP="000C54C6">
            <w:pPr>
              <w:jc w:val="both"/>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1875" w:type="dxa"/>
          </w:tcPr>
          <w:p w14:paraId="43FC6534" w14:textId="77777777" w:rsidR="00CD2875" w:rsidRPr="0030600E" w:rsidRDefault="00CD2875" w:rsidP="000C54C6">
            <w:pPr>
              <w:jc w:val="both"/>
              <w:rPr>
                <w:rFonts w:ascii="PT Astra Serif" w:eastAsia="Calibri" w:hAnsi="PT Astra Serif" w:cs="Times New Roman"/>
                <w:sz w:val="24"/>
                <w:szCs w:val="24"/>
              </w:rPr>
            </w:pPr>
            <w:r>
              <w:rPr>
                <w:rFonts w:ascii="PT Astra Serif" w:eastAsia="Calibri" w:hAnsi="PT Astra Serif" w:cs="Times New Roman"/>
                <w:sz w:val="24"/>
                <w:szCs w:val="24"/>
              </w:rPr>
              <w:t xml:space="preserve"> Доля педагогических работников, использующих ФГИС «Моя школа» (% от общего числа)</w:t>
            </w:r>
          </w:p>
        </w:tc>
        <w:tc>
          <w:tcPr>
            <w:tcW w:w="847" w:type="dxa"/>
            <w:vAlign w:val="center"/>
          </w:tcPr>
          <w:p w14:paraId="44C3653D" w14:textId="63700DA0" w:rsidR="00CD2875" w:rsidRPr="00B3208A" w:rsidRDefault="0050507D"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50</w:t>
            </w:r>
          </w:p>
        </w:tc>
        <w:tc>
          <w:tcPr>
            <w:tcW w:w="822" w:type="dxa"/>
            <w:vAlign w:val="center"/>
          </w:tcPr>
          <w:p w14:paraId="170FBDD6" w14:textId="189903D1" w:rsidR="00CD2875" w:rsidRPr="00B3208A" w:rsidRDefault="004C6E7E"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78</w:t>
            </w:r>
          </w:p>
        </w:tc>
        <w:tc>
          <w:tcPr>
            <w:tcW w:w="883" w:type="dxa"/>
            <w:vAlign w:val="center"/>
          </w:tcPr>
          <w:p w14:paraId="51F28B11" w14:textId="678B6BFE" w:rsidR="00CD2875" w:rsidRPr="00B3208A" w:rsidRDefault="004C6E7E"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80</w:t>
            </w:r>
          </w:p>
        </w:tc>
        <w:tc>
          <w:tcPr>
            <w:tcW w:w="884" w:type="dxa"/>
            <w:vAlign w:val="center"/>
          </w:tcPr>
          <w:p w14:paraId="60CDDA39" w14:textId="6793C684" w:rsidR="00CD2875" w:rsidRPr="00B3208A" w:rsidRDefault="004C6E7E"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85</w:t>
            </w:r>
          </w:p>
        </w:tc>
        <w:tc>
          <w:tcPr>
            <w:tcW w:w="851" w:type="dxa"/>
            <w:vAlign w:val="center"/>
          </w:tcPr>
          <w:p w14:paraId="5439AEBF" w14:textId="56DC6CC1" w:rsidR="00CD2875" w:rsidRPr="00B3208A" w:rsidRDefault="004C6E7E"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90</w:t>
            </w:r>
          </w:p>
        </w:tc>
        <w:tc>
          <w:tcPr>
            <w:tcW w:w="797" w:type="dxa"/>
            <w:vAlign w:val="center"/>
          </w:tcPr>
          <w:p w14:paraId="43F1C0C2" w14:textId="3E1CE9A7" w:rsidR="00CD2875" w:rsidRPr="00B3208A" w:rsidRDefault="004C6E7E"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95</w:t>
            </w:r>
          </w:p>
        </w:tc>
        <w:tc>
          <w:tcPr>
            <w:tcW w:w="808" w:type="dxa"/>
            <w:vAlign w:val="center"/>
          </w:tcPr>
          <w:p w14:paraId="2C7CB77B" w14:textId="3404CC84" w:rsidR="00CD2875" w:rsidRPr="00B3208A" w:rsidRDefault="004C6E7E"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100</w:t>
            </w:r>
          </w:p>
        </w:tc>
        <w:tc>
          <w:tcPr>
            <w:tcW w:w="880" w:type="dxa"/>
            <w:vAlign w:val="center"/>
          </w:tcPr>
          <w:p w14:paraId="4797BDD4" w14:textId="38A1C0FE" w:rsidR="00CD2875" w:rsidRPr="00B3208A" w:rsidRDefault="004C6E7E"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100</w:t>
            </w:r>
          </w:p>
        </w:tc>
      </w:tr>
      <w:tr w:rsidR="00A036EF" w:rsidRPr="0030600E" w14:paraId="185092AA" w14:textId="77777777" w:rsidTr="00A036EF">
        <w:tc>
          <w:tcPr>
            <w:tcW w:w="596" w:type="dxa"/>
          </w:tcPr>
          <w:p w14:paraId="59698F65" w14:textId="77777777" w:rsidR="00A036EF" w:rsidRDefault="00A036EF" w:rsidP="00A036EF">
            <w:pPr>
              <w:jc w:val="both"/>
              <w:rPr>
                <w:rFonts w:ascii="PT Astra Serif" w:eastAsia="Calibri" w:hAnsi="PT Astra Serif" w:cs="Times New Roman"/>
                <w:sz w:val="24"/>
                <w:szCs w:val="24"/>
              </w:rPr>
            </w:pPr>
            <w:r>
              <w:rPr>
                <w:rFonts w:ascii="PT Astra Serif" w:eastAsia="Calibri" w:hAnsi="PT Astra Serif" w:cs="Times New Roman"/>
                <w:sz w:val="24"/>
                <w:szCs w:val="24"/>
              </w:rPr>
              <w:t>3</w:t>
            </w:r>
          </w:p>
        </w:tc>
        <w:tc>
          <w:tcPr>
            <w:tcW w:w="1875" w:type="dxa"/>
          </w:tcPr>
          <w:p w14:paraId="41AEEDCF" w14:textId="77777777" w:rsidR="00A036EF" w:rsidRDefault="00A036EF" w:rsidP="00A036EF">
            <w:pPr>
              <w:jc w:val="both"/>
              <w:rPr>
                <w:rFonts w:ascii="PT Astra Serif" w:eastAsia="Calibri" w:hAnsi="PT Astra Serif" w:cs="Times New Roman"/>
                <w:sz w:val="24"/>
                <w:szCs w:val="24"/>
              </w:rPr>
            </w:pPr>
            <w:r>
              <w:rPr>
                <w:rFonts w:ascii="PT Astra Serif" w:eastAsia="Calibri" w:hAnsi="PT Astra Serif" w:cs="Times New Roman"/>
                <w:sz w:val="24"/>
                <w:szCs w:val="24"/>
              </w:rPr>
              <w:t>Доля образовательных организаций, использующих ФГИС «Моя школа» (% от общего числа)</w:t>
            </w:r>
          </w:p>
        </w:tc>
        <w:tc>
          <w:tcPr>
            <w:tcW w:w="847" w:type="dxa"/>
            <w:vAlign w:val="center"/>
          </w:tcPr>
          <w:p w14:paraId="6EE5E90D" w14:textId="62D85AB1" w:rsidR="00A036EF" w:rsidRPr="00B3208A" w:rsidRDefault="00A036EF" w:rsidP="00A036EF">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100%</w:t>
            </w:r>
          </w:p>
        </w:tc>
        <w:tc>
          <w:tcPr>
            <w:tcW w:w="822" w:type="dxa"/>
            <w:vAlign w:val="center"/>
          </w:tcPr>
          <w:p w14:paraId="052A832C" w14:textId="718D9C48" w:rsidR="00A036EF" w:rsidRPr="00B3208A" w:rsidRDefault="00A036EF" w:rsidP="00A036EF">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100%</w:t>
            </w:r>
          </w:p>
        </w:tc>
        <w:tc>
          <w:tcPr>
            <w:tcW w:w="883" w:type="dxa"/>
            <w:vAlign w:val="center"/>
          </w:tcPr>
          <w:p w14:paraId="4AF6F4BE" w14:textId="60B1619A" w:rsidR="00A036EF" w:rsidRPr="00B3208A" w:rsidRDefault="00A036EF" w:rsidP="00A036EF">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100%</w:t>
            </w:r>
          </w:p>
        </w:tc>
        <w:tc>
          <w:tcPr>
            <w:tcW w:w="884" w:type="dxa"/>
            <w:vAlign w:val="center"/>
          </w:tcPr>
          <w:p w14:paraId="7F17FAFB" w14:textId="0FFA3D12" w:rsidR="00A036EF" w:rsidRPr="00B3208A" w:rsidRDefault="00A036EF" w:rsidP="00A036EF">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100%</w:t>
            </w:r>
          </w:p>
        </w:tc>
        <w:tc>
          <w:tcPr>
            <w:tcW w:w="851" w:type="dxa"/>
            <w:vAlign w:val="center"/>
          </w:tcPr>
          <w:p w14:paraId="560466D8" w14:textId="0E059324" w:rsidR="00A036EF" w:rsidRPr="00B3208A" w:rsidRDefault="00A036EF" w:rsidP="00A036EF">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100%</w:t>
            </w:r>
          </w:p>
        </w:tc>
        <w:tc>
          <w:tcPr>
            <w:tcW w:w="797" w:type="dxa"/>
            <w:vAlign w:val="center"/>
          </w:tcPr>
          <w:p w14:paraId="01EA4975" w14:textId="06EA7704" w:rsidR="00A036EF" w:rsidRPr="00B3208A" w:rsidRDefault="00A036EF" w:rsidP="00A036EF">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100%</w:t>
            </w:r>
          </w:p>
        </w:tc>
        <w:tc>
          <w:tcPr>
            <w:tcW w:w="808" w:type="dxa"/>
            <w:vAlign w:val="center"/>
          </w:tcPr>
          <w:p w14:paraId="1410D0F1" w14:textId="6BE48B00" w:rsidR="00A036EF" w:rsidRPr="00B3208A" w:rsidRDefault="00A036EF" w:rsidP="00A036EF">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100%</w:t>
            </w:r>
          </w:p>
        </w:tc>
        <w:tc>
          <w:tcPr>
            <w:tcW w:w="880" w:type="dxa"/>
            <w:vAlign w:val="center"/>
          </w:tcPr>
          <w:p w14:paraId="642C734F" w14:textId="39B561D5" w:rsidR="00A036EF" w:rsidRPr="00B3208A" w:rsidRDefault="00A036EF" w:rsidP="00A036EF">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100%</w:t>
            </w:r>
          </w:p>
        </w:tc>
      </w:tr>
      <w:tr w:rsidR="00CD2875" w:rsidRPr="0030600E" w14:paraId="51F1BFE8" w14:textId="77777777" w:rsidTr="00CF1438">
        <w:tc>
          <w:tcPr>
            <w:tcW w:w="596" w:type="dxa"/>
          </w:tcPr>
          <w:p w14:paraId="66174BFD" w14:textId="77777777" w:rsidR="00CD2875" w:rsidRDefault="00CD2875" w:rsidP="000C54C6">
            <w:pPr>
              <w:jc w:val="both"/>
              <w:rPr>
                <w:rFonts w:ascii="PT Astra Serif" w:eastAsia="Calibri" w:hAnsi="PT Astra Serif" w:cs="Times New Roman"/>
                <w:sz w:val="24"/>
                <w:szCs w:val="24"/>
              </w:rPr>
            </w:pPr>
            <w:r>
              <w:rPr>
                <w:rFonts w:ascii="PT Astra Serif" w:eastAsia="Calibri" w:hAnsi="PT Astra Serif" w:cs="Times New Roman"/>
                <w:sz w:val="24"/>
                <w:szCs w:val="24"/>
              </w:rPr>
              <w:t>4</w:t>
            </w:r>
          </w:p>
        </w:tc>
        <w:tc>
          <w:tcPr>
            <w:tcW w:w="1875" w:type="dxa"/>
          </w:tcPr>
          <w:p w14:paraId="26CB06A6" w14:textId="77777777" w:rsidR="00CD2875" w:rsidRPr="00CD2875" w:rsidRDefault="00CD2875" w:rsidP="000C54C6">
            <w:pPr>
              <w:pStyle w:val="4"/>
              <w:spacing w:line="240" w:lineRule="auto"/>
              <w:ind w:firstLine="0"/>
              <w:outlineLvl w:val="3"/>
              <w:rPr>
                <w:b w:val="0"/>
              </w:rPr>
            </w:pPr>
            <w:r w:rsidRPr="00CD2875">
              <w:rPr>
                <w:rFonts w:eastAsia="Calibri"/>
                <w:b w:val="0"/>
              </w:rPr>
              <w:t xml:space="preserve">Доля обучающихся, использующих </w:t>
            </w:r>
            <w:r w:rsidRPr="00CD2875">
              <w:rPr>
                <w:b w:val="0"/>
              </w:rPr>
              <w:t>ИКОП «</w:t>
            </w:r>
            <w:proofErr w:type="spellStart"/>
            <w:r w:rsidRPr="00CD2875">
              <w:rPr>
                <w:b w:val="0"/>
              </w:rPr>
              <w:t>Сферум</w:t>
            </w:r>
            <w:proofErr w:type="spellEnd"/>
            <w:r w:rsidRPr="00CD2875">
              <w:rPr>
                <w:b w:val="0"/>
              </w:rPr>
              <w:t>»</w:t>
            </w:r>
          </w:p>
          <w:p w14:paraId="55CACAB2" w14:textId="77777777" w:rsidR="00CD2875" w:rsidRPr="00CD2875" w:rsidRDefault="00CD2875" w:rsidP="000C54C6">
            <w:pPr>
              <w:jc w:val="both"/>
              <w:rPr>
                <w:rFonts w:ascii="PT Astra Serif" w:eastAsia="Calibri" w:hAnsi="PT Astra Serif" w:cs="Times New Roman"/>
                <w:sz w:val="24"/>
                <w:szCs w:val="24"/>
              </w:rPr>
            </w:pPr>
            <w:r w:rsidRPr="00CD2875">
              <w:rPr>
                <w:rFonts w:ascii="PT Astra Serif" w:eastAsia="Calibri" w:hAnsi="PT Astra Serif" w:cs="Times New Roman"/>
                <w:sz w:val="24"/>
                <w:szCs w:val="24"/>
              </w:rPr>
              <w:t xml:space="preserve"> (% от общего числа)</w:t>
            </w:r>
          </w:p>
        </w:tc>
        <w:tc>
          <w:tcPr>
            <w:tcW w:w="847" w:type="dxa"/>
            <w:vAlign w:val="center"/>
          </w:tcPr>
          <w:p w14:paraId="5FCEF7F0" w14:textId="6418E312" w:rsidR="00CD2875" w:rsidRPr="00B3208A" w:rsidRDefault="008E01D0"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52</w:t>
            </w:r>
          </w:p>
        </w:tc>
        <w:tc>
          <w:tcPr>
            <w:tcW w:w="822" w:type="dxa"/>
            <w:vAlign w:val="center"/>
          </w:tcPr>
          <w:p w14:paraId="220A93E5" w14:textId="163F6F02" w:rsidR="00CD2875" w:rsidRPr="00B3208A" w:rsidRDefault="004C6E7E"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71</w:t>
            </w:r>
          </w:p>
        </w:tc>
        <w:tc>
          <w:tcPr>
            <w:tcW w:w="883" w:type="dxa"/>
            <w:vAlign w:val="center"/>
          </w:tcPr>
          <w:p w14:paraId="0AD88CA4" w14:textId="2E85647B" w:rsidR="00CD2875" w:rsidRPr="00B3208A" w:rsidRDefault="004C6E7E"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75</w:t>
            </w:r>
          </w:p>
        </w:tc>
        <w:tc>
          <w:tcPr>
            <w:tcW w:w="884" w:type="dxa"/>
            <w:vAlign w:val="center"/>
          </w:tcPr>
          <w:p w14:paraId="309817E4" w14:textId="38DE8E3C" w:rsidR="00CD2875" w:rsidRPr="00B3208A" w:rsidRDefault="004C6E7E"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80</w:t>
            </w:r>
          </w:p>
        </w:tc>
        <w:tc>
          <w:tcPr>
            <w:tcW w:w="851" w:type="dxa"/>
            <w:vAlign w:val="center"/>
          </w:tcPr>
          <w:p w14:paraId="55D95507" w14:textId="4430E894" w:rsidR="00CD2875" w:rsidRPr="00B3208A" w:rsidRDefault="004C6E7E"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85</w:t>
            </w:r>
          </w:p>
        </w:tc>
        <w:tc>
          <w:tcPr>
            <w:tcW w:w="797" w:type="dxa"/>
            <w:vAlign w:val="center"/>
          </w:tcPr>
          <w:p w14:paraId="0D9FC729" w14:textId="00925FF1" w:rsidR="00CD2875" w:rsidRPr="00B3208A" w:rsidRDefault="004C6E7E"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90</w:t>
            </w:r>
          </w:p>
        </w:tc>
        <w:tc>
          <w:tcPr>
            <w:tcW w:w="808" w:type="dxa"/>
            <w:vAlign w:val="center"/>
          </w:tcPr>
          <w:p w14:paraId="45A82CA9" w14:textId="4506FC22" w:rsidR="00CD2875" w:rsidRPr="00B3208A" w:rsidRDefault="004C6E7E"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95</w:t>
            </w:r>
          </w:p>
        </w:tc>
        <w:tc>
          <w:tcPr>
            <w:tcW w:w="880" w:type="dxa"/>
            <w:vAlign w:val="center"/>
          </w:tcPr>
          <w:p w14:paraId="5FC63525" w14:textId="4F6CE8D3" w:rsidR="00CD2875" w:rsidRPr="00B3208A" w:rsidRDefault="004C6E7E" w:rsidP="000C54C6">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100</w:t>
            </w:r>
          </w:p>
        </w:tc>
      </w:tr>
      <w:tr w:rsidR="004C6E7E" w:rsidRPr="0030600E" w14:paraId="3FAD8BDE" w14:textId="77777777" w:rsidTr="00CF1438">
        <w:tc>
          <w:tcPr>
            <w:tcW w:w="596" w:type="dxa"/>
          </w:tcPr>
          <w:p w14:paraId="425BFD99" w14:textId="77777777" w:rsidR="004C6E7E" w:rsidRDefault="004C6E7E" w:rsidP="004C6E7E">
            <w:pPr>
              <w:jc w:val="both"/>
              <w:rPr>
                <w:rFonts w:ascii="PT Astra Serif" w:eastAsia="Calibri" w:hAnsi="PT Astra Serif" w:cs="Times New Roman"/>
                <w:sz w:val="24"/>
                <w:szCs w:val="24"/>
              </w:rPr>
            </w:pPr>
            <w:r>
              <w:rPr>
                <w:rFonts w:ascii="PT Astra Serif" w:eastAsia="Calibri" w:hAnsi="PT Astra Serif" w:cs="Times New Roman"/>
                <w:sz w:val="24"/>
                <w:szCs w:val="24"/>
              </w:rPr>
              <w:t>5</w:t>
            </w:r>
          </w:p>
        </w:tc>
        <w:tc>
          <w:tcPr>
            <w:tcW w:w="1875" w:type="dxa"/>
          </w:tcPr>
          <w:p w14:paraId="5E1CBA03" w14:textId="77777777" w:rsidR="004C6E7E" w:rsidRPr="00CD2875" w:rsidRDefault="004C6E7E" w:rsidP="004C6E7E">
            <w:pPr>
              <w:pStyle w:val="4"/>
              <w:spacing w:line="240" w:lineRule="auto"/>
              <w:ind w:firstLine="0"/>
              <w:outlineLvl w:val="3"/>
              <w:rPr>
                <w:b w:val="0"/>
              </w:rPr>
            </w:pPr>
            <w:r w:rsidRPr="00CD2875">
              <w:rPr>
                <w:rFonts w:eastAsia="Calibri"/>
                <w:b w:val="0"/>
              </w:rPr>
              <w:t xml:space="preserve">Доля педагогических работников, использующих </w:t>
            </w:r>
            <w:r w:rsidRPr="00CD2875">
              <w:rPr>
                <w:b w:val="0"/>
              </w:rPr>
              <w:t>ИКОП «</w:t>
            </w:r>
            <w:proofErr w:type="spellStart"/>
            <w:r w:rsidRPr="00CD2875">
              <w:rPr>
                <w:b w:val="0"/>
              </w:rPr>
              <w:t>Сферум</w:t>
            </w:r>
            <w:proofErr w:type="spellEnd"/>
            <w:r w:rsidRPr="00CD2875">
              <w:rPr>
                <w:b w:val="0"/>
              </w:rPr>
              <w:t>»</w:t>
            </w:r>
          </w:p>
          <w:p w14:paraId="0F18E05B" w14:textId="77777777" w:rsidR="004C6E7E" w:rsidRPr="00CD2875" w:rsidRDefault="004C6E7E" w:rsidP="004C6E7E">
            <w:pPr>
              <w:jc w:val="both"/>
              <w:rPr>
                <w:rFonts w:ascii="PT Astra Serif" w:eastAsia="Calibri" w:hAnsi="PT Astra Serif" w:cs="Times New Roman"/>
                <w:sz w:val="24"/>
                <w:szCs w:val="24"/>
              </w:rPr>
            </w:pPr>
            <w:r w:rsidRPr="00CD2875">
              <w:rPr>
                <w:rFonts w:ascii="PT Astra Serif" w:eastAsia="Calibri" w:hAnsi="PT Astra Serif" w:cs="Times New Roman"/>
                <w:sz w:val="24"/>
                <w:szCs w:val="24"/>
              </w:rPr>
              <w:t xml:space="preserve"> (% от общего числа)</w:t>
            </w:r>
          </w:p>
        </w:tc>
        <w:tc>
          <w:tcPr>
            <w:tcW w:w="847" w:type="dxa"/>
            <w:vAlign w:val="center"/>
          </w:tcPr>
          <w:p w14:paraId="4863BFAD" w14:textId="7B4AE561" w:rsidR="004C6E7E" w:rsidRPr="00B3208A" w:rsidRDefault="008E01D0" w:rsidP="004C6E7E">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60</w:t>
            </w:r>
          </w:p>
        </w:tc>
        <w:tc>
          <w:tcPr>
            <w:tcW w:w="822" w:type="dxa"/>
            <w:vAlign w:val="center"/>
          </w:tcPr>
          <w:p w14:paraId="35BD27AA" w14:textId="43058B9C" w:rsidR="004C6E7E" w:rsidRPr="00B3208A" w:rsidRDefault="004C6E7E" w:rsidP="004C6E7E">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71</w:t>
            </w:r>
          </w:p>
        </w:tc>
        <w:tc>
          <w:tcPr>
            <w:tcW w:w="883" w:type="dxa"/>
            <w:vAlign w:val="center"/>
          </w:tcPr>
          <w:p w14:paraId="34A77A1A" w14:textId="46C9C4E6" w:rsidR="004C6E7E" w:rsidRPr="00B3208A" w:rsidRDefault="004C6E7E" w:rsidP="004C6E7E">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75</w:t>
            </w:r>
          </w:p>
        </w:tc>
        <w:tc>
          <w:tcPr>
            <w:tcW w:w="884" w:type="dxa"/>
            <w:vAlign w:val="center"/>
          </w:tcPr>
          <w:p w14:paraId="18040D04" w14:textId="4593949B" w:rsidR="004C6E7E" w:rsidRPr="00B3208A" w:rsidRDefault="004C6E7E" w:rsidP="004C6E7E">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80</w:t>
            </w:r>
          </w:p>
        </w:tc>
        <w:tc>
          <w:tcPr>
            <w:tcW w:w="851" w:type="dxa"/>
            <w:vAlign w:val="center"/>
          </w:tcPr>
          <w:p w14:paraId="6E74168F" w14:textId="49B8CB1C" w:rsidR="004C6E7E" w:rsidRPr="00B3208A" w:rsidRDefault="004C6E7E" w:rsidP="004C6E7E">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85</w:t>
            </w:r>
          </w:p>
        </w:tc>
        <w:tc>
          <w:tcPr>
            <w:tcW w:w="797" w:type="dxa"/>
            <w:vAlign w:val="center"/>
          </w:tcPr>
          <w:p w14:paraId="7692706B" w14:textId="5154D1FA" w:rsidR="004C6E7E" w:rsidRPr="00B3208A" w:rsidRDefault="004C6E7E" w:rsidP="004C6E7E">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90</w:t>
            </w:r>
          </w:p>
        </w:tc>
        <w:tc>
          <w:tcPr>
            <w:tcW w:w="808" w:type="dxa"/>
            <w:vAlign w:val="center"/>
          </w:tcPr>
          <w:p w14:paraId="6AEFBE77" w14:textId="3E0857BC" w:rsidR="004C6E7E" w:rsidRPr="00B3208A" w:rsidRDefault="004C6E7E" w:rsidP="004C6E7E">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95</w:t>
            </w:r>
          </w:p>
        </w:tc>
        <w:tc>
          <w:tcPr>
            <w:tcW w:w="880" w:type="dxa"/>
            <w:vAlign w:val="center"/>
          </w:tcPr>
          <w:p w14:paraId="0A6AD657" w14:textId="611AA10F" w:rsidR="004C6E7E" w:rsidRPr="00B3208A" w:rsidRDefault="004C6E7E" w:rsidP="004C6E7E">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100</w:t>
            </w:r>
          </w:p>
        </w:tc>
      </w:tr>
      <w:tr w:rsidR="004C6E7E" w:rsidRPr="0030600E" w14:paraId="7BD1AD5B" w14:textId="77777777" w:rsidTr="00A036EF">
        <w:tc>
          <w:tcPr>
            <w:tcW w:w="596" w:type="dxa"/>
          </w:tcPr>
          <w:p w14:paraId="7FDB8954" w14:textId="77777777" w:rsidR="004C6E7E" w:rsidRDefault="004C6E7E" w:rsidP="004C6E7E">
            <w:pPr>
              <w:jc w:val="both"/>
              <w:rPr>
                <w:rFonts w:ascii="PT Astra Serif" w:eastAsia="Calibri" w:hAnsi="PT Astra Serif" w:cs="Times New Roman"/>
                <w:sz w:val="24"/>
                <w:szCs w:val="24"/>
              </w:rPr>
            </w:pPr>
            <w:r>
              <w:rPr>
                <w:rFonts w:ascii="PT Astra Serif" w:eastAsia="Calibri" w:hAnsi="PT Astra Serif" w:cs="Times New Roman"/>
                <w:sz w:val="24"/>
                <w:szCs w:val="24"/>
              </w:rPr>
              <w:t>6</w:t>
            </w:r>
          </w:p>
        </w:tc>
        <w:tc>
          <w:tcPr>
            <w:tcW w:w="1875" w:type="dxa"/>
          </w:tcPr>
          <w:p w14:paraId="243058DF" w14:textId="77777777" w:rsidR="004C6E7E" w:rsidRPr="00CD2875" w:rsidRDefault="004C6E7E" w:rsidP="004C6E7E">
            <w:pPr>
              <w:pStyle w:val="4"/>
              <w:spacing w:line="240" w:lineRule="auto"/>
              <w:ind w:firstLine="0"/>
              <w:outlineLvl w:val="3"/>
              <w:rPr>
                <w:b w:val="0"/>
              </w:rPr>
            </w:pPr>
            <w:r w:rsidRPr="00CD2875">
              <w:rPr>
                <w:rFonts w:eastAsia="Calibri"/>
                <w:b w:val="0"/>
              </w:rPr>
              <w:t xml:space="preserve">Доля образовательных организаций, использующих </w:t>
            </w:r>
            <w:r w:rsidRPr="00CD2875">
              <w:rPr>
                <w:b w:val="0"/>
              </w:rPr>
              <w:t>ИКОП «</w:t>
            </w:r>
            <w:proofErr w:type="spellStart"/>
            <w:r w:rsidRPr="00CD2875">
              <w:rPr>
                <w:b w:val="0"/>
              </w:rPr>
              <w:t>Сферум</w:t>
            </w:r>
            <w:proofErr w:type="spellEnd"/>
            <w:r w:rsidRPr="00CD2875">
              <w:rPr>
                <w:b w:val="0"/>
              </w:rPr>
              <w:t>»</w:t>
            </w:r>
          </w:p>
          <w:p w14:paraId="6DCE3881" w14:textId="77777777" w:rsidR="004C6E7E" w:rsidRPr="00CD2875" w:rsidRDefault="004C6E7E" w:rsidP="004C6E7E">
            <w:pPr>
              <w:jc w:val="both"/>
              <w:rPr>
                <w:rFonts w:ascii="PT Astra Serif" w:eastAsia="Calibri" w:hAnsi="PT Astra Serif" w:cs="Times New Roman"/>
                <w:sz w:val="24"/>
                <w:szCs w:val="24"/>
              </w:rPr>
            </w:pPr>
            <w:r w:rsidRPr="00CD2875">
              <w:rPr>
                <w:rFonts w:ascii="PT Astra Serif" w:eastAsia="Calibri" w:hAnsi="PT Astra Serif" w:cs="Times New Roman"/>
                <w:sz w:val="24"/>
                <w:szCs w:val="24"/>
              </w:rPr>
              <w:t xml:space="preserve"> (% от общего числа)</w:t>
            </w:r>
          </w:p>
        </w:tc>
        <w:tc>
          <w:tcPr>
            <w:tcW w:w="847" w:type="dxa"/>
            <w:vAlign w:val="center"/>
          </w:tcPr>
          <w:p w14:paraId="1B5A905F" w14:textId="1E731480" w:rsidR="004C6E7E" w:rsidRPr="00B3208A" w:rsidRDefault="004C6E7E" w:rsidP="004C6E7E">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100%</w:t>
            </w:r>
          </w:p>
        </w:tc>
        <w:tc>
          <w:tcPr>
            <w:tcW w:w="822" w:type="dxa"/>
            <w:vAlign w:val="center"/>
          </w:tcPr>
          <w:p w14:paraId="7C614860" w14:textId="6C791AE4" w:rsidR="004C6E7E" w:rsidRPr="00B3208A" w:rsidRDefault="004C6E7E" w:rsidP="004C6E7E">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100%</w:t>
            </w:r>
          </w:p>
        </w:tc>
        <w:tc>
          <w:tcPr>
            <w:tcW w:w="883" w:type="dxa"/>
            <w:vAlign w:val="center"/>
          </w:tcPr>
          <w:p w14:paraId="3B229019" w14:textId="7D0986B3" w:rsidR="004C6E7E" w:rsidRPr="00B3208A" w:rsidRDefault="004C6E7E" w:rsidP="004C6E7E">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100%</w:t>
            </w:r>
          </w:p>
        </w:tc>
        <w:tc>
          <w:tcPr>
            <w:tcW w:w="884" w:type="dxa"/>
            <w:vAlign w:val="center"/>
          </w:tcPr>
          <w:p w14:paraId="37FEE76C" w14:textId="71817430" w:rsidR="004C6E7E" w:rsidRPr="00B3208A" w:rsidRDefault="004C6E7E" w:rsidP="004C6E7E">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100%</w:t>
            </w:r>
          </w:p>
        </w:tc>
        <w:tc>
          <w:tcPr>
            <w:tcW w:w="851" w:type="dxa"/>
            <w:vAlign w:val="center"/>
          </w:tcPr>
          <w:p w14:paraId="4900F9FE" w14:textId="0E535CB0" w:rsidR="004C6E7E" w:rsidRPr="00B3208A" w:rsidRDefault="004C6E7E" w:rsidP="004C6E7E">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100%</w:t>
            </w:r>
          </w:p>
        </w:tc>
        <w:tc>
          <w:tcPr>
            <w:tcW w:w="797" w:type="dxa"/>
            <w:vAlign w:val="center"/>
          </w:tcPr>
          <w:p w14:paraId="4583645C" w14:textId="2F177A2B" w:rsidR="004C6E7E" w:rsidRPr="00B3208A" w:rsidRDefault="004C6E7E" w:rsidP="004C6E7E">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100%</w:t>
            </w:r>
          </w:p>
        </w:tc>
        <w:tc>
          <w:tcPr>
            <w:tcW w:w="808" w:type="dxa"/>
            <w:vAlign w:val="center"/>
          </w:tcPr>
          <w:p w14:paraId="5CADE427" w14:textId="32B6A03C" w:rsidR="004C6E7E" w:rsidRPr="00B3208A" w:rsidRDefault="004C6E7E" w:rsidP="004C6E7E">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100%</w:t>
            </w:r>
          </w:p>
        </w:tc>
        <w:tc>
          <w:tcPr>
            <w:tcW w:w="880" w:type="dxa"/>
            <w:vAlign w:val="center"/>
          </w:tcPr>
          <w:p w14:paraId="161697FE" w14:textId="232DE4C2" w:rsidR="004C6E7E" w:rsidRPr="00B3208A" w:rsidRDefault="004C6E7E" w:rsidP="004C6E7E">
            <w:pPr>
              <w:jc w:val="center"/>
              <w:rPr>
                <w:rFonts w:ascii="PT Astra Serif" w:eastAsia="Calibri" w:hAnsi="PT Astra Serif" w:cs="Times New Roman"/>
                <w:sz w:val="24"/>
                <w:szCs w:val="24"/>
              </w:rPr>
            </w:pPr>
            <w:r w:rsidRPr="00B3208A">
              <w:rPr>
                <w:rFonts w:ascii="PT Astra Serif" w:eastAsia="Calibri" w:hAnsi="PT Astra Serif" w:cs="Times New Roman"/>
                <w:sz w:val="24"/>
                <w:szCs w:val="24"/>
              </w:rPr>
              <w:t>100%</w:t>
            </w:r>
          </w:p>
        </w:tc>
      </w:tr>
    </w:tbl>
    <w:p w14:paraId="35F48434" w14:textId="77777777" w:rsidR="002C77B8" w:rsidRDefault="002C77B8" w:rsidP="000C54C6">
      <w:pPr>
        <w:spacing w:after="0" w:line="240" w:lineRule="auto"/>
        <w:ind w:firstLine="709"/>
        <w:jc w:val="both"/>
        <w:rPr>
          <w:rFonts w:ascii="PT Astra Serif" w:eastAsia="Arial" w:hAnsi="PT Astra Serif" w:cs="Times New Roman"/>
          <w:sz w:val="24"/>
          <w:szCs w:val="24"/>
          <w:lang w:eastAsia="ru-RU"/>
        </w:rPr>
      </w:pPr>
    </w:p>
    <w:p w14:paraId="00809A62" w14:textId="77777777" w:rsidR="003C0306" w:rsidRDefault="003C0306" w:rsidP="000C54C6">
      <w:pPr>
        <w:spacing w:line="240" w:lineRule="auto"/>
        <w:rPr>
          <w:rFonts w:ascii="PT Astra Serif" w:eastAsia="Arial" w:hAnsi="PT Astra Serif" w:cs="Times New Roman"/>
          <w:sz w:val="24"/>
          <w:szCs w:val="24"/>
          <w:lang w:eastAsia="ru-RU"/>
        </w:rPr>
      </w:pPr>
      <w:r>
        <w:rPr>
          <w:rFonts w:ascii="PT Astra Serif" w:eastAsia="Arial" w:hAnsi="PT Astra Serif" w:cs="Times New Roman"/>
          <w:sz w:val="24"/>
          <w:szCs w:val="24"/>
          <w:lang w:eastAsia="ru-RU"/>
        </w:rPr>
        <w:br w:type="page"/>
      </w:r>
    </w:p>
    <w:p w14:paraId="60AF4CC2" w14:textId="4F7361F8" w:rsidR="00A72935" w:rsidRPr="00EA5595" w:rsidRDefault="00A72935" w:rsidP="000C54C6">
      <w:pPr>
        <w:spacing w:after="0" w:line="240" w:lineRule="auto"/>
        <w:ind w:firstLine="709"/>
        <w:jc w:val="both"/>
        <w:rPr>
          <w:rFonts w:ascii="PT Astra Serif" w:eastAsia="Calibri" w:hAnsi="PT Astra Serif" w:cs="Times New Roman"/>
          <w:bCs/>
          <w:kern w:val="2"/>
          <w:sz w:val="24"/>
          <w:szCs w:val="24"/>
          <w14:ligatures w14:val="standardContextual"/>
        </w:rPr>
      </w:pPr>
      <w:r w:rsidRPr="0030600E">
        <w:rPr>
          <w:rFonts w:ascii="PT Astra Serif" w:eastAsia="Arial" w:hAnsi="PT Astra Serif" w:cs="Times New Roman"/>
          <w:sz w:val="24"/>
          <w:szCs w:val="24"/>
          <w:lang w:eastAsia="ru-RU"/>
        </w:rPr>
        <w:t xml:space="preserve">II. ЦЕЛЬ, ЗАДАЧИ </w:t>
      </w:r>
      <w:r w:rsidR="00DE2474">
        <w:rPr>
          <w:rFonts w:ascii="PT Astra Serif" w:eastAsia="Arial" w:hAnsi="PT Astra Serif" w:cs="Times New Roman"/>
          <w:sz w:val="24"/>
          <w:szCs w:val="24"/>
          <w:lang w:eastAsia="ru-RU"/>
        </w:rPr>
        <w:t xml:space="preserve">КОМПЛЕКСНОГО </w:t>
      </w:r>
      <w:r w:rsidR="00DE2474" w:rsidRPr="00EA5595">
        <w:rPr>
          <w:rFonts w:ascii="PT Astra Serif" w:eastAsia="Arial" w:hAnsi="PT Astra Serif" w:cs="Times New Roman"/>
          <w:sz w:val="24"/>
          <w:szCs w:val="24"/>
          <w:lang w:eastAsia="ru-RU"/>
        </w:rPr>
        <w:t xml:space="preserve">ПЛАНА </w:t>
      </w:r>
      <w:r w:rsidR="00AC5C84" w:rsidRPr="00EA5595">
        <w:rPr>
          <w:rFonts w:ascii="PT Astra Serif" w:eastAsia="Arial" w:hAnsi="PT Astra Serif" w:cs="Times New Roman"/>
          <w:sz w:val="24"/>
          <w:szCs w:val="24"/>
          <w:lang w:eastAsia="ru-RU"/>
        </w:rPr>
        <w:t>ПЕРС</w:t>
      </w:r>
      <w:r w:rsidRPr="00EA5595">
        <w:rPr>
          <w:rFonts w:ascii="PT Astra Serif" w:eastAsia="Arial" w:hAnsi="PT Astra Serif" w:cs="Times New Roman"/>
          <w:sz w:val="24"/>
          <w:szCs w:val="24"/>
          <w:lang w:eastAsia="ru-RU"/>
        </w:rPr>
        <w:t>ПЕКТИВНОГО</w:t>
      </w:r>
      <w:r w:rsidRPr="00EA5595">
        <w:rPr>
          <w:rFonts w:ascii="PT Astra Serif" w:eastAsia="Calibri" w:hAnsi="PT Astra Serif" w:cs="Times New Roman"/>
          <w:b/>
          <w:kern w:val="2"/>
          <w:sz w:val="24"/>
          <w:szCs w:val="24"/>
          <w14:ligatures w14:val="standardContextual"/>
        </w:rPr>
        <w:t xml:space="preserve"> РАЗВИТИЯ СИСТЕМЫ ОБРАЗОВАНИЯ </w:t>
      </w:r>
      <w:r w:rsidR="00EA5595" w:rsidRPr="00EA5595">
        <w:rPr>
          <w:rFonts w:ascii="PT Astra Serif" w:eastAsia="Calibri" w:hAnsi="PT Astra Serif" w:cs="Times New Roman"/>
          <w:b/>
          <w:kern w:val="2"/>
          <w:sz w:val="24"/>
          <w:szCs w:val="24"/>
          <w14:ligatures w14:val="standardContextual"/>
        </w:rPr>
        <w:t>Первомайского района</w:t>
      </w:r>
    </w:p>
    <w:p w14:paraId="4020A04B" w14:textId="77777777" w:rsidR="00A72935" w:rsidRPr="00EA5595" w:rsidRDefault="00A72935" w:rsidP="000C54C6">
      <w:pPr>
        <w:pBdr>
          <w:top w:val="none" w:sz="4" w:space="0" w:color="000000"/>
          <w:left w:val="none" w:sz="4" w:space="0" w:color="000000"/>
          <w:bottom w:val="single" w:sz="4" w:space="26" w:color="FFFFFF"/>
          <w:right w:val="none" w:sz="4" w:space="0" w:color="000000"/>
        </w:pBdr>
        <w:spacing w:after="0" w:line="240" w:lineRule="auto"/>
        <w:jc w:val="both"/>
        <w:rPr>
          <w:rFonts w:ascii="PT Astra Serif" w:eastAsia="Calibri" w:hAnsi="PT Astra Serif" w:cs="Times New Roman"/>
          <w:bCs/>
          <w:kern w:val="2"/>
          <w:sz w:val="24"/>
          <w:szCs w:val="24"/>
          <w14:ligatures w14:val="standardContextual"/>
        </w:rPr>
      </w:pPr>
    </w:p>
    <w:p w14:paraId="3EB23F2E" w14:textId="15626976"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Calibri" w:hAnsi="PT Astra Serif" w:cs="Times New Roman"/>
          <w:bCs/>
          <w:color w:val="000000"/>
          <w:kern w:val="2"/>
          <w:sz w:val="24"/>
          <w:szCs w:val="24"/>
          <w14:ligatures w14:val="standardContextual"/>
        </w:rPr>
      </w:pPr>
      <w:r w:rsidRPr="00EA5595">
        <w:rPr>
          <w:rFonts w:ascii="PT Astra Serif" w:eastAsia="Calibri" w:hAnsi="PT Astra Serif" w:cs="Times New Roman"/>
          <w:bCs/>
          <w:kern w:val="2"/>
          <w:sz w:val="24"/>
          <w:szCs w:val="24"/>
          <w14:ligatures w14:val="standardContextual"/>
        </w:rPr>
        <w:t xml:space="preserve">Целью </w:t>
      </w:r>
      <w:r w:rsidR="00C81D7D" w:rsidRPr="00EA5595">
        <w:rPr>
          <w:rFonts w:ascii="PT Astra Serif" w:eastAsia="Arial" w:hAnsi="PT Astra Serif" w:cs="Times New Roman"/>
          <w:sz w:val="24"/>
          <w:szCs w:val="24"/>
          <w:lang w:eastAsia="ru-RU"/>
        </w:rPr>
        <w:t>КОМПЛЕКСНОГО ПЛАНА ПЕРСПЕКТИВНОГО</w:t>
      </w:r>
      <w:r w:rsidR="00C81D7D" w:rsidRPr="00EA5595">
        <w:rPr>
          <w:rFonts w:ascii="PT Astra Serif" w:eastAsia="Calibri" w:hAnsi="PT Astra Serif" w:cs="Times New Roman"/>
          <w:b/>
          <w:kern w:val="2"/>
          <w:sz w:val="24"/>
          <w:szCs w:val="24"/>
          <w14:ligatures w14:val="standardContextual"/>
        </w:rPr>
        <w:t xml:space="preserve"> РАЗВИТИЯ СИСТЕМЫ ОБРАЗОВАНИЯ </w:t>
      </w:r>
      <w:r w:rsidR="00EA5595" w:rsidRPr="00EA5595">
        <w:rPr>
          <w:rFonts w:ascii="PT Astra Serif" w:eastAsia="Calibri" w:hAnsi="PT Astra Serif" w:cs="Times New Roman"/>
          <w:b/>
          <w:kern w:val="2"/>
          <w:sz w:val="24"/>
          <w:szCs w:val="24"/>
          <w14:ligatures w14:val="standardContextual"/>
        </w:rPr>
        <w:t>Первомайского района</w:t>
      </w:r>
      <w:r w:rsidR="00AC5C84" w:rsidRPr="00EA5595">
        <w:rPr>
          <w:rFonts w:ascii="PT Astra Serif" w:eastAsia="Calibri" w:hAnsi="PT Astra Serif" w:cs="Times New Roman"/>
          <w:bCs/>
          <w:kern w:val="2"/>
          <w:sz w:val="24"/>
          <w:szCs w:val="24"/>
          <w14:ligatures w14:val="standardContextual"/>
        </w:rPr>
        <w:t xml:space="preserve"> развития </w:t>
      </w:r>
      <w:r w:rsidRPr="00EA5595">
        <w:rPr>
          <w:rFonts w:ascii="PT Astra Serif" w:eastAsia="Calibri" w:hAnsi="PT Astra Serif" w:cs="Times New Roman"/>
          <w:bCs/>
          <w:kern w:val="2"/>
          <w:sz w:val="24"/>
          <w:szCs w:val="24"/>
          <w14:ligatures w14:val="standardContextual"/>
        </w:rPr>
        <w:t xml:space="preserve">является укрепление суверенитета российской системы образования, обеспечение единства образовательного пространства в </w:t>
      </w:r>
      <w:r w:rsidR="00EA5595" w:rsidRPr="00EA5595">
        <w:rPr>
          <w:rFonts w:ascii="PT Astra Serif" w:eastAsia="Calibri" w:hAnsi="PT Astra Serif" w:cs="Times New Roman"/>
          <w:b/>
          <w:i/>
          <w:kern w:val="2"/>
          <w:sz w:val="24"/>
          <w:szCs w:val="24"/>
          <w14:ligatures w14:val="standardContextual"/>
        </w:rPr>
        <w:t>Первомайском районе</w:t>
      </w:r>
      <w:r w:rsidRPr="00EA5595">
        <w:rPr>
          <w:rFonts w:ascii="PT Astra Serif" w:eastAsia="Calibri" w:hAnsi="PT Astra Serif" w:cs="Times New Roman"/>
          <w:bCs/>
          <w:kern w:val="2"/>
          <w:sz w:val="24"/>
          <w:szCs w:val="24"/>
          <w14:ligatures w14:val="standardContextual"/>
        </w:rPr>
        <w:t>, развитие доступности качественного образования, соответствующего требованиям инновац</w:t>
      </w:r>
      <w:r w:rsidRPr="0030600E">
        <w:rPr>
          <w:rFonts w:ascii="PT Astra Serif" w:eastAsia="Calibri" w:hAnsi="PT Astra Serif" w:cs="Times New Roman"/>
          <w:bCs/>
          <w:color w:val="000000"/>
          <w:kern w:val="2"/>
          <w:sz w:val="24"/>
          <w:szCs w:val="24"/>
          <w14:ligatures w14:val="standardContextual"/>
        </w:rPr>
        <w:t>ионного развития экономики, реализация потенциала каждого человека, развитие его талантов, воспитание патриотичной и социально ответственной личности.</w:t>
      </w:r>
    </w:p>
    <w:p w14:paraId="6109A22A" w14:textId="014BDD0D" w:rsidR="00BF7BA0" w:rsidRPr="00F527B0" w:rsidRDefault="00BF7BA0" w:rsidP="00F527B0">
      <w:pPr>
        <w:pStyle w:val="24"/>
        <w:widowControl/>
        <w:pBdr>
          <w:right w:val="none" w:sz="4" w:space="0" w:color="000000"/>
        </w:pBdr>
        <w:spacing w:line="240" w:lineRule="auto"/>
        <w:rPr>
          <w:i/>
          <w:color w:val="auto"/>
        </w:rPr>
      </w:pPr>
      <w:r w:rsidRPr="00BF7BA0">
        <w:rPr>
          <w:i/>
          <w:color w:val="auto"/>
        </w:rPr>
        <w:t>Цель развития муниципальной системы образования:</w:t>
      </w:r>
      <w:r w:rsidR="00F527B0" w:rsidRPr="00F527B0">
        <w:rPr>
          <w:rFonts w:ascii="Times New Roman" w:hAnsi="Times New Roman"/>
          <w:sz w:val="26"/>
          <w:szCs w:val="26"/>
        </w:rPr>
        <w:t xml:space="preserve"> </w:t>
      </w:r>
      <w:r w:rsidR="00F527B0" w:rsidRPr="00F527B0">
        <w:rPr>
          <w:i/>
          <w:color w:val="auto"/>
        </w:rPr>
        <w:t>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14:paraId="1E0554EE" w14:textId="77777777" w:rsidR="00A72935" w:rsidRPr="00F527B0" w:rsidRDefault="00A72935" w:rsidP="000C54C6">
      <w:pPr>
        <w:pStyle w:val="24"/>
        <w:widowControl/>
        <w:pBdr>
          <w:right w:val="none" w:sz="4" w:space="0" w:color="000000"/>
        </w:pBdr>
        <w:spacing w:line="240" w:lineRule="auto"/>
        <w:rPr>
          <w:color w:val="auto"/>
        </w:rPr>
      </w:pPr>
      <w:r w:rsidRPr="00F527B0">
        <w:rPr>
          <w:color w:val="auto"/>
        </w:rPr>
        <w:t xml:space="preserve">Задачи: </w:t>
      </w:r>
    </w:p>
    <w:p w14:paraId="4D97FD83" w14:textId="77777777" w:rsidR="00A72935" w:rsidRPr="00064FB6"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Calibri" w:hAnsi="PT Astra Serif" w:cs="Times New Roman"/>
          <w:bCs/>
          <w:kern w:val="2"/>
          <w:sz w:val="24"/>
          <w:szCs w:val="24"/>
          <w14:ligatures w14:val="standardContextual"/>
        </w:rPr>
      </w:pPr>
      <w:r w:rsidRPr="00064FB6">
        <w:rPr>
          <w:rFonts w:ascii="PT Astra Serif" w:eastAsia="Calibri" w:hAnsi="PT Astra Serif" w:cs="Times New Roman"/>
          <w:bCs/>
          <w:kern w:val="2"/>
          <w:sz w:val="24"/>
          <w:szCs w:val="24"/>
          <w14:ligatures w14:val="standardContextual"/>
        </w:rPr>
        <w:t>1. Достижение целевых показателей, определенных п. 3 Указа Президента от 07.05.2024 № 309 «О национальных целях развития Российской Федерации на период до 2030 года и на перспективу до 2036 года»:</w:t>
      </w:r>
    </w:p>
    <w:p w14:paraId="5AE55644" w14:textId="15FFEAE8" w:rsidR="00A72935" w:rsidRPr="00C81A89" w:rsidRDefault="001856DC"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Calibri" w:hAnsi="PT Astra Serif" w:cs="Times New Roman"/>
          <w:bCs/>
          <w:kern w:val="2"/>
          <w:sz w:val="24"/>
          <w:szCs w:val="24"/>
          <w14:ligatures w14:val="standardContextual"/>
        </w:rPr>
      </w:pPr>
      <w:r w:rsidRPr="00C81A89">
        <w:rPr>
          <w:rFonts w:ascii="PT Astra Serif" w:eastAsia="Calibri" w:hAnsi="PT Astra Serif" w:cs="Times New Roman"/>
          <w:bCs/>
          <w:kern w:val="2"/>
          <w:sz w:val="24"/>
          <w:szCs w:val="24"/>
          <w14:ligatures w14:val="standardContextual"/>
        </w:rPr>
        <w:t xml:space="preserve">создание к </w:t>
      </w:r>
      <w:r w:rsidR="00C81A89" w:rsidRPr="00C81A89">
        <w:rPr>
          <w:rFonts w:ascii="PT Astra Serif" w:eastAsia="Calibri" w:hAnsi="PT Astra Serif" w:cs="Times New Roman"/>
          <w:bCs/>
          <w:kern w:val="2"/>
          <w:sz w:val="24"/>
          <w:szCs w:val="24"/>
          <w14:ligatures w14:val="standardContextual"/>
        </w:rPr>
        <w:t>2028</w:t>
      </w:r>
      <w:r w:rsidR="00A72935" w:rsidRPr="00C81A89">
        <w:rPr>
          <w:rFonts w:ascii="PT Astra Serif" w:eastAsia="Calibri" w:hAnsi="PT Astra Serif" w:cs="Times New Roman"/>
          <w:bCs/>
          <w:kern w:val="2"/>
          <w:sz w:val="24"/>
          <w:szCs w:val="24"/>
          <w14:ligatures w14:val="standardContextual"/>
        </w:rPr>
        <w:t xml:space="preserve">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2B2B5A14" w14:textId="07E28028" w:rsidR="00A72935" w:rsidRPr="00C81A89"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Calibri" w:hAnsi="PT Astra Serif" w:cs="Times New Roman"/>
          <w:bCs/>
          <w:kern w:val="2"/>
          <w:sz w:val="24"/>
          <w:szCs w:val="24"/>
          <w14:ligatures w14:val="standardContextual"/>
        </w:rPr>
      </w:pPr>
      <w:r w:rsidRPr="00C81A89">
        <w:rPr>
          <w:rFonts w:ascii="PT Astra Serif" w:eastAsia="Calibri" w:hAnsi="PT Astra Serif" w:cs="Times New Roman"/>
          <w:bCs/>
          <w:kern w:val="2"/>
          <w:sz w:val="24"/>
          <w:szCs w:val="24"/>
          <w14:ligatures w14:val="standardContextual"/>
        </w:rPr>
        <w:t xml:space="preserve">увеличение к </w:t>
      </w:r>
      <w:r w:rsidR="00C81A89" w:rsidRPr="00C81A89">
        <w:rPr>
          <w:rFonts w:ascii="PT Astra Serif" w:eastAsia="Calibri" w:hAnsi="PT Astra Serif" w:cs="Times New Roman"/>
          <w:bCs/>
          <w:kern w:val="2"/>
          <w:sz w:val="24"/>
          <w:szCs w:val="24"/>
          <w14:ligatures w14:val="standardContextual"/>
        </w:rPr>
        <w:t>2028</w:t>
      </w:r>
      <w:r w:rsidRPr="00C81A89">
        <w:rPr>
          <w:rFonts w:ascii="PT Astra Serif" w:eastAsia="Calibri" w:hAnsi="PT Astra Serif" w:cs="Times New Roman"/>
          <w:bCs/>
          <w:kern w:val="2"/>
          <w:sz w:val="24"/>
          <w:szCs w:val="24"/>
          <w14:ligatures w14:val="standardContextual"/>
        </w:rPr>
        <w:t xml:space="preserve">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w:t>
      </w:r>
    </w:p>
    <w:p w14:paraId="392B6FE8" w14:textId="3EEA89F4" w:rsidR="00A72935" w:rsidRPr="00C81A89"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Calibri" w:hAnsi="PT Astra Serif" w:cs="Times New Roman"/>
          <w:bCs/>
          <w:kern w:val="2"/>
          <w:sz w:val="24"/>
          <w:szCs w:val="24"/>
          <w14:ligatures w14:val="standardContextual"/>
        </w:rPr>
      </w:pPr>
      <w:r w:rsidRPr="00C81A89">
        <w:rPr>
          <w:rFonts w:ascii="PT Astra Serif" w:eastAsia="Calibri" w:hAnsi="PT Astra Serif" w:cs="Times New Roman"/>
          <w:bCs/>
          <w:kern w:val="2"/>
          <w:sz w:val="24"/>
          <w:szCs w:val="24"/>
          <w14:ligatures w14:val="standardContextual"/>
        </w:rPr>
        <w:t xml:space="preserve">увеличение к </w:t>
      </w:r>
      <w:r w:rsidR="00C81A89" w:rsidRPr="00C81A89">
        <w:rPr>
          <w:rFonts w:ascii="PT Astra Serif" w:eastAsia="Calibri" w:hAnsi="PT Astra Serif" w:cs="Times New Roman"/>
          <w:bCs/>
          <w:kern w:val="2"/>
          <w:sz w:val="24"/>
          <w:szCs w:val="24"/>
          <w14:ligatures w14:val="standardContextual"/>
        </w:rPr>
        <w:t>2029</w:t>
      </w:r>
      <w:r w:rsidRPr="00C81A89">
        <w:rPr>
          <w:rFonts w:ascii="PT Astra Serif" w:eastAsia="Calibri" w:hAnsi="PT Astra Serif" w:cs="Times New Roman"/>
          <w:bCs/>
          <w:kern w:val="2"/>
          <w:sz w:val="24"/>
          <w:szCs w:val="24"/>
          <w14:ligatures w14:val="standardContextual"/>
        </w:rPr>
        <w:t xml:space="preserve"> году доли молодых людей, верящих в возможности самореализации в России, не менее чем до 85 процентов;</w:t>
      </w:r>
    </w:p>
    <w:p w14:paraId="5270EB6D" w14:textId="012C958B" w:rsidR="002C77B8" w:rsidRPr="00C81A89"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Calibri" w:hAnsi="PT Astra Serif" w:cs="Times New Roman"/>
          <w:bCs/>
          <w:kern w:val="2"/>
          <w:sz w:val="24"/>
          <w:szCs w:val="24"/>
          <w14:ligatures w14:val="standardContextual"/>
        </w:rPr>
      </w:pPr>
      <w:r w:rsidRPr="00C81A89">
        <w:rPr>
          <w:rFonts w:ascii="PT Astra Serif" w:eastAsia="Calibri" w:hAnsi="PT Astra Serif" w:cs="Times New Roman"/>
          <w:bCs/>
          <w:kern w:val="2"/>
          <w:sz w:val="24"/>
          <w:szCs w:val="24"/>
          <w14:ligatures w14:val="standardContextual"/>
        </w:rPr>
        <w:t xml:space="preserve">увеличение к </w:t>
      </w:r>
      <w:proofErr w:type="gramStart"/>
      <w:r w:rsidR="00C81A89" w:rsidRPr="00C81A89">
        <w:rPr>
          <w:rFonts w:ascii="PT Astra Serif" w:eastAsia="Calibri" w:hAnsi="PT Astra Serif" w:cs="Times New Roman"/>
          <w:bCs/>
          <w:kern w:val="2"/>
          <w:sz w:val="24"/>
          <w:szCs w:val="24"/>
          <w14:ligatures w14:val="standardContextual"/>
        </w:rPr>
        <w:t>2027</w:t>
      </w:r>
      <w:r w:rsidR="001856DC" w:rsidRPr="00C81A89">
        <w:rPr>
          <w:rFonts w:ascii="PT Astra Serif" w:eastAsia="Calibri" w:hAnsi="PT Astra Serif" w:cs="Times New Roman"/>
          <w:bCs/>
          <w:kern w:val="2"/>
          <w:sz w:val="24"/>
          <w:szCs w:val="24"/>
          <w14:ligatures w14:val="standardContextual"/>
        </w:rPr>
        <w:t xml:space="preserve"> </w:t>
      </w:r>
      <w:r w:rsidRPr="00C81A89">
        <w:rPr>
          <w:rFonts w:ascii="PT Astra Serif" w:eastAsia="Calibri" w:hAnsi="PT Astra Serif" w:cs="Times New Roman"/>
          <w:bCs/>
          <w:kern w:val="2"/>
          <w:sz w:val="24"/>
          <w:szCs w:val="24"/>
          <w14:ligatures w14:val="standardContextual"/>
        </w:rPr>
        <w:t xml:space="preserve"> году</w:t>
      </w:r>
      <w:proofErr w:type="gramEnd"/>
      <w:r w:rsidRPr="00C81A89">
        <w:rPr>
          <w:rFonts w:ascii="PT Astra Serif" w:eastAsia="Calibri" w:hAnsi="PT Astra Serif" w:cs="Times New Roman"/>
          <w:bCs/>
          <w:kern w:val="2"/>
          <w:sz w:val="24"/>
          <w:szCs w:val="24"/>
          <w14:ligatures w14:val="standardContextual"/>
        </w:rPr>
        <w:t xml:space="preserve"> доли молодых людей, вовлеченных в добровольческую и общественную деятельность, не менее чем до 45 процентов;</w:t>
      </w:r>
    </w:p>
    <w:p w14:paraId="51048DC3" w14:textId="132BD51A" w:rsidR="00A72935" w:rsidRPr="002B561D"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Calibri" w:hAnsi="PT Astra Serif" w:cs="Times New Roman"/>
          <w:bCs/>
          <w:kern w:val="2"/>
          <w:sz w:val="24"/>
          <w:szCs w:val="24"/>
          <w14:ligatures w14:val="standardContextual"/>
        </w:rPr>
      </w:pPr>
      <w:r w:rsidRPr="00C81A89">
        <w:rPr>
          <w:rFonts w:ascii="PT Astra Serif" w:eastAsia="Calibri" w:hAnsi="PT Astra Serif" w:cs="Times New Roman"/>
          <w:bCs/>
          <w:kern w:val="2"/>
          <w:sz w:val="24"/>
          <w:szCs w:val="24"/>
          <w14:ligatures w14:val="standardContextual"/>
        </w:rPr>
        <w:t xml:space="preserve">обеспечение к </w:t>
      </w:r>
      <w:r w:rsidR="00C81A89" w:rsidRPr="00C81A89">
        <w:rPr>
          <w:rFonts w:ascii="PT Astra Serif" w:eastAsia="Calibri" w:hAnsi="PT Astra Serif" w:cs="Times New Roman"/>
          <w:bCs/>
          <w:kern w:val="2"/>
          <w:sz w:val="24"/>
          <w:szCs w:val="24"/>
          <w14:ligatures w14:val="standardContextual"/>
        </w:rPr>
        <w:t>2027</w:t>
      </w:r>
      <w:r w:rsidRPr="00C81A89">
        <w:rPr>
          <w:rFonts w:ascii="PT Astra Serif" w:eastAsia="Calibri" w:hAnsi="PT Astra Serif" w:cs="Times New Roman"/>
          <w:bCs/>
          <w:kern w:val="2"/>
          <w:sz w:val="24"/>
          <w:szCs w:val="24"/>
          <w14:ligatures w14:val="standardContextual"/>
        </w:rPr>
        <w:t xml:space="preserve">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w:t>
      </w:r>
      <w:r w:rsidRPr="002B561D">
        <w:rPr>
          <w:rFonts w:ascii="PT Astra Serif" w:eastAsia="Calibri" w:hAnsi="PT Astra Serif" w:cs="Times New Roman"/>
          <w:bCs/>
          <w:kern w:val="2"/>
          <w:sz w:val="24"/>
          <w:szCs w:val="24"/>
          <w14:ligatures w14:val="standardContextual"/>
        </w:rPr>
        <w:t>профессиональную ориентацию 100 процентов обучающихся;</w:t>
      </w:r>
    </w:p>
    <w:p w14:paraId="36BF5186" w14:textId="32DE2867" w:rsidR="00A72935" w:rsidRPr="002B561D"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Calibri" w:hAnsi="PT Astra Serif" w:cs="Times New Roman"/>
          <w:bCs/>
          <w:kern w:val="2"/>
          <w:sz w:val="24"/>
          <w:szCs w:val="24"/>
          <w14:ligatures w14:val="standardContextual"/>
        </w:rPr>
      </w:pPr>
      <w:r w:rsidRPr="002B561D">
        <w:rPr>
          <w:rFonts w:ascii="PT Astra Serif" w:eastAsia="Calibri" w:hAnsi="PT Astra Serif" w:cs="Times New Roman"/>
          <w:bCs/>
          <w:kern w:val="2"/>
          <w:sz w:val="24"/>
          <w:szCs w:val="24"/>
          <w14:ligatures w14:val="standardContextual"/>
        </w:rPr>
        <w:t xml:space="preserve">формирование к </w:t>
      </w:r>
      <w:proofErr w:type="gramStart"/>
      <w:r w:rsidR="002B561D" w:rsidRPr="002B561D">
        <w:rPr>
          <w:rFonts w:ascii="PT Astra Serif" w:eastAsia="Calibri" w:hAnsi="PT Astra Serif" w:cs="Times New Roman"/>
          <w:bCs/>
          <w:kern w:val="2"/>
          <w:sz w:val="24"/>
          <w:szCs w:val="24"/>
          <w14:ligatures w14:val="standardContextual"/>
        </w:rPr>
        <w:t>2027</w:t>
      </w:r>
      <w:r w:rsidR="001856DC" w:rsidRPr="002B561D">
        <w:rPr>
          <w:rFonts w:ascii="PT Astra Serif" w:eastAsia="Calibri" w:hAnsi="PT Astra Serif" w:cs="Times New Roman"/>
          <w:bCs/>
          <w:kern w:val="2"/>
          <w:sz w:val="24"/>
          <w:szCs w:val="24"/>
          <w14:ligatures w14:val="standardContextual"/>
        </w:rPr>
        <w:t xml:space="preserve"> </w:t>
      </w:r>
      <w:r w:rsidRPr="002B561D">
        <w:rPr>
          <w:rFonts w:ascii="PT Astra Serif" w:eastAsia="Calibri" w:hAnsi="PT Astra Serif" w:cs="Times New Roman"/>
          <w:bCs/>
          <w:kern w:val="2"/>
          <w:sz w:val="24"/>
          <w:szCs w:val="24"/>
          <w14:ligatures w14:val="standardContextual"/>
        </w:rPr>
        <w:t xml:space="preserve"> году</w:t>
      </w:r>
      <w:proofErr w:type="gramEnd"/>
      <w:r w:rsidRPr="002B561D">
        <w:rPr>
          <w:rFonts w:ascii="PT Astra Serif" w:eastAsia="Calibri" w:hAnsi="PT Astra Serif" w:cs="Times New Roman"/>
          <w:bCs/>
          <w:kern w:val="2"/>
          <w:sz w:val="24"/>
          <w:szCs w:val="24"/>
          <w14:ligatures w14:val="standardContextual"/>
        </w:rPr>
        <w:t xml:space="preserve">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14:paraId="64A759CB" w14:textId="77777777" w:rsidR="00A72935" w:rsidRPr="002B561D"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Calibri" w:hAnsi="PT Astra Serif" w:cs="Times New Roman"/>
          <w:bCs/>
          <w:kern w:val="2"/>
          <w:sz w:val="24"/>
          <w:szCs w:val="24"/>
          <w14:ligatures w14:val="standardContextual"/>
        </w:rPr>
      </w:pPr>
      <w:r w:rsidRPr="002B561D">
        <w:rPr>
          <w:rFonts w:ascii="PT Astra Serif" w:eastAsia="Calibri" w:hAnsi="PT Astra Serif" w:cs="Times New Roman"/>
          <w:bCs/>
          <w:kern w:val="2"/>
          <w:sz w:val="24"/>
          <w:szCs w:val="24"/>
          <w14:ligatures w14:val="standardContextual"/>
        </w:rPr>
        <w:t>2. Реализация мероприятий по исполнению пунктов 2, 4, 5 Перечня поручений по реализации Послания Президента Федеральному Собранию (утв. Президентом Российской Федерации 30.03.2024 № Пр-616):</w:t>
      </w:r>
    </w:p>
    <w:p w14:paraId="032CB1F7" w14:textId="537D23D2" w:rsidR="0051558F" w:rsidRPr="002B561D"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Calibri" w:hAnsi="PT Astra Serif" w:cs="Times New Roman"/>
          <w:bCs/>
          <w:kern w:val="2"/>
          <w:sz w:val="24"/>
          <w:szCs w:val="24"/>
          <w14:ligatures w14:val="standardContextual"/>
        </w:rPr>
      </w:pPr>
      <w:r w:rsidRPr="002B561D">
        <w:rPr>
          <w:rFonts w:ascii="PT Astra Serif" w:eastAsia="Calibri" w:hAnsi="PT Astra Serif" w:cs="Times New Roman"/>
          <w:bCs/>
          <w:kern w:val="2"/>
          <w:sz w:val="24"/>
          <w:szCs w:val="24"/>
          <w14:ligatures w14:val="standardContextual"/>
        </w:rPr>
        <w:t>обеспечение капитального ремонта на условиях софинансирования из средств консолидированного</w:t>
      </w:r>
      <w:r w:rsidR="0004355E">
        <w:rPr>
          <w:rFonts w:ascii="PT Astra Serif" w:eastAsia="Calibri" w:hAnsi="PT Astra Serif" w:cs="Times New Roman"/>
          <w:bCs/>
          <w:kern w:val="2"/>
          <w:sz w:val="24"/>
          <w:szCs w:val="24"/>
          <w14:ligatures w14:val="standardContextual"/>
        </w:rPr>
        <w:t xml:space="preserve"> краевого бюджета начиная с 2026</w:t>
      </w:r>
      <w:r w:rsidRPr="002B561D">
        <w:rPr>
          <w:rFonts w:ascii="PT Astra Serif" w:eastAsia="Calibri" w:hAnsi="PT Astra Serif" w:cs="Times New Roman"/>
          <w:bCs/>
          <w:kern w:val="2"/>
          <w:sz w:val="24"/>
          <w:szCs w:val="24"/>
          <w14:ligatures w14:val="standardContextual"/>
        </w:rPr>
        <w:t xml:space="preserve"> года ДОО; </w:t>
      </w:r>
    </w:p>
    <w:p w14:paraId="64B415D0" w14:textId="77777777" w:rsidR="00A72935" w:rsidRPr="002B561D"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Calibri" w:hAnsi="PT Astra Serif" w:cs="Times New Roman"/>
          <w:bCs/>
          <w:kern w:val="2"/>
          <w:sz w:val="24"/>
          <w:szCs w:val="24"/>
          <w14:ligatures w14:val="standardContextual"/>
        </w:rPr>
      </w:pPr>
      <w:r w:rsidRPr="002B561D">
        <w:rPr>
          <w:rFonts w:ascii="PT Astra Serif" w:eastAsia="Calibri" w:hAnsi="PT Astra Serif" w:cs="Times New Roman"/>
          <w:bCs/>
          <w:kern w:val="2"/>
          <w:sz w:val="24"/>
          <w:szCs w:val="24"/>
          <w14:ligatures w14:val="standardContextual"/>
        </w:rPr>
        <w:t>обновление инфраструктуры ОО, предназначенной для занятий физической культурой и спортом, актовых залов, библиотек, кабинетов для организации воспитательной работы и дополнительного образования детей, создание школьных творческих и волонтерских центров, художественных мастерских, материально-техническое оснащение кабинетов для реализации образовательных программ основного общего и среднего общего образования по учебным предметам «Основы безопасности и защиты Родины», «Труд (Технология)»;</w:t>
      </w:r>
    </w:p>
    <w:p w14:paraId="6BB5B889" w14:textId="77777777" w:rsidR="009961E3" w:rsidRPr="002B561D"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Calibri" w:hAnsi="PT Astra Serif" w:cs="Times New Roman"/>
          <w:bCs/>
          <w:kern w:val="2"/>
          <w:sz w:val="24"/>
          <w:szCs w:val="24"/>
          <w14:ligatures w14:val="standardContextual"/>
        </w:rPr>
      </w:pPr>
      <w:r w:rsidRPr="002B561D">
        <w:rPr>
          <w:rFonts w:ascii="PT Astra Serif" w:eastAsia="Calibri" w:hAnsi="PT Astra Serif" w:cs="Times New Roman"/>
          <w:bCs/>
          <w:kern w:val="2"/>
          <w:sz w:val="24"/>
          <w:szCs w:val="24"/>
          <w14:ligatures w14:val="standardContextual"/>
        </w:rPr>
        <w:t>обновление внутришкольного пространства в целях создания комфортных условий для пребывания обучающихся;</w:t>
      </w:r>
    </w:p>
    <w:p w14:paraId="357546CC" w14:textId="77777777" w:rsidR="00A72935" w:rsidRPr="002B561D"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Calibri" w:hAnsi="PT Astra Serif" w:cs="Times New Roman"/>
          <w:bCs/>
          <w:kern w:val="2"/>
          <w:sz w:val="24"/>
          <w:szCs w:val="24"/>
          <w14:ligatures w14:val="standardContextual"/>
        </w:rPr>
      </w:pPr>
      <w:r w:rsidRPr="002B561D">
        <w:rPr>
          <w:rFonts w:ascii="PT Astra Serif" w:eastAsia="Calibri" w:hAnsi="PT Astra Serif" w:cs="Times New Roman"/>
          <w:bCs/>
          <w:kern w:val="2"/>
          <w:sz w:val="24"/>
          <w:szCs w:val="24"/>
          <w14:ligatures w14:val="standardContextual"/>
        </w:rPr>
        <w:t>открытие или обновление медицинских кабинетов в общеобразовательных организациях при наличии такой потребности;</w:t>
      </w:r>
    </w:p>
    <w:p w14:paraId="3236A0FD" w14:textId="77777777" w:rsidR="00A72935" w:rsidRPr="0030600E" w:rsidRDefault="0002725C" w:rsidP="00AC6D34">
      <w:pPr>
        <w:spacing w:line="240" w:lineRule="auto"/>
        <w:rPr>
          <w:rFonts w:ascii="PT Astra Serif" w:eastAsia="Calibri" w:hAnsi="PT Astra Serif" w:cs="Times New Roman"/>
          <w:b/>
          <w:color w:val="4472C4"/>
          <w:kern w:val="2"/>
          <w:sz w:val="24"/>
          <w:szCs w:val="24"/>
          <w14:ligatures w14:val="standardContextual"/>
        </w:rPr>
      </w:pPr>
      <w:r>
        <w:rPr>
          <w:rFonts w:ascii="PT Astra Serif" w:eastAsia="Calibri" w:hAnsi="PT Astra Serif" w:cs="Times New Roman"/>
          <w:bCs/>
          <w:color w:val="FF0000"/>
          <w:kern w:val="2"/>
          <w:sz w:val="24"/>
          <w:szCs w:val="24"/>
          <w14:ligatures w14:val="standardContextual"/>
        </w:rPr>
        <w:br w:type="page"/>
      </w:r>
      <w:r w:rsidR="00A72935" w:rsidRPr="0030600E">
        <w:rPr>
          <w:rFonts w:ascii="PT Astra Serif" w:eastAsia="Calibri" w:hAnsi="PT Astra Serif" w:cs="Times New Roman"/>
          <w:b/>
          <w:color w:val="4472C4"/>
          <w:kern w:val="2"/>
          <w:sz w:val="24"/>
          <w:szCs w:val="24"/>
          <w:lang w:val="en-US"/>
          <w14:ligatures w14:val="standardContextual"/>
        </w:rPr>
        <w:t>III</w:t>
      </w:r>
      <w:r w:rsidR="00A72935" w:rsidRPr="0030600E">
        <w:rPr>
          <w:rFonts w:ascii="PT Astra Serif" w:eastAsia="Calibri" w:hAnsi="PT Astra Serif" w:cs="Times New Roman"/>
          <w:b/>
          <w:color w:val="4472C4"/>
          <w:kern w:val="2"/>
          <w:sz w:val="24"/>
          <w:szCs w:val="24"/>
          <w14:ligatures w14:val="standardContextual"/>
        </w:rPr>
        <w:t>.</w:t>
      </w:r>
      <w:r w:rsidR="00A72935" w:rsidRPr="0030600E">
        <w:rPr>
          <w:rFonts w:ascii="PT Astra Serif" w:eastAsia="Calibri" w:hAnsi="PT Astra Serif" w:cs="Times New Roman"/>
          <w:b/>
          <w:color w:val="4472C4"/>
          <w:kern w:val="2"/>
          <w:sz w:val="24"/>
          <w:szCs w:val="24"/>
          <w:lang w:val="en-US"/>
          <w14:ligatures w14:val="standardContextual"/>
        </w:rPr>
        <w:t> </w:t>
      </w:r>
      <w:r w:rsidR="00A72935" w:rsidRPr="0030600E">
        <w:rPr>
          <w:rFonts w:ascii="PT Astra Serif" w:eastAsia="Calibri" w:hAnsi="PT Astra Serif" w:cs="Times New Roman"/>
          <w:b/>
          <w:color w:val="4472C4"/>
          <w:kern w:val="2"/>
          <w:sz w:val="24"/>
          <w:szCs w:val="24"/>
          <w14:ligatures w14:val="standardContextual"/>
        </w:rPr>
        <w:t>ДОШКОЛЬНОЕ ОБРАЗОВАНИЕ</w:t>
      </w:r>
    </w:p>
    <w:p w14:paraId="74CAC95F" w14:textId="77777777" w:rsidR="00A72935" w:rsidRPr="0030600E" w:rsidRDefault="00A72935" w:rsidP="000C54C6">
      <w:pPr>
        <w:widowControl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p>
    <w:p w14:paraId="229C3BF2" w14:textId="77777777" w:rsidR="00A72935" w:rsidRPr="0030600E" w:rsidRDefault="00A72935" w:rsidP="000C54C6">
      <w:pPr>
        <w:widowControl w:val="0"/>
        <w:spacing w:after="0" w:line="240" w:lineRule="auto"/>
        <w:ind w:right="-1"/>
        <w:contextualSpacing/>
        <w:jc w:val="center"/>
        <w:rPr>
          <w:rFonts w:ascii="PT Astra Serif" w:eastAsia="Calibri" w:hAnsi="PT Astra Serif" w:cs="Times New Roman"/>
          <w:b/>
          <w:i/>
          <w:color w:val="4472C4"/>
          <w:kern w:val="2"/>
          <w:sz w:val="24"/>
          <w:szCs w:val="24"/>
          <w14:ligatures w14:val="standardContextual"/>
        </w:rPr>
      </w:pPr>
      <w:r w:rsidRPr="0030600E">
        <w:rPr>
          <w:rFonts w:ascii="PT Astra Serif" w:eastAsia="Calibri" w:hAnsi="PT Astra Serif" w:cs="Times New Roman"/>
          <w:b/>
          <w:i/>
          <w:color w:val="4472C4"/>
          <w:kern w:val="2"/>
          <w:sz w:val="24"/>
          <w:szCs w:val="24"/>
          <w14:ligatures w14:val="standardContextual"/>
        </w:rPr>
        <w:t>Описание сети дошкольных образовательных организаций</w:t>
      </w:r>
    </w:p>
    <w:p w14:paraId="5EB48542" w14:textId="77777777" w:rsidR="00A72935" w:rsidRPr="0030600E" w:rsidRDefault="00A72935" w:rsidP="000C54C6">
      <w:pPr>
        <w:widowControl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p>
    <w:p w14:paraId="4E6926B8" w14:textId="77777777" w:rsidR="00A72935" w:rsidRPr="0030600E" w:rsidRDefault="00A72935" w:rsidP="000C54C6">
      <w:pPr>
        <w:widowControl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r w:rsidRPr="0030600E">
        <w:rPr>
          <w:rFonts w:ascii="PT Astra Serif" w:eastAsia="Times New Roman" w:hAnsi="PT Astra Serif" w:cs="Times New Roman"/>
          <w:color w:val="000000"/>
          <w:sz w:val="24"/>
          <w:szCs w:val="24"/>
          <w:lang w:eastAsia="ru-RU"/>
        </w:rPr>
        <w:t xml:space="preserve">В 2024 году сеть образовательных организаций </w:t>
      </w:r>
      <w:r w:rsidR="00FD6AF5" w:rsidRPr="00FD6AF5">
        <w:rPr>
          <w:rFonts w:ascii="PT Astra Serif" w:eastAsia="Calibri" w:hAnsi="PT Astra Serif" w:cs="Times New Roman"/>
          <w:kern w:val="2"/>
          <w:sz w:val="24"/>
          <w:szCs w:val="24"/>
          <w14:ligatures w14:val="standardContextual"/>
        </w:rPr>
        <w:t>Первомайского района</w:t>
      </w:r>
      <w:r w:rsidRPr="00FD6AF5">
        <w:rPr>
          <w:rFonts w:ascii="PT Astra Serif" w:eastAsia="Times New Roman" w:hAnsi="PT Astra Serif" w:cs="Times New Roman"/>
          <w:sz w:val="24"/>
          <w:szCs w:val="24"/>
          <w:lang w:eastAsia="ru-RU"/>
        </w:rPr>
        <w:t xml:space="preserve">, </w:t>
      </w:r>
      <w:r w:rsidRPr="0030600E">
        <w:rPr>
          <w:rFonts w:ascii="PT Astra Serif" w:eastAsia="Times New Roman" w:hAnsi="PT Astra Serif" w:cs="Times New Roman"/>
          <w:color w:val="000000"/>
          <w:sz w:val="24"/>
          <w:szCs w:val="24"/>
          <w:lang w:eastAsia="ru-RU"/>
        </w:rPr>
        <w:t>осуществляющих образовательную деятельность по образовательным программам дошкольного образования, присмотр и у</w:t>
      </w:r>
      <w:r w:rsidR="00925790">
        <w:rPr>
          <w:rFonts w:ascii="PT Astra Serif" w:eastAsia="Times New Roman" w:hAnsi="PT Astra Serif" w:cs="Times New Roman"/>
          <w:color w:val="000000"/>
          <w:sz w:val="24"/>
          <w:szCs w:val="24"/>
          <w:lang w:eastAsia="ru-RU"/>
        </w:rPr>
        <w:t>ход за детьми, включает в себя  16</w:t>
      </w:r>
      <w:r w:rsidR="00010E1C" w:rsidRPr="0030600E">
        <w:rPr>
          <w:rFonts w:ascii="PT Astra Serif" w:eastAsia="Times New Roman" w:hAnsi="PT Astra Serif" w:cs="Times New Roman"/>
          <w:b/>
          <w:i/>
          <w:color w:val="C00000"/>
          <w:sz w:val="24"/>
          <w:szCs w:val="24"/>
          <w:lang w:eastAsia="ru-RU"/>
        </w:rPr>
        <w:t xml:space="preserve"> </w:t>
      </w:r>
      <w:r w:rsidRPr="0030600E">
        <w:rPr>
          <w:rFonts w:ascii="PT Astra Serif" w:eastAsia="Times New Roman" w:hAnsi="PT Astra Serif" w:cs="Times New Roman"/>
          <w:color w:val="000000"/>
          <w:sz w:val="24"/>
          <w:szCs w:val="24"/>
          <w:lang w:eastAsia="ru-RU"/>
        </w:rPr>
        <w:t xml:space="preserve"> организаций, из них </w:t>
      </w:r>
      <w:r w:rsidR="00925790" w:rsidRPr="00FD6AF5">
        <w:rPr>
          <w:rFonts w:ascii="PT Astra Serif" w:eastAsia="Times New Roman" w:hAnsi="PT Astra Serif" w:cs="Times New Roman"/>
          <w:sz w:val="24"/>
          <w:szCs w:val="24"/>
          <w:lang w:eastAsia="ru-RU"/>
        </w:rPr>
        <w:t>11</w:t>
      </w:r>
      <w:r w:rsidR="00010E1C" w:rsidRPr="000545CD">
        <w:rPr>
          <w:rFonts w:ascii="PT Astra Serif" w:eastAsia="Times New Roman" w:hAnsi="PT Astra Serif" w:cs="Times New Roman"/>
          <w:color w:val="000000"/>
          <w:sz w:val="24"/>
          <w:szCs w:val="24"/>
          <w:lang w:eastAsia="ru-RU"/>
        </w:rPr>
        <w:t xml:space="preserve"> </w:t>
      </w:r>
      <w:r w:rsidR="00010E1C" w:rsidRPr="0030600E">
        <w:rPr>
          <w:rFonts w:ascii="PT Astra Serif" w:eastAsia="Times New Roman" w:hAnsi="PT Astra Serif" w:cs="Times New Roman"/>
          <w:color w:val="000000"/>
          <w:sz w:val="24"/>
          <w:szCs w:val="24"/>
          <w:lang w:eastAsia="ru-RU"/>
        </w:rPr>
        <w:t xml:space="preserve">юридических лица, в том числе </w:t>
      </w:r>
      <w:r w:rsidR="00925790" w:rsidRPr="00FD6AF5">
        <w:rPr>
          <w:rFonts w:ascii="PT Astra Serif" w:eastAsia="Times New Roman" w:hAnsi="PT Astra Serif" w:cs="Times New Roman"/>
          <w:i/>
          <w:sz w:val="24"/>
          <w:szCs w:val="24"/>
          <w:lang w:eastAsia="ru-RU"/>
        </w:rPr>
        <w:t>0</w:t>
      </w:r>
      <w:r w:rsidR="00010E1C" w:rsidRPr="0030600E">
        <w:rPr>
          <w:rFonts w:ascii="PT Astra Serif" w:eastAsia="Times New Roman" w:hAnsi="PT Astra Serif" w:cs="Times New Roman"/>
          <w:b/>
          <w:i/>
          <w:color w:val="C00000"/>
          <w:sz w:val="24"/>
          <w:szCs w:val="24"/>
          <w:lang w:eastAsia="ru-RU"/>
        </w:rPr>
        <w:t xml:space="preserve"> </w:t>
      </w:r>
      <w:r w:rsidRPr="0030600E">
        <w:rPr>
          <w:rFonts w:ascii="PT Astra Serif" w:eastAsia="Times New Roman" w:hAnsi="PT Astra Serif" w:cs="Times New Roman"/>
          <w:color w:val="000000"/>
          <w:sz w:val="24"/>
          <w:szCs w:val="24"/>
          <w:lang w:eastAsia="ru-RU"/>
        </w:rPr>
        <w:t xml:space="preserve"> негосударственных, имеющих лицензию на право ведения образовательной деятельности по прогр</w:t>
      </w:r>
      <w:r w:rsidR="00010E1C" w:rsidRPr="0030600E">
        <w:rPr>
          <w:rFonts w:ascii="PT Astra Serif" w:eastAsia="Times New Roman" w:hAnsi="PT Astra Serif" w:cs="Times New Roman"/>
          <w:color w:val="000000"/>
          <w:sz w:val="24"/>
          <w:szCs w:val="24"/>
          <w:lang w:eastAsia="ru-RU"/>
        </w:rPr>
        <w:t xml:space="preserve">аммам дошкольного образования,  </w:t>
      </w:r>
      <w:r w:rsidR="00925790" w:rsidRPr="00FD6AF5">
        <w:rPr>
          <w:rFonts w:ascii="PT Astra Serif" w:eastAsia="Times New Roman" w:hAnsi="PT Astra Serif" w:cs="Times New Roman"/>
          <w:i/>
          <w:sz w:val="24"/>
          <w:szCs w:val="24"/>
          <w:lang w:eastAsia="ru-RU"/>
        </w:rPr>
        <w:t>3</w:t>
      </w:r>
      <w:r w:rsidR="00925790">
        <w:rPr>
          <w:rFonts w:ascii="PT Astra Serif" w:eastAsia="Times New Roman" w:hAnsi="PT Astra Serif" w:cs="Times New Roman"/>
          <w:i/>
          <w:color w:val="C00000"/>
          <w:sz w:val="24"/>
          <w:szCs w:val="24"/>
          <w:lang w:eastAsia="ru-RU"/>
        </w:rPr>
        <w:t xml:space="preserve"> </w:t>
      </w:r>
      <w:r w:rsidRPr="0030600E">
        <w:rPr>
          <w:rFonts w:ascii="PT Astra Serif" w:eastAsia="Times New Roman" w:hAnsi="PT Astra Serif" w:cs="Times New Roman"/>
          <w:color w:val="000000"/>
          <w:sz w:val="24"/>
          <w:szCs w:val="24"/>
          <w:lang w:eastAsia="ru-RU"/>
        </w:rPr>
        <w:t>филиала,</w:t>
      </w:r>
      <w:r w:rsidRPr="00FD6AF5">
        <w:rPr>
          <w:rFonts w:ascii="PT Astra Serif" w:eastAsia="Times New Roman" w:hAnsi="PT Astra Serif" w:cs="Times New Roman"/>
          <w:sz w:val="24"/>
          <w:szCs w:val="24"/>
          <w:lang w:eastAsia="ru-RU"/>
        </w:rPr>
        <w:t xml:space="preserve"> </w:t>
      </w:r>
      <w:r w:rsidR="00925790" w:rsidRPr="00FD6AF5">
        <w:rPr>
          <w:rFonts w:ascii="PT Astra Serif" w:eastAsia="Times New Roman" w:hAnsi="PT Astra Serif" w:cs="Times New Roman"/>
          <w:i/>
          <w:sz w:val="24"/>
          <w:szCs w:val="24"/>
          <w:lang w:eastAsia="ru-RU"/>
        </w:rPr>
        <w:t xml:space="preserve">2 </w:t>
      </w:r>
      <w:r w:rsidRPr="0030600E">
        <w:rPr>
          <w:rFonts w:ascii="PT Astra Serif" w:eastAsia="Times New Roman" w:hAnsi="PT Astra Serif" w:cs="Times New Roman"/>
          <w:color w:val="000000"/>
          <w:sz w:val="24"/>
          <w:szCs w:val="24"/>
          <w:lang w:eastAsia="ru-RU"/>
        </w:rPr>
        <w:t xml:space="preserve">структурных подразделений дошкольных и общеобразовательных организаций, </w:t>
      </w:r>
      <w:r w:rsidR="00925790">
        <w:rPr>
          <w:rFonts w:ascii="PT Astra Serif" w:eastAsia="Times New Roman" w:hAnsi="PT Astra Serif" w:cs="Times New Roman"/>
          <w:i/>
          <w:color w:val="C00000"/>
          <w:sz w:val="24"/>
          <w:szCs w:val="24"/>
          <w:lang w:eastAsia="ru-RU"/>
        </w:rPr>
        <w:t xml:space="preserve"> </w:t>
      </w:r>
      <w:r w:rsidR="00925790" w:rsidRPr="00FD6AF5">
        <w:rPr>
          <w:rFonts w:ascii="PT Astra Serif" w:eastAsia="Times New Roman" w:hAnsi="PT Astra Serif" w:cs="Times New Roman"/>
          <w:i/>
          <w:sz w:val="24"/>
          <w:szCs w:val="24"/>
          <w:lang w:eastAsia="ru-RU"/>
        </w:rPr>
        <w:t xml:space="preserve">0 </w:t>
      </w:r>
      <w:r w:rsidRPr="0030600E">
        <w:rPr>
          <w:rFonts w:ascii="PT Astra Serif" w:eastAsia="Times New Roman" w:hAnsi="PT Astra Serif" w:cs="Times New Roman"/>
          <w:color w:val="000000"/>
          <w:sz w:val="24"/>
          <w:szCs w:val="24"/>
          <w:lang w:eastAsia="ru-RU"/>
        </w:rPr>
        <w:t xml:space="preserve">индивидуальных предпринимателей, оказывающих присмотр и уход за детьми дошкольного возраста </w:t>
      </w:r>
      <w:r w:rsidRPr="0030600E">
        <w:rPr>
          <w:rFonts w:ascii="PT Astra Serif" w:eastAsia="Calibri" w:hAnsi="PT Astra Serif" w:cs="Times New Roman"/>
          <w:kern w:val="2"/>
          <w:sz w:val="24"/>
          <w:szCs w:val="24"/>
          <w14:ligatures w14:val="standardContextual"/>
        </w:rPr>
        <w:t>(таблица 3.1).</w:t>
      </w:r>
    </w:p>
    <w:p w14:paraId="32FF3058" w14:textId="77777777" w:rsidR="00A72935" w:rsidRPr="0030600E" w:rsidRDefault="00A72935" w:rsidP="000C54C6">
      <w:pPr>
        <w:widowControl w:val="0"/>
        <w:spacing w:after="0" w:line="240" w:lineRule="auto"/>
        <w:ind w:right="-1"/>
        <w:contextualSpacing/>
        <w:jc w:val="both"/>
        <w:rPr>
          <w:rFonts w:ascii="PT Astra Serif" w:eastAsia="Calibri" w:hAnsi="PT Astra Serif" w:cs="Times New Roman"/>
          <w:kern w:val="2"/>
          <w:sz w:val="24"/>
          <w:szCs w:val="24"/>
          <w14:ligatures w14:val="standardContextual"/>
        </w:rPr>
      </w:pPr>
    </w:p>
    <w:p w14:paraId="02EE6F19" w14:textId="77777777" w:rsidR="00A72935" w:rsidRDefault="00A72935" w:rsidP="000C54C6">
      <w:pPr>
        <w:widowControl w:val="0"/>
        <w:spacing w:after="0" w:line="240" w:lineRule="auto"/>
        <w:ind w:right="-1"/>
        <w:contextualSpacing/>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Таблица 3.1 – Количество и доля организаций </w:t>
      </w:r>
      <w:r w:rsidR="00FD6AF5" w:rsidRPr="00FD6AF5">
        <w:rPr>
          <w:rFonts w:ascii="PT Astra Serif" w:eastAsia="Calibri" w:hAnsi="PT Astra Serif" w:cs="Times New Roman"/>
          <w:kern w:val="2"/>
          <w:sz w:val="24"/>
          <w:szCs w:val="24"/>
          <w14:ligatures w14:val="standardContextual"/>
        </w:rPr>
        <w:t>Первомайского района</w:t>
      </w:r>
      <w:r w:rsidR="00010E1C" w:rsidRPr="0030600E">
        <w:rPr>
          <w:rFonts w:ascii="PT Astra Serif" w:eastAsia="Calibri" w:hAnsi="PT Astra Serif" w:cs="Times New Roman"/>
          <w:kern w:val="2"/>
          <w:sz w:val="24"/>
          <w:szCs w:val="24"/>
          <w14:ligatures w14:val="standardContextual"/>
        </w:rPr>
        <w:t>,</w:t>
      </w:r>
      <w:r w:rsidRPr="0030600E">
        <w:rPr>
          <w:rFonts w:ascii="PT Astra Serif" w:eastAsia="Calibri" w:hAnsi="PT Astra Serif" w:cs="Times New Roman"/>
          <w:kern w:val="2"/>
          <w:sz w:val="24"/>
          <w:szCs w:val="24"/>
          <w14:ligatures w14:val="standardContextual"/>
        </w:rPr>
        <w:t xml:space="preserve"> осуществляющих деятельность по образовательным программам дошкольного образования, присмотр и уход за детьми (по состоянию на </w:t>
      </w:r>
      <w:r w:rsidR="000545CD">
        <w:rPr>
          <w:rFonts w:ascii="PT Astra Serif" w:eastAsia="Calibri" w:hAnsi="PT Astra Serif" w:cs="Times New Roman"/>
          <w:kern w:val="2"/>
          <w:sz w:val="24"/>
          <w:szCs w:val="24"/>
          <w14:ligatures w14:val="standardContextual"/>
        </w:rPr>
        <w:t>05.04.2024</w:t>
      </w:r>
      <w:r w:rsidRPr="0030600E">
        <w:rPr>
          <w:rFonts w:ascii="PT Astra Serif" w:eastAsia="Calibri" w:hAnsi="PT Astra Serif" w:cs="Times New Roman"/>
          <w:kern w:val="2"/>
          <w:sz w:val="24"/>
          <w:szCs w:val="24"/>
          <w14:ligatures w14:val="standardContextual"/>
        </w:rPr>
        <w:t>)</w:t>
      </w:r>
    </w:p>
    <w:p w14:paraId="1028BE5E" w14:textId="77777777" w:rsidR="000545CD" w:rsidRPr="0030600E" w:rsidRDefault="000545CD" w:rsidP="000C54C6">
      <w:pPr>
        <w:widowControl w:val="0"/>
        <w:spacing w:after="0" w:line="240" w:lineRule="auto"/>
        <w:ind w:right="-1"/>
        <w:contextualSpacing/>
        <w:jc w:val="both"/>
        <w:rPr>
          <w:rFonts w:ascii="PT Astra Serif" w:eastAsia="Calibri" w:hAnsi="PT Astra Serif" w:cs="Times New Roman"/>
          <w:kern w:val="2"/>
          <w:sz w:val="24"/>
          <w:szCs w:val="24"/>
          <w14:ligatures w14:val="standardContextual"/>
        </w:rPr>
      </w:pPr>
    </w:p>
    <w:tbl>
      <w:tblPr>
        <w:tblStyle w:val="a3"/>
        <w:tblW w:w="9172" w:type="dxa"/>
        <w:tblInd w:w="108" w:type="dxa"/>
        <w:tblLook w:val="04A0" w:firstRow="1" w:lastRow="0" w:firstColumn="1" w:lastColumn="0" w:noHBand="0" w:noVBand="1"/>
      </w:tblPr>
      <w:tblGrid>
        <w:gridCol w:w="5388"/>
        <w:gridCol w:w="1892"/>
        <w:gridCol w:w="1892"/>
      </w:tblGrid>
      <w:tr w:rsidR="00A72935" w:rsidRPr="0030600E" w14:paraId="5C9A5A87" w14:textId="77777777" w:rsidTr="00A72935">
        <w:trPr>
          <w:trHeight w:val="23"/>
        </w:trPr>
        <w:tc>
          <w:tcPr>
            <w:tcW w:w="5388" w:type="dxa"/>
            <w:vAlign w:val="center"/>
          </w:tcPr>
          <w:p w14:paraId="061BDD0B" w14:textId="77777777" w:rsidR="00A72935" w:rsidRPr="0030600E" w:rsidRDefault="00A72935" w:rsidP="000C54C6">
            <w:pPr>
              <w:widowControl w:val="0"/>
              <w:ind w:right="-1"/>
              <w:contextualSpacing/>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Организации для детей дошкольного возраста</w:t>
            </w:r>
          </w:p>
        </w:tc>
        <w:tc>
          <w:tcPr>
            <w:tcW w:w="1892" w:type="dxa"/>
            <w:vAlign w:val="center"/>
          </w:tcPr>
          <w:p w14:paraId="75FB9EA6" w14:textId="77777777" w:rsidR="00A72935" w:rsidRPr="0030600E" w:rsidRDefault="00A72935" w:rsidP="000C54C6">
            <w:pPr>
              <w:widowControl w:val="0"/>
              <w:ind w:right="-1"/>
              <w:contextualSpacing/>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Количество, ед.</w:t>
            </w:r>
          </w:p>
        </w:tc>
        <w:tc>
          <w:tcPr>
            <w:tcW w:w="1892" w:type="dxa"/>
            <w:vAlign w:val="center"/>
          </w:tcPr>
          <w:p w14:paraId="51023439" w14:textId="77777777" w:rsidR="00A72935" w:rsidRPr="0030600E" w:rsidRDefault="00A72935" w:rsidP="000C54C6">
            <w:pPr>
              <w:widowControl w:val="0"/>
              <w:ind w:right="-1"/>
              <w:contextualSpacing/>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Доля, %</w:t>
            </w:r>
          </w:p>
        </w:tc>
      </w:tr>
      <w:tr w:rsidR="00A72935" w:rsidRPr="0030600E" w14:paraId="7BC3C58D" w14:textId="77777777" w:rsidTr="00A72935">
        <w:trPr>
          <w:trHeight w:val="23"/>
        </w:trPr>
        <w:tc>
          <w:tcPr>
            <w:tcW w:w="5388" w:type="dxa"/>
            <w:vAlign w:val="bottom"/>
          </w:tcPr>
          <w:p w14:paraId="288FD57F" w14:textId="77777777" w:rsidR="00A72935" w:rsidRPr="0030600E" w:rsidRDefault="00A72935" w:rsidP="000C54C6">
            <w:pPr>
              <w:widowControl w:val="0"/>
              <w:ind w:right="-1"/>
              <w:contextualSpacing/>
              <w:jc w:val="both"/>
              <w:rPr>
                <w:rFonts w:ascii="PT Astra Serif" w:eastAsia="Calibri" w:hAnsi="PT Astra Serif" w:cs="Times New Roman"/>
                <w:color w:val="000000"/>
                <w:sz w:val="24"/>
                <w:szCs w:val="24"/>
              </w:rPr>
            </w:pPr>
            <w:r w:rsidRPr="0030600E">
              <w:rPr>
                <w:rFonts w:ascii="PT Astra Serif" w:eastAsia="Calibri" w:hAnsi="PT Astra Serif" w:cs="Times New Roman"/>
                <w:color w:val="000000"/>
                <w:sz w:val="24"/>
                <w:szCs w:val="24"/>
              </w:rPr>
              <w:t>муниципальные организации-юридические лица</w:t>
            </w:r>
          </w:p>
        </w:tc>
        <w:tc>
          <w:tcPr>
            <w:tcW w:w="1892" w:type="dxa"/>
            <w:vAlign w:val="center"/>
          </w:tcPr>
          <w:p w14:paraId="30FE248E" w14:textId="77777777" w:rsidR="00A72935" w:rsidRPr="00925790" w:rsidRDefault="00925790"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11</w:t>
            </w:r>
          </w:p>
        </w:tc>
        <w:tc>
          <w:tcPr>
            <w:tcW w:w="1892" w:type="dxa"/>
            <w:vAlign w:val="center"/>
          </w:tcPr>
          <w:p w14:paraId="20CD3700" w14:textId="4DE190D1" w:rsidR="00A72935" w:rsidRPr="0030600E" w:rsidRDefault="00EA559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69</w:t>
            </w:r>
          </w:p>
        </w:tc>
      </w:tr>
      <w:tr w:rsidR="00A72935" w:rsidRPr="0030600E" w14:paraId="3898C7BB" w14:textId="77777777" w:rsidTr="00A72935">
        <w:trPr>
          <w:trHeight w:val="23"/>
        </w:trPr>
        <w:tc>
          <w:tcPr>
            <w:tcW w:w="5388" w:type="dxa"/>
            <w:vAlign w:val="bottom"/>
          </w:tcPr>
          <w:p w14:paraId="207EA829" w14:textId="77777777" w:rsidR="00A72935" w:rsidRPr="0030600E" w:rsidRDefault="00A72935" w:rsidP="000C54C6">
            <w:pPr>
              <w:widowControl w:val="0"/>
              <w:ind w:right="-1"/>
              <w:contextualSpacing/>
              <w:jc w:val="both"/>
              <w:rPr>
                <w:rFonts w:ascii="PT Astra Serif" w:eastAsia="Calibri" w:hAnsi="PT Astra Serif" w:cs="Times New Roman"/>
                <w:color w:val="000000"/>
                <w:sz w:val="24"/>
                <w:szCs w:val="24"/>
              </w:rPr>
            </w:pPr>
            <w:r w:rsidRPr="0030600E">
              <w:rPr>
                <w:rFonts w:ascii="PT Astra Serif" w:eastAsia="Calibri" w:hAnsi="PT Astra Serif" w:cs="Times New Roman"/>
                <w:color w:val="000000"/>
                <w:sz w:val="24"/>
                <w:szCs w:val="24"/>
              </w:rPr>
              <w:t>филиалы</w:t>
            </w:r>
          </w:p>
        </w:tc>
        <w:tc>
          <w:tcPr>
            <w:tcW w:w="1892" w:type="dxa"/>
            <w:vAlign w:val="center"/>
          </w:tcPr>
          <w:p w14:paraId="36060323" w14:textId="77777777" w:rsidR="00A72935" w:rsidRPr="0030600E" w:rsidRDefault="00925790"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3</w:t>
            </w:r>
          </w:p>
        </w:tc>
        <w:tc>
          <w:tcPr>
            <w:tcW w:w="1892" w:type="dxa"/>
            <w:vAlign w:val="center"/>
          </w:tcPr>
          <w:p w14:paraId="1FB3322E" w14:textId="678195F9" w:rsidR="00A72935" w:rsidRPr="0030600E" w:rsidRDefault="00EA559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19</w:t>
            </w:r>
          </w:p>
        </w:tc>
      </w:tr>
      <w:tr w:rsidR="00A72935" w:rsidRPr="0030600E" w14:paraId="13AA6932" w14:textId="77777777" w:rsidTr="00A72935">
        <w:trPr>
          <w:trHeight w:val="23"/>
        </w:trPr>
        <w:tc>
          <w:tcPr>
            <w:tcW w:w="5388" w:type="dxa"/>
            <w:vAlign w:val="bottom"/>
          </w:tcPr>
          <w:p w14:paraId="5833338A" w14:textId="77777777" w:rsidR="00A72935" w:rsidRPr="0030600E" w:rsidRDefault="00A72935" w:rsidP="000C54C6">
            <w:pPr>
              <w:widowControl w:val="0"/>
              <w:ind w:right="-1"/>
              <w:contextualSpacing/>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структурные подразделения дошкольных и общеобразовательных организаций</w:t>
            </w:r>
          </w:p>
        </w:tc>
        <w:tc>
          <w:tcPr>
            <w:tcW w:w="1892" w:type="dxa"/>
            <w:vAlign w:val="center"/>
          </w:tcPr>
          <w:p w14:paraId="3F4D1079" w14:textId="77777777" w:rsidR="00A72935" w:rsidRPr="0030600E" w:rsidRDefault="00925790"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1892" w:type="dxa"/>
            <w:vAlign w:val="center"/>
          </w:tcPr>
          <w:p w14:paraId="0A7DB58C" w14:textId="6FD9E16C" w:rsidR="00A72935" w:rsidRPr="0030600E" w:rsidRDefault="00EA559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12</w:t>
            </w:r>
          </w:p>
        </w:tc>
      </w:tr>
      <w:tr w:rsidR="00A72935" w:rsidRPr="0030600E" w14:paraId="477FD1A7" w14:textId="77777777" w:rsidTr="00A72935">
        <w:trPr>
          <w:trHeight w:val="23"/>
        </w:trPr>
        <w:tc>
          <w:tcPr>
            <w:tcW w:w="5388" w:type="dxa"/>
            <w:vAlign w:val="bottom"/>
          </w:tcPr>
          <w:p w14:paraId="0B925286" w14:textId="77777777" w:rsidR="00A72935" w:rsidRPr="0030600E" w:rsidRDefault="00A72935" w:rsidP="000C54C6">
            <w:pPr>
              <w:widowControl w:val="0"/>
              <w:ind w:right="-1"/>
              <w:contextualSpacing/>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частные организации</w:t>
            </w:r>
            <w:r w:rsidR="00D7179A">
              <w:rPr>
                <w:rFonts w:ascii="PT Astra Serif" w:eastAsia="Calibri" w:hAnsi="PT Astra Serif" w:cs="Times New Roman"/>
                <w:sz w:val="24"/>
                <w:szCs w:val="24"/>
              </w:rPr>
              <w:t>, имеющее право на ведение образовательной деятельности по программам дошкольного образования</w:t>
            </w:r>
          </w:p>
        </w:tc>
        <w:tc>
          <w:tcPr>
            <w:tcW w:w="1892" w:type="dxa"/>
            <w:vAlign w:val="center"/>
          </w:tcPr>
          <w:p w14:paraId="07748A5E" w14:textId="77777777" w:rsidR="00A72935" w:rsidRPr="00D7179A" w:rsidRDefault="00925790"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c>
          <w:tcPr>
            <w:tcW w:w="1892" w:type="dxa"/>
            <w:vAlign w:val="center"/>
          </w:tcPr>
          <w:p w14:paraId="1CECE7A8" w14:textId="3F8520AB" w:rsidR="00A72935" w:rsidRPr="00D7179A" w:rsidRDefault="00EA559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r>
      <w:tr w:rsidR="00A72935" w:rsidRPr="0030600E" w14:paraId="6B4FBE16" w14:textId="77777777" w:rsidTr="00A72935">
        <w:trPr>
          <w:trHeight w:val="23"/>
        </w:trPr>
        <w:tc>
          <w:tcPr>
            <w:tcW w:w="5388" w:type="dxa"/>
            <w:vAlign w:val="bottom"/>
          </w:tcPr>
          <w:p w14:paraId="0D9AC14C" w14:textId="77777777" w:rsidR="00A72935" w:rsidRPr="0030600E" w:rsidRDefault="00A72935" w:rsidP="000C54C6">
            <w:pPr>
              <w:widowControl w:val="0"/>
              <w:ind w:right="-1"/>
              <w:contextualSpacing/>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индивидуальные предприниматели (присмотр и уход)</w:t>
            </w:r>
          </w:p>
        </w:tc>
        <w:tc>
          <w:tcPr>
            <w:tcW w:w="1892" w:type="dxa"/>
            <w:vAlign w:val="center"/>
          </w:tcPr>
          <w:p w14:paraId="04F63AFC" w14:textId="77777777" w:rsidR="00A72935" w:rsidRPr="0030600E" w:rsidRDefault="00925790"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c>
          <w:tcPr>
            <w:tcW w:w="1892" w:type="dxa"/>
            <w:vAlign w:val="center"/>
          </w:tcPr>
          <w:p w14:paraId="754175C3" w14:textId="45AA1E3C" w:rsidR="00A72935" w:rsidRPr="0030600E" w:rsidRDefault="00EA559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r>
      <w:tr w:rsidR="00A72935" w:rsidRPr="0030600E" w14:paraId="76A8A691" w14:textId="77777777" w:rsidTr="00A72935">
        <w:trPr>
          <w:trHeight w:val="23"/>
        </w:trPr>
        <w:tc>
          <w:tcPr>
            <w:tcW w:w="5388" w:type="dxa"/>
          </w:tcPr>
          <w:p w14:paraId="6D3C42C2" w14:textId="77777777" w:rsidR="00A72935" w:rsidRPr="0030600E" w:rsidRDefault="00A72935" w:rsidP="000C54C6">
            <w:pPr>
              <w:widowControl w:val="0"/>
              <w:ind w:right="-1"/>
              <w:contextualSpacing/>
              <w:rPr>
                <w:rFonts w:ascii="PT Astra Serif" w:eastAsia="Calibri" w:hAnsi="PT Astra Serif" w:cs="Times New Roman"/>
                <w:b/>
                <w:sz w:val="24"/>
                <w:szCs w:val="24"/>
              </w:rPr>
            </w:pPr>
            <w:r w:rsidRPr="0030600E">
              <w:rPr>
                <w:rFonts w:ascii="PT Astra Serif" w:eastAsia="Calibri" w:hAnsi="PT Astra Serif" w:cs="Times New Roman"/>
                <w:b/>
                <w:sz w:val="24"/>
                <w:szCs w:val="24"/>
              </w:rPr>
              <w:t>Всего</w:t>
            </w:r>
          </w:p>
        </w:tc>
        <w:tc>
          <w:tcPr>
            <w:tcW w:w="1892" w:type="dxa"/>
            <w:vAlign w:val="bottom"/>
          </w:tcPr>
          <w:p w14:paraId="3BD9F48D" w14:textId="77777777" w:rsidR="00A72935" w:rsidRPr="0030600E" w:rsidRDefault="00925790" w:rsidP="000C54C6">
            <w:pPr>
              <w:widowControl w:val="0"/>
              <w:ind w:right="-1"/>
              <w:contextualSpacing/>
              <w:jc w:val="center"/>
              <w:rPr>
                <w:rFonts w:ascii="PT Astra Serif" w:eastAsia="Calibri" w:hAnsi="PT Astra Serif" w:cs="Times New Roman"/>
                <w:b/>
                <w:sz w:val="24"/>
                <w:szCs w:val="24"/>
              </w:rPr>
            </w:pPr>
            <w:r>
              <w:rPr>
                <w:rFonts w:ascii="PT Astra Serif" w:eastAsia="Calibri" w:hAnsi="PT Astra Serif" w:cs="Times New Roman"/>
                <w:b/>
                <w:sz w:val="24"/>
                <w:szCs w:val="24"/>
              </w:rPr>
              <w:t>16</w:t>
            </w:r>
          </w:p>
        </w:tc>
        <w:tc>
          <w:tcPr>
            <w:tcW w:w="1892" w:type="dxa"/>
            <w:vAlign w:val="bottom"/>
          </w:tcPr>
          <w:p w14:paraId="3387AA9A" w14:textId="77777777" w:rsidR="00A72935" w:rsidRPr="0030600E" w:rsidRDefault="00A72935" w:rsidP="000C54C6">
            <w:pPr>
              <w:widowControl w:val="0"/>
              <w:ind w:right="-1"/>
              <w:contextualSpacing/>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100,0</w:t>
            </w:r>
          </w:p>
        </w:tc>
      </w:tr>
    </w:tbl>
    <w:p w14:paraId="3F0AF399" w14:textId="77777777" w:rsidR="00A72935" w:rsidRPr="0030600E" w:rsidRDefault="00A72935" w:rsidP="000C54C6">
      <w:pPr>
        <w:widowControl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p>
    <w:p w14:paraId="22301637" w14:textId="77777777" w:rsidR="00A72935" w:rsidRPr="00925790" w:rsidRDefault="00A72935" w:rsidP="000C54C6">
      <w:pPr>
        <w:widowControl w:val="0"/>
        <w:spacing w:after="0" w:line="240" w:lineRule="auto"/>
        <w:ind w:right="-1" w:firstLine="709"/>
        <w:contextualSpacing/>
        <w:jc w:val="both"/>
        <w:rPr>
          <w:rFonts w:ascii="PT Astra Serif" w:eastAsia="Calibri" w:hAnsi="PT Astra Serif" w:cs="Times New Roman"/>
          <w:bCs/>
          <w:i/>
          <w:kern w:val="2"/>
          <w:sz w:val="24"/>
          <w:szCs w:val="24"/>
          <w14:ligatures w14:val="standardContextual"/>
        </w:rPr>
      </w:pPr>
      <w:r w:rsidRPr="0030600E">
        <w:rPr>
          <w:rFonts w:ascii="PT Astra Serif" w:eastAsia="Calibri" w:hAnsi="PT Astra Serif" w:cs="Times New Roman"/>
          <w:bCs/>
          <w:kern w:val="2"/>
          <w:sz w:val="24"/>
          <w:szCs w:val="24"/>
          <w14:ligatures w14:val="standardContextual"/>
        </w:rPr>
        <w:t xml:space="preserve">В </w:t>
      </w:r>
      <w:r w:rsidR="00925790" w:rsidRPr="00016FCA">
        <w:rPr>
          <w:rFonts w:ascii="Times New Roman" w:eastAsia="Calibri" w:hAnsi="Times New Roman" w:cs="Times New Roman"/>
          <w:kern w:val="2"/>
          <w:sz w:val="24"/>
          <w:szCs w:val="24"/>
          <w14:ligatures w14:val="standardContextual"/>
        </w:rPr>
        <w:t>Первомайском районе</w:t>
      </w:r>
      <w:r w:rsidR="00010E1C" w:rsidRPr="00925790">
        <w:rPr>
          <w:rFonts w:ascii="PT Astra Serif" w:eastAsia="Calibri" w:hAnsi="PT Astra Serif" w:cs="Times New Roman"/>
          <w:bCs/>
          <w:kern w:val="2"/>
          <w:sz w:val="24"/>
          <w:szCs w:val="24"/>
          <w14:ligatures w14:val="standardContextual"/>
        </w:rPr>
        <w:t xml:space="preserve"> </w:t>
      </w:r>
      <w:r w:rsidR="00010E1C" w:rsidRPr="0030600E">
        <w:rPr>
          <w:rFonts w:ascii="PT Astra Serif" w:eastAsia="Calibri" w:hAnsi="PT Astra Serif" w:cs="Times New Roman"/>
          <w:bCs/>
          <w:kern w:val="2"/>
          <w:sz w:val="24"/>
          <w:szCs w:val="24"/>
          <w14:ligatures w14:val="standardContextual"/>
        </w:rPr>
        <w:t>п</w:t>
      </w:r>
      <w:r w:rsidRPr="0030600E">
        <w:rPr>
          <w:rFonts w:ascii="PT Astra Serif" w:eastAsia="Calibri" w:hAnsi="PT Astra Serif" w:cs="Times New Roman"/>
          <w:bCs/>
          <w:kern w:val="2"/>
          <w:sz w:val="24"/>
          <w:szCs w:val="24"/>
          <w14:ligatures w14:val="standardContextual"/>
        </w:rPr>
        <w:t>редставлены разные формы получения дошкольного образования,</w:t>
      </w:r>
      <w:r w:rsidR="00603D89">
        <w:rPr>
          <w:rFonts w:ascii="PT Astra Serif" w:eastAsia="Calibri" w:hAnsi="PT Astra Serif" w:cs="Times New Roman"/>
          <w:bCs/>
          <w:kern w:val="2"/>
          <w:sz w:val="24"/>
          <w:szCs w:val="24"/>
          <w14:ligatures w14:val="standardContextual"/>
        </w:rPr>
        <w:t xml:space="preserve"> присмотра и ухода, в том числе, </w:t>
      </w:r>
      <w:r w:rsidRPr="00925790">
        <w:rPr>
          <w:rFonts w:ascii="PT Astra Serif" w:eastAsia="Calibri" w:hAnsi="PT Astra Serif" w:cs="Times New Roman"/>
          <w:bCs/>
          <w:i/>
          <w:kern w:val="2"/>
          <w:sz w:val="24"/>
          <w:szCs w:val="24"/>
          <w14:ligatures w14:val="standardContextual"/>
        </w:rPr>
        <w:t>консультационные центры, группы кратковременного пребывания и группы по присмотру и уходу за детьми.</w:t>
      </w:r>
    </w:p>
    <w:p w14:paraId="29D10975" w14:textId="77777777" w:rsidR="00A72935" w:rsidRPr="0030600E" w:rsidRDefault="00C81D7D" w:rsidP="000C54C6">
      <w:pPr>
        <w:widowControl w:val="0"/>
        <w:spacing w:after="0" w:line="240" w:lineRule="auto"/>
        <w:ind w:right="-1" w:firstLine="709"/>
        <w:contextualSpacing/>
        <w:jc w:val="both"/>
        <w:rPr>
          <w:rFonts w:ascii="PT Astra Serif" w:eastAsia="Calibri" w:hAnsi="PT Astra Serif" w:cs="Times New Roman"/>
          <w:bCs/>
          <w:kern w:val="2"/>
          <w:sz w:val="24"/>
          <w:szCs w:val="24"/>
          <w14:ligatures w14:val="standardContextual"/>
        </w:rPr>
      </w:pPr>
      <w:r>
        <w:rPr>
          <w:rFonts w:ascii="PT Astra Serif" w:eastAsia="Calibri" w:hAnsi="PT Astra Serif" w:cs="Times New Roman"/>
          <w:bCs/>
          <w:kern w:val="2"/>
          <w:sz w:val="24"/>
          <w:szCs w:val="24"/>
          <w14:ligatures w14:val="standardContextual"/>
        </w:rPr>
        <w:t xml:space="preserve">По состоянию на </w:t>
      </w:r>
      <w:r w:rsidRPr="003D04B4">
        <w:rPr>
          <w:rFonts w:ascii="PT Astra Serif" w:eastAsia="Calibri" w:hAnsi="PT Astra Serif" w:cs="Times New Roman"/>
          <w:bCs/>
          <w:kern w:val="2"/>
          <w:sz w:val="24"/>
          <w:szCs w:val="24"/>
          <w14:ligatures w14:val="standardContextual"/>
        </w:rPr>
        <w:t>05.09.2024</w:t>
      </w:r>
      <w:r w:rsidR="00A72935" w:rsidRPr="003D04B4">
        <w:rPr>
          <w:rFonts w:ascii="PT Astra Serif" w:eastAsia="Calibri" w:hAnsi="PT Astra Serif" w:cs="Times New Roman"/>
          <w:bCs/>
          <w:kern w:val="2"/>
          <w:sz w:val="24"/>
          <w:szCs w:val="24"/>
          <w14:ligatures w14:val="standardContextual"/>
        </w:rPr>
        <w:t xml:space="preserve"> </w:t>
      </w:r>
      <w:r w:rsidR="00A72935" w:rsidRPr="0030600E">
        <w:rPr>
          <w:rFonts w:ascii="PT Astra Serif" w:eastAsia="Calibri" w:hAnsi="PT Astra Serif" w:cs="Times New Roman"/>
          <w:bCs/>
          <w:kern w:val="2"/>
          <w:sz w:val="24"/>
          <w:szCs w:val="24"/>
          <w14:ligatures w14:val="standardContextual"/>
        </w:rPr>
        <w:t>процент охвата альтернативными формами реализации образовательных программ дошкольного образования и/(или) услуг по присмотру и уходу за детьми от общей численности детей в возрасте от 2 месяцев до 8 лет, получающих дошкольное образование и/(или) услуги по присмотру и уходу составил –</w:t>
      </w:r>
      <w:r w:rsidR="003D04B4" w:rsidRPr="003D04B4">
        <w:rPr>
          <w:rFonts w:ascii="PT Astra Serif" w:eastAsia="Calibri" w:hAnsi="PT Astra Serif" w:cs="Times New Roman"/>
          <w:bCs/>
          <w:i/>
          <w:kern w:val="2"/>
          <w:sz w:val="24"/>
          <w:szCs w:val="24"/>
          <w14:ligatures w14:val="standardContextual"/>
        </w:rPr>
        <w:t>50</w:t>
      </w:r>
      <w:r w:rsidR="00610678" w:rsidRPr="003D04B4">
        <w:rPr>
          <w:rFonts w:ascii="PT Astra Serif" w:eastAsia="Calibri" w:hAnsi="PT Astra Serif" w:cs="Times New Roman"/>
          <w:bCs/>
          <w:i/>
          <w:kern w:val="2"/>
          <w:sz w:val="24"/>
          <w:szCs w:val="24"/>
          <w14:ligatures w14:val="standardContextual"/>
        </w:rPr>
        <w:t xml:space="preserve"> %</w:t>
      </w:r>
      <w:r w:rsidR="00A72935" w:rsidRPr="003D04B4">
        <w:rPr>
          <w:rFonts w:ascii="PT Astra Serif" w:eastAsia="Calibri" w:hAnsi="PT Astra Serif" w:cs="Times New Roman"/>
          <w:bCs/>
          <w:kern w:val="2"/>
          <w:sz w:val="24"/>
          <w:szCs w:val="24"/>
          <w14:ligatures w14:val="standardContextual"/>
        </w:rPr>
        <w:t xml:space="preserve"> </w:t>
      </w:r>
      <w:r w:rsidR="00A72935" w:rsidRPr="0030600E">
        <w:rPr>
          <w:rFonts w:ascii="PT Astra Serif" w:eastAsia="Calibri" w:hAnsi="PT Astra Serif" w:cs="Times New Roman"/>
          <w:bCs/>
          <w:kern w:val="2"/>
          <w:sz w:val="24"/>
          <w:szCs w:val="24"/>
          <w14:ligatures w14:val="standardContextual"/>
        </w:rPr>
        <w:t>(данные ФГИС ДДО).</w:t>
      </w:r>
    </w:p>
    <w:p w14:paraId="5364A04C" w14:textId="77777777" w:rsidR="00A72935" w:rsidRPr="00D7179A" w:rsidRDefault="00A72935" w:rsidP="000C54C6">
      <w:pPr>
        <w:widowControl w:val="0"/>
        <w:spacing w:after="0" w:line="240" w:lineRule="auto"/>
        <w:ind w:right="-1" w:firstLine="709"/>
        <w:contextualSpacing/>
        <w:jc w:val="both"/>
        <w:rPr>
          <w:rFonts w:ascii="PT Astra Serif" w:eastAsia="Calibri" w:hAnsi="PT Astra Serif" w:cs="Times New Roman"/>
          <w:bCs/>
          <w:color w:val="FF0000"/>
          <w:kern w:val="2"/>
          <w:sz w:val="24"/>
          <w:szCs w:val="24"/>
          <w14:ligatures w14:val="standardContextual"/>
        </w:rPr>
      </w:pPr>
      <w:r w:rsidRPr="0030600E">
        <w:rPr>
          <w:rFonts w:ascii="PT Astra Serif" w:eastAsia="Calibri" w:hAnsi="PT Astra Serif" w:cs="Times New Roman"/>
          <w:bCs/>
          <w:kern w:val="2"/>
          <w:sz w:val="24"/>
          <w:szCs w:val="24"/>
          <w14:ligatures w14:val="standardContextual"/>
        </w:rPr>
        <w:t xml:space="preserve">На базе </w:t>
      </w:r>
      <w:r w:rsidR="00010E1C" w:rsidRPr="0030600E">
        <w:rPr>
          <w:rFonts w:ascii="PT Astra Serif" w:eastAsia="Calibri" w:hAnsi="PT Astra Serif" w:cs="Times New Roman"/>
          <w:bCs/>
          <w:kern w:val="2"/>
          <w:sz w:val="24"/>
          <w:szCs w:val="24"/>
          <w14:ligatures w14:val="standardContextual"/>
        </w:rPr>
        <w:t xml:space="preserve">ОО функционируют </w:t>
      </w:r>
      <w:r w:rsidR="003D04B4" w:rsidRPr="003D04B4">
        <w:rPr>
          <w:rFonts w:ascii="PT Astra Serif" w:eastAsia="Calibri" w:hAnsi="PT Astra Serif" w:cs="Times New Roman"/>
          <w:bCs/>
          <w:i/>
          <w:kern w:val="2"/>
          <w:sz w:val="24"/>
          <w:szCs w:val="24"/>
          <w14:ligatures w14:val="standardContextual"/>
        </w:rPr>
        <w:t>13</w:t>
      </w:r>
      <w:r w:rsidR="00010E1C" w:rsidRPr="0030600E">
        <w:rPr>
          <w:rFonts w:ascii="PT Astra Serif" w:eastAsia="Calibri" w:hAnsi="PT Astra Serif" w:cs="Times New Roman"/>
          <w:b/>
          <w:bCs/>
          <w:i/>
          <w:color w:val="C00000"/>
          <w:kern w:val="2"/>
          <w:sz w:val="24"/>
          <w:szCs w:val="24"/>
          <w14:ligatures w14:val="standardContextual"/>
        </w:rPr>
        <w:t xml:space="preserve"> </w:t>
      </w:r>
      <w:r w:rsidRPr="0030600E">
        <w:rPr>
          <w:rFonts w:ascii="PT Astra Serif" w:eastAsia="Calibri" w:hAnsi="PT Astra Serif" w:cs="Times New Roman"/>
          <w:bCs/>
          <w:kern w:val="2"/>
          <w:sz w:val="24"/>
          <w:szCs w:val="24"/>
          <w14:ligatures w14:val="standardContextual"/>
        </w:rPr>
        <w:t>консультационных центров, оказывающих консультативно-методическую поддержку родителям, воспитывающим детей дошкольного возраста, в том числ</w:t>
      </w:r>
      <w:r w:rsidR="00D7179A">
        <w:rPr>
          <w:rFonts w:ascii="PT Astra Serif" w:eastAsia="Calibri" w:hAnsi="PT Astra Serif" w:cs="Times New Roman"/>
          <w:bCs/>
          <w:kern w:val="2"/>
          <w:sz w:val="24"/>
          <w:szCs w:val="24"/>
          <w14:ligatures w14:val="standardContextual"/>
        </w:rPr>
        <w:t xml:space="preserve">е детей с ОВЗ и детей-инвалидов, (службы </w:t>
      </w:r>
      <w:r w:rsidR="003D04B4" w:rsidRPr="003D04B4">
        <w:rPr>
          <w:rFonts w:ascii="PT Astra Serif" w:eastAsia="Calibri" w:hAnsi="PT Astra Serif" w:cs="Times New Roman"/>
          <w:bCs/>
          <w:kern w:val="2"/>
          <w:sz w:val="24"/>
          <w:szCs w:val="24"/>
          <w14:ligatures w14:val="standardContextual"/>
        </w:rPr>
        <w:t>ранней помощи</w:t>
      </w:r>
      <w:r w:rsidR="00D7179A" w:rsidRPr="003D04B4">
        <w:rPr>
          <w:rFonts w:ascii="PT Astra Serif" w:eastAsia="Calibri" w:hAnsi="PT Astra Serif" w:cs="Times New Roman"/>
          <w:bCs/>
          <w:kern w:val="2"/>
          <w:sz w:val="24"/>
          <w:szCs w:val="24"/>
          <w14:ligatures w14:val="standardContextual"/>
        </w:rPr>
        <w:t>)</w:t>
      </w:r>
      <w:r w:rsidR="003D04B4" w:rsidRPr="003D04B4">
        <w:rPr>
          <w:rFonts w:ascii="PT Astra Serif" w:eastAsia="Calibri" w:hAnsi="PT Astra Serif" w:cs="Times New Roman"/>
          <w:bCs/>
          <w:kern w:val="2"/>
          <w:sz w:val="24"/>
          <w:szCs w:val="24"/>
          <w14:ligatures w14:val="standardContextual"/>
        </w:rPr>
        <w:t>.</w:t>
      </w:r>
    </w:p>
    <w:p w14:paraId="566678CC" w14:textId="77777777" w:rsidR="00A72935" w:rsidRPr="0030600E" w:rsidRDefault="00A72935" w:rsidP="000C54C6">
      <w:pPr>
        <w:widowControl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p>
    <w:p w14:paraId="1CC640DC" w14:textId="77777777" w:rsidR="00A72935" w:rsidRPr="0030600E" w:rsidRDefault="00A72935" w:rsidP="000C54C6">
      <w:pPr>
        <w:widowControl w:val="0"/>
        <w:spacing w:after="0" w:line="240" w:lineRule="auto"/>
        <w:ind w:right="-1"/>
        <w:contextualSpacing/>
        <w:jc w:val="center"/>
        <w:rPr>
          <w:rFonts w:ascii="PT Astra Serif" w:eastAsia="Calibri" w:hAnsi="PT Astra Serif" w:cs="Times New Roman"/>
          <w:b/>
          <w:i/>
          <w:color w:val="4472C4"/>
          <w:kern w:val="2"/>
          <w:sz w:val="24"/>
          <w:szCs w:val="24"/>
          <w14:ligatures w14:val="standardContextual"/>
        </w:rPr>
      </w:pPr>
      <w:r w:rsidRPr="0030600E">
        <w:rPr>
          <w:rFonts w:ascii="PT Astra Serif" w:eastAsia="Calibri" w:hAnsi="PT Astra Serif" w:cs="Times New Roman"/>
          <w:b/>
          <w:i/>
          <w:color w:val="4472C4"/>
          <w:kern w:val="2"/>
          <w:sz w:val="24"/>
          <w:szCs w:val="24"/>
          <w14:ligatures w14:val="standardContextual"/>
        </w:rPr>
        <w:t>Контингент воспитанников дошкольных образовательных организаций</w:t>
      </w:r>
    </w:p>
    <w:p w14:paraId="7CB2F057" w14:textId="77777777" w:rsidR="00A72935" w:rsidRPr="0030600E" w:rsidRDefault="00A72935" w:rsidP="000C54C6">
      <w:pPr>
        <w:widowControl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p>
    <w:p w14:paraId="77BB3130" w14:textId="77777777" w:rsidR="00A72935" w:rsidRPr="0030600E" w:rsidRDefault="00A72935" w:rsidP="000C54C6">
      <w:pPr>
        <w:widowControl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В 2024 году в организациях, </w:t>
      </w:r>
      <w:r w:rsidRPr="0030600E">
        <w:rPr>
          <w:rFonts w:ascii="PT Astra Serif" w:eastAsia="Calibri" w:hAnsi="PT Astra Serif" w:cs="Times New Roman"/>
          <w:bCs/>
          <w:kern w:val="2"/>
          <w:sz w:val="24"/>
          <w:szCs w:val="24"/>
          <w14:ligatures w14:val="standardContextual"/>
        </w:rPr>
        <w:t>реализующих образовательные программы дошкольного образования и/(или) услуги по присмотру и уходу за детьми,</w:t>
      </w:r>
      <w:r w:rsidRPr="0030600E">
        <w:rPr>
          <w:rFonts w:ascii="PT Astra Serif" w:eastAsia="Calibri" w:hAnsi="PT Astra Serif" w:cs="Times New Roman"/>
          <w:kern w:val="2"/>
          <w:sz w:val="24"/>
          <w:szCs w:val="24"/>
          <w14:ligatures w14:val="standardContextual"/>
        </w:rPr>
        <w:t xml:space="preserve"> количество воспитанников по </w:t>
      </w:r>
      <w:r w:rsidR="003D04B4" w:rsidRPr="003D04B4">
        <w:rPr>
          <w:rFonts w:ascii="PT Astra Serif" w:eastAsia="Calibri" w:hAnsi="PT Astra Serif" w:cs="Times New Roman"/>
          <w:b/>
          <w:i/>
          <w:kern w:val="2"/>
          <w:sz w:val="24"/>
          <w:szCs w:val="24"/>
          <w14:ligatures w14:val="standardContextual"/>
        </w:rPr>
        <w:t>Первомайскому району</w:t>
      </w:r>
      <w:r w:rsidR="00AC5C84" w:rsidRPr="003D04B4">
        <w:rPr>
          <w:rFonts w:ascii="PT Astra Serif" w:eastAsia="Calibri" w:hAnsi="PT Astra Serif" w:cs="Times New Roman"/>
          <w:kern w:val="2"/>
          <w:sz w:val="24"/>
          <w:szCs w:val="24"/>
          <w14:ligatures w14:val="standardContextual"/>
        </w:rPr>
        <w:t xml:space="preserve"> </w:t>
      </w:r>
      <w:r w:rsidR="00610678" w:rsidRPr="0030600E">
        <w:rPr>
          <w:rFonts w:ascii="PT Astra Serif" w:eastAsia="Calibri" w:hAnsi="PT Astra Serif" w:cs="Times New Roman"/>
          <w:kern w:val="2"/>
          <w:sz w:val="24"/>
          <w:szCs w:val="24"/>
          <w14:ligatures w14:val="standardContextual"/>
        </w:rPr>
        <w:t>составило число чел.</w:t>
      </w:r>
      <w:r w:rsidRPr="0030600E">
        <w:rPr>
          <w:rFonts w:ascii="PT Astra Serif" w:eastAsia="Calibri" w:hAnsi="PT Astra Serif" w:cs="Times New Roman"/>
          <w:kern w:val="2"/>
          <w:sz w:val="24"/>
          <w:szCs w:val="24"/>
          <w14:ligatures w14:val="standardContextual"/>
        </w:rPr>
        <w:t xml:space="preserve"> (таблица 3.2).</w:t>
      </w:r>
    </w:p>
    <w:p w14:paraId="635AFABE" w14:textId="77777777" w:rsidR="00A72935" w:rsidRPr="0030600E" w:rsidRDefault="00A72935" w:rsidP="000C54C6">
      <w:pPr>
        <w:widowControl w:val="0"/>
        <w:spacing w:after="0" w:line="240" w:lineRule="auto"/>
        <w:ind w:right="-1"/>
        <w:contextualSpacing/>
        <w:jc w:val="both"/>
        <w:rPr>
          <w:rFonts w:ascii="PT Astra Serif" w:eastAsia="Calibri" w:hAnsi="PT Astra Serif" w:cs="Times New Roman"/>
          <w:kern w:val="2"/>
          <w:sz w:val="24"/>
          <w:szCs w:val="24"/>
          <w14:ligatures w14:val="standardContextual"/>
        </w:rPr>
      </w:pPr>
    </w:p>
    <w:p w14:paraId="3452320D" w14:textId="77777777" w:rsidR="00A72935" w:rsidRDefault="00A72935" w:rsidP="000C54C6">
      <w:pPr>
        <w:widowControl w:val="0"/>
        <w:spacing w:after="0" w:line="240" w:lineRule="auto"/>
        <w:ind w:right="-1"/>
        <w:contextualSpacing/>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Таблица 3.2 – Количество и доля воспитанников в дошкольных образовательных организациях</w:t>
      </w:r>
      <w:r w:rsidR="00CF1804">
        <w:rPr>
          <w:rFonts w:ascii="PT Astra Serif" w:eastAsia="Calibri" w:hAnsi="PT Astra Serif" w:cs="Times New Roman"/>
          <w:kern w:val="2"/>
          <w:sz w:val="24"/>
          <w:szCs w:val="24"/>
          <w14:ligatures w14:val="standardContextual"/>
        </w:rPr>
        <w:t>*</w:t>
      </w:r>
      <w:r w:rsidRPr="0030600E">
        <w:rPr>
          <w:rFonts w:ascii="PT Astra Serif" w:eastAsia="Calibri" w:hAnsi="PT Astra Serif" w:cs="Times New Roman"/>
          <w:kern w:val="2"/>
          <w:sz w:val="24"/>
          <w:szCs w:val="24"/>
          <w14:ligatures w14:val="standardContextual"/>
        </w:rPr>
        <w:t xml:space="preserve"> </w:t>
      </w:r>
      <w:r w:rsidR="003D04B4" w:rsidRPr="003D04B4">
        <w:rPr>
          <w:rFonts w:ascii="PT Astra Serif" w:eastAsia="Calibri" w:hAnsi="PT Astra Serif" w:cs="Times New Roman"/>
          <w:i/>
          <w:kern w:val="2"/>
          <w:sz w:val="24"/>
          <w:szCs w:val="24"/>
          <w14:ligatures w14:val="standardContextual"/>
        </w:rPr>
        <w:t>П</w:t>
      </w:r>
      <w:r w:rsidR="003D04B4">
        <w:rPr>
          <w:rFonts w:ascii="PT Astra Serif" w:eastAsia="Calibri" w:hAnsi="PT Astra Serif" w:cs="Times New Roman"/>
          <w:i/>
          <w:kern w:val="2"/>
          <w:sz w:val="24"/>
          <w:szCs w:val="24"/>
          <w14:ligatures w14:val="standardContextual"/>
        </w:rPr>
        <w:t>ервомайского района</w:t>
      </w:r>
      <w:r w:rsidR="00610678" w:rsidRPr="003D04B4">
        <w:rPr>
          <w:rFonts w:ascii="PT Astra Serif" w:eastAsia="Calibri" w:hAnsi="PT Astra Serif" w:cs="Times New Roman"/>
          <w:kern w:val="2"/>
          <w:sz w:val="24"/>
          <w:szCs w:val="24"/>
          <w14:ligatures w14:val="standardContextual"/>
        </w:rPr>
        <w:t xml:space="preserve"> (</w:t>
      </w:r>
      <w:r w:rsidRPr="0030600E">
        <w:rPr>
          <w:rFonts w:ascii="PT Astra Serif" w:eastAsia="Calibri" w:hAnsi="PT Astra Serif" w:cs="Times New Roman"/>
          <w:kern w:val="2"/>
          <w:sz w:val="24"/>
          <w:szCs w:val="24"/>
          <w14:ligatures w14:val="standardContextual"/>
        </w:rPr>
        <w:t>по состоянию на</w:t>
      </w:r>
      <w:r w:rsidR="00603D89">
        <w:rPr>
          <w:rFonts w:ascii="PT Astra Serif" w:eastAsia="Calibri" w:hAnsi="PT Astra Serif" w:cs="Times New Roman"/>
          <w:kern w:val="2"/>
          <w:sz w:val="24"/>
          <w:szCs w:val="24"/>
          <w14:ligatures w14:val="standardContextual"/>
        </w:rPr>
        <w:t xml:space="preserve"> 05.09.</w:t>
      </w:r>
      <w:r w:rsidRPr="0030600E">
        <w:rPr>
          <w:rFonts w:ascii="PT Astra Serif" w:eastAsia="Calibri" w:hAnsi="PT Astra Serif" w:cs="Times New Roman"/>
          <w:kern w:val="2"/>
          <w:sz w:val="24"/>
          <w:szCs w:val="24"/>
          <w14:ligatures w14:val="standardContextual"/>
        </w:rPr>
        <w:t>2024)</w:t>
      </w:r>
    </w:p>
    <w:p w14:paraId="5056ED32" w14:textId="77777777" w:rsidR="0012170E" w:rsidRPr="0030600E" w:rsidRDefault="0012170E" w:rsidP="000C54C6">
      <w:pPr>
        <w:widowControl w:val="0"/>
        <w:spacing w:after="0" w:line="240" w:lineRule="auto"/>
        <w:ind w:right="-1"/>
        <w:contextualSpacing/>
        <w:jc w:val="both"/>
        <w:rPr>
          <w:rFonts w:ascii="PT Astra Serif" w:eastAsia="Calibri" w:hAnsi="PT Astra Serif" w:cs="Times New Roman"/>
          <w:kern w:val="2"/>
          <w:sz w:val="24"/>
          <w:szCs w:val="24"/>
          <w14:ligatures w14:val="standardContextual"/>
        </w:rPr>
      </w:pPr>
    </w:p>
    <w:tbl>
      <w:tblPr>
        <w:tblStyle w:val="a3"/>
        <w:tblW w:w="9170" w:type="dxa"/>
        <w:tblInd w:w="108" w:type="dxa"/>
        <w:tblLook w:val="04A0" w:firstRow="1" w:lastRow="0" w:firstColumn="1" w:lastColumn="0" w:noHBand="0" w:noVBand="1"/>
      </w:tblPr>
      <w:tblGrid>
        <w:gridCol w:w="5384"/>
        <w:gridCol w:w="1895"/>
        <w:gridCol w:w="1891"/>
      </w:tblGrid>
      <w:tr w:rsidR="00A72935" w:rsidRPr="0030600E" w14:paraId="11FE6124" w14:textId="77777777" w:rsidTr="00A72935">
        <w:trPr>
          <w:trHeight w:val="24"/>
        </w:trPr>
        <w:tc>
          <w:tcPr>
            <w:tcW w:w="5384" w:type="dxa"/>
            <w:vAlign w:val="center"/>
          </w:tcPr>
          <w:p w14:paraId="31D67427" w14:textId="77777777" w:rsidR="00A72935" w:rsidRPr="0030600E" w:rsidRDefault="00A72935" w:rsidP="000C54C6">
            <w:pPr>
              <w:widowControl w:val="0"/>
              <w:ind w:right="-1"/>
              <w:contextualSpacing/>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Организации для детей дошкольного возраста</w:t>
            </w:r>
          </w:p>
        </w:tc>
        <w:tc>
          <w:tcPr>
            <w:tcW w:w="1895" w:type="dxa"/>
            <w:vAlign w:val="center"/>
          </w:tcPr>
          <w:p w14:paraId="0B32BF9B" w14:textId="77777777" w:rsidR="00A72935" w:rsidRPr="0030600E" w:rsidRDefault="00A72935" w:rsidP="000C54C6">
            <w:pPr>
              <w:widowControl w:val="0"/>
              <w:ind w:right="-1"/>
              <w:contextualSpacing/>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Количество, чело.</w:t>
            </w:r>
          </w:p>
        </w:tc>
        <w:tc>
          <w:tcPr>
            <w:tcW w:w="1891" w:type="dxa"/>
            <w:vAlign w:val="center"/>
          </w:tcPr>
          <w:p w14:paraId="34ED6311" w14:textId="77777777" w:rsidR="00A72935" w:rsidRPr="0030600E" w:rsidRDefault="00A72935" w:rsidP="000C54C6">
            <w:pPr>
              <w:widowControl w:val="0"/>
              <w:ind w:right="-1"/>
              <w:contextualSpacing/>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Доля, %</w:t>
            </w:r>
          </w:p>
        </w:tc>
      </w:tr>
      <w:tr w:rsidR="00A72935" w:rsidRPr="0030600E" w14:paraId="17792056" w14:textId="77777777" w:rsidTr="00A72935">
        <w:trPr>
          <w:trHeight w:val="24"/>
        </w:trPr>
        <w:tc>
          <w:tcPr>
            <w:tcW w:w="5384" w:type="dxa"/>
            <w:vAlign w:val="bottom"/>
          </w:tcPr>
          <w:p w14:paraId="66E14D03" w14:textId="77777777" w:rsidR="00A72935" w:rsidRPr="0030600E" w:rsidRDefault="00A72935" w:rsidP="000C54C6">
            <w:pPr>
              <w:widowControl w:val="0"/>
              <w:ind w:right="-1"/>
              <w:contextualSpacing/>
              <w:jc w:val="both"/>
              <w:rPr>
                <w:rFonts w:ascii="PT Astra Serif" w:eastAsia="Calibri" w:hAnsi="PT Astra Serif" w:cs="Times New Roman"/>
                <w:color w:val="000000"/>
                <w:sz w:val="24"/>
                <w:szCs w:val="24"/>
              </w:rPr>
            </w:pPr>
            <w:r w:rsidRPr="0030600E">
              <w:rPr>
                <w:rFonts w:ascii="PT Astra Serif" w:eastAsia="Calibri" w:hAnsi="PT Astra Serif" w:cs="Times New Roman"/>
                <w:color w:val="000000"/>
                <w:sz w:val="24"/>
                <w:szCs w:val="24"/>
              </w:rPr>
              <w:t>муниципальны</w:t>
            </w:r>
            <w:r w:rsidR="001B5A36">
              <w:rPr>
                <w:rFonts w:ascii="PT Astra Serif" w:eastAsia="Calibri" w:hAnsi="PT Astra Serif" w:cs="Times New Roman"/>
                <w:color w:val="000000"/>
                <w:sz w:val="24"/>
                <w:szCs w:val="24"/>
              </w:rPr>
              <w:t>е организации</w:t>
            </w:r>
          </w:p>
        </w:tc>
        <w:tc>
          <w:tcPr>
            <w:tcW w:w="1895" w:type="dxa"/>
            <w:vAlign w:val="center"/>
          </w:tcPr>
          <w:p w14:paraId="6C544900" w14:textId="77777777" w:rsidR="00A72935" w:rsidRPr="0030600E" w:rsidRDefault="00FD6AF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1662</w:t>
            </w:r>
          </w:p>
        </w:tc>
        <w:tc>
          <w:tcPr>
            <w:tcW w:w="1891" w:type="dxa"/>
            <w:vAlign w:val="center"/>
          </w:tcPr>
          <w:p w14:paraId="788167D4" w14:textId="77777777" w:rsidR="00A72935" w:rsidRPr="0030600E" w:rsidRDefault="003D04B4"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100</w:t>
            </w:r>
          </w:p>
        </w:tc>
      </w:tr>
      <w:tr w:rsidR="00A72935" w:rsidRPr="0030600E" w14:paraId="75C52A77" w14:textId="77777777" w:rsidTr="00A72935">
        <w:trPr>
          <w:trHeight w:val="24"/>
        </w:trPr>
        <w:tc>
          <w:tcPr>
            <w:tcW w:w="5384" w:type="dxa"/>
            <w:vAlign w:val="bottom"/>
          </w:tcPr>
          <w:p w14:paraId="1CDA4183" w14:textId="77777777" w:rsidR="00A72935" w:rsidRPr="0030600E" w:rsidRDefault="00A72935" w:rsidP="000C54C6">
            <w:pPr>
              <w:widowControl w:val="0"/>
              <w:ind w:right="-1"/>
              <w:contextualSpacing/>
              <w:jc w:val="both"/>
              <w:rPr>
                <w:rFonts w:ascii="PT Astra Serif" w:eastAsia="Calibri" w:hAnsi="PT Astra Serif" w:cs="Times New Roman"/>
                <w:color w:val="000000"/>
                <w:sz w:val="24"/>
                <w:szCs w:val="24"/>
              </w:rPr>
            </w:pPr>
            <w:r w:rsidRPr="0030600E">
              <w:rPr>
                <w:rFonts w:ascii="PT Astra Serif" w:eastAsia="Calibri" w:hAnsi="PT Astra Serif" w:cs="Times New Roman"/>
                <w:color w:val="000000"/>
                <w:sz w:val="24"/>
                <w:szCs w:val="24"/>
              </w:rPr>
              <w:t>лицензированные частные дошкольные образовательные организации</w:t>
            </w:r>
          </w:p>
        </w:tc>
        <w:tc>
          <w:tcPr>
            <w:tcW w:w="1895" w:type="dxa"/>
            <w:vAlign w:val="center"/>
          </w:tcPr>
          <w:p w14:paraId="7C0FEFE4" w14:textId="77777777" w:rsidR="00A72935" w:rsidRPr="0030600E" w:rsidRDefault="003D04B4"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c>
          <w:tcPr>
            <w:tcW w:w="1891" w:type="dxa"/>
            <w:vAlign w:val="center"/>
          </w:tcPr>
          <w:p w14:paraId="0A72EB9A" w14:textId="77777777" w:rsidR="00A72935" w:rsidRPr="0030600E" w:rsidRDefault="003D04B4"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r>
      <w:tr w:rsidR="00A72935" w:rsidRPr="0030600E" w14:paraId="7C11F3EF" w14:textId="77777777" w:rsidTr="00A72935">
        <w:trPr>
          <w:trHeight w:val="24"/>
        </w:trPr>
        <w:tc>
          <w:tcPr>
            <w:tcW w:w="5384" w:type="dxa"/>
            <w:vAlign w:val="bottom"/>
          </w:tcPr>
          <w:p w14:paraId="27FB07ED" w14:textId="77777777" w:rsidR="001B5A36" w:rsidRDefault="001B5A36" w:rsidP="000C54C6">
            <w:pPr>
              <w:widowControl w:val="0"/>
              <w:ind w:right="-1"/>
              <w:contextualSpacing/>
              <w:jc w:val="both"/>
              <w:rPr>
                <w:rFonts w:ascii="PT Astra Serif" w:eastAsia="Calibri" w:hAnsi="PT Astra Serif" w:cs="Times New Roman"/>
                <w:color w:val="000000"/>
                <w:sz w:val="24"/>
                <w:szCs w:val="24"/>
              </w:rPr>
            </w:pPr>
            <w:r>
              <w:rPr>
                <w:rFonts w:ascii="PT Astra Serif" w:eastAsia="Calibri" w:hAnsi="PT Astra Serif" w:cs="Times New Roman"/>
                <w:color w:val="000000"/>
                <w:sz w:val="24"/>
                <w:szCs w:val="24"/>
              </w:rPr>
              <w:t>индивидуальные предприниматели</w:t>
            </w:r>
          </w:p>
          <w:p w14:paraId="646BC9C4" w14:textId="77777777" w:rsidR="00A72935" w:rsidRPr="0030600E" w:rsidRDefault="00A72935" w:rsidP="000C54C6">
            <w:pPr>
              <w:widowControl w:val="0"/>
              <w:ind w:right="-1"/>
              <w:contextualSpacing/>
              <w:jc w:val="both"/>
              <w:rPr>
                <w:rFonts w:ascii="PT Astra Serif" w:eastAsia="Calibri" w:hAnsi="PT Astra Serif" w:cs="Times New Roman"/>
                <w:color w:val="000000"/>
                <w:sz w:val="24"/>
                <w:szCs w:val="24"/>
              </w:rPr>
            </w:pPr>
            <w:r w:rsidRPr="0030600E">
              <w:rPr>
                <w:rFonts w:ascii="PT Astra Serif" w:eastAsia="Calibri" w:hAnsi="PT Astra Serif" w:cs="Times New Roman"/>
                <w:color w:val="000000"/>
                <w:sz w:val="24"/>
                <w:szCs w:val="24"/>
              </w:rPr>
              <w:t>(присмотр и уход)</w:t>
            </w:r>
          </w:p>
        </w:tc>
        <w:tc>
          <w:tcPr>
            <w:tcW w:w="1895" w:type="dxa"/>
            <w:vAlign w:val="center"/>
          </w:tcPr>
          <w:p w14:paraId="162846A9" w14:textId="77777777" w:rsidR="00A72935" w:rsidRPr="0030600E" w:rsidRDefault="003D04B4"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c>
          <w:tcPr>
            <w:tcW w:w="1891" w:type="dxa"/>
            <w:vAlign w:val="center"/>
          </w:tcPr>
          <w:p w14:paraId="222B8ECC" w14:textId="77777777" w:rsidR="00A72935" w:rsidRPr="0030600E" w:rsidRDefault="003D04B4"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r>
      <w:tr w:rsidR="00A72935" w:rsidRPr="0030600E" w14:paraId="4079C2F9" w14:textId="77777777" w:rsidTr="00A72935">
        <w:trPr>
          <w:trHeight w:val="24"/>
        </w:trPr>
        <w:tc>
          <w:tcPr>
            <w:tcW w:w="5384" w:type="dxa"/>
          </w:tcPr>
          <w:p w14:paraId="57C81122" w14:textId="77777777" w:rsidR="00A72935" w:rsidRPr="0030600E" w:rsidRDefault="00A72935" w:rsidP="000C54C6">
            <w:pPr>
              <w:widowControl w:val="0"/>
              <w:ind w:right="-1"/>
              <w:contextualSpacing/>
              <w:rPr>
                <w:rFonts w:ascii="PT Astra Serif" w:eastAsia="Calibri" w:hAnsi="PT Astra Serif" w:cs="Times New Roman"/>
                <w:b/>
                <w:sz w:val="24"/>
                <w:szCs w:val="24"/>
              </w:rPr>
            </w:pPr>
            <w:r w:rsidRPr="0030600E">
              <w:rPr>
                <w:rFonts w:ascii="PT Astra Serif" w:eastAsia="Calibri" w:hAnsi="PT Astra Serif" w:cs="Times New Roman"/>
                <w:b/>
                <w:sz w:val="24"/>
                <w:szCs w:val="24"/>
              </w:rPr>
              <w:t>Всего</w:t>
            </w:r>
          </w:p>
        </w:tc>
        <w:tc>
          <w:tcPr>
            <w:tcW w:w="1895" w:type="dxa"/>
            <w:vAlign w:val="bottom"/>
          </w:tcPr>
          <w:p w14:paraId="31462230" w14:textId="77777777" w:rsidR="00A72935" w:rsidRPr="0030600E" w:rsidRDefault="00FD6AF5" w:rsidP="000C54C6">
            <w:pPr>
              <w:widowControl w:val="0"/>
              <w:ind w:right="-1"/>
              <w:contextualSpacing/>
              <w:jc w:val="center"/>
              <w:rPr>
                <w:rFonts w:ascii="PT Astra Serif" w:eastAsia="Calibri" w:hAnsi="PT Astra Serif" w:cs="Times New Roman"/>
                <w:b/>
                <w:sz w:val="24"/>
                <w:szCs w:val="24"/>
              </w:rPr>
            </w:pPr>
            <w:r>
              <w:rPr>
                <w:rFonts w:ascii="PT Astra Serif" w:eastAsia="Calibri" w:hAnsi="PT Astra Serif" w:cs="Times New Roman"/>
                <w:b/>
                <w:sz w:val="24"/>
                <w:szCs w:val="24"/>
              </w:rPr>
              <w:t>1662</w:t>
            </w:r>
          </w:p>
        </w:tc>
        <w:tc>
          <w:tcPr>
            <w:tcW w:w="1891" w:type="dxa"/>
            <w:vAlign w:val="bottom"/>
          </w:tcPr>
          <w:p w14:paraId="6A9A674C" w14:textId="77777777" w:rsidR="00A72935" w:rsidRPr="0030600E" w:rsidRDefault="00A72935" w:rsidP="000C54C6">
            <w:pPr>
              <w:widowControl w:val="0"/>
              <w:ind w:right="-1"/>
              <w:contextualSpacing/>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100,0</w:t>
            </w:r>
          </w:p>
        </w:tc>
      </w:tr>
    </w:tbl>
    <w:p w14:paraId="1A39A7AC" w14:textId="77777777" w:rsidR="00A72935" w:rsidRPr="0030600E" w:rsidRDefault="00A72935" w:rsidP="000C54C6">
      <w:pPr>
        <w:spacing w:after="0" w:line="240" w:lineRule="auto"/>
        <w:jc w:val="both"/>
        <w:rPr>
          <w:rFonts w:ascii="PT Astra Serif" w:eastAsia="Calibri" w:hAnsi="PT Astra Serif" w:cs="Times New Roman"/>
          <w:i/>
          <w:sz w:val="24"/>
          <w:szCs w:val="24"/>
        </w:rPr>
      </w:pPr>
      <w:r w:rsidRPr="0030600E">
        <w:rPr>
          <w:rFonts w:ascii="PT Astra Serif" w:eastAsia="Calibri" w:hAnsi="PT Astra Serif" w:cs="Times New Roman"/>
          <w:i/>
          <w:kern w:val="2"/>
          <w:sz w:val="24"/>
          <w:szCs w:val="24"/>
          <w14:ligatures w14:val="standardContextual"/>
        </w:rPr>
        <w:t>*</w:t>
      </w:r>
      <w:r w:rsidR="00CF1804">
        <w:rPr>
          <w:rFonts w:ascii="PT Astra Serif" w:eastAsia="Calibri" w:hAnsi="PT Astra Serif" w:cs="Times New Roman"/>
          <w:i/>
          <w:sz w:val="24"/>
          <w:szCs w:val="24"/>
        </w:rPr>
        <w:t xml:space="preserve"> численность детей на 05</w:t>
      </w:r>
      <w:r w:rsidR="00B7799F" w:rsidRPr="0030600E">
        <w:rPr>
          <w:rFonts w:ascii="PT Astra Serif" w:eastAsia="Calibri" w:hAnsi="PT Astra Serif" w:cs="Times New Roman"/>
          <w:i/>
          <w:sz w:val="24"/>
          <w:szCs w:val="24"/>
        </w:rPr>
        <w:t>.09</w:t>
      </w:r>
      <w:r w:rsidRPr="0030600E">
        <w:rPr>
          <w:rFonts w:ascii="PT Astra Serif" w:eastAsia="Calibri" w:hAnsi="PT Astra Serif" w:cs="Times New Roman"/>
          <w:i/>
          <w:sz w:val="24"/>
          <w:szCs w:val="24"/>
        </w:rPr>
        <w:t>.2024 по данным ФГИС ДДО</w:t>
      </w:r>
    </w:p>
    <w:p w14:paraId="30E22376" w14:textId="77777777" w:rsidR="00A72935" w:rsidRPr="0030600E" w:rsidRDefault="00A72935" w:rsidP="000C54C6">
      <w:pPr>
        <w:widowControl w:val="0"/>
        <w:spacing w:after="0" w:line="240" w:lineRule="auto"/>
        <w:ind w:right="-1"/>
        <w:contextualSpacing/>
        <w:jc w:val="both"/>
        <w:rPr>
          <w:rFonts w:ascii="PT Astra Serif" w:eastAsia="Calibri" w:hAnsi="PT Astra Serif" w:cs="Times New Roman"/>
          <w:kern w:val="2"/>
          <w:sz w:val="24"/>
          <w:szCs w:val="24"/>
          <w14:ligatures w14:val="standardContextual"/>
        </w:rPr>
      </w:pPr>
    </w:p>
    <w:p w14:paraId="6E77459F" w14:textId="77777777" w:rsidR="00A72935" w:rsidRPr="00742984" w:rsidRDefault="00610678" w:rsidP="000C54C6">
      <w:pPr>
        <w:widowControl w:val="0"/>
        <w:spacing w:after="0" w:line="240" w:lineRule="auto"/>
        <w:ind w:right="-1" w:firstLine="709"/>
        <w:contextualSpacing/>
        <w:jc w:val="both"/>
        <w:rPr>
          <w:rFonts w:ascii="PT Astra Serif" w:eastAsia="Calibri" w:hAnsi="PT Astra Serif" w:cs="Times New Roman"/>
          <w:color w:val="FF0000"/>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В </w:t>
      </w:r>
      <w:r w:rsidRPr="00420C44">
        <w:rPr>
          <w:rFonts w:ascii="PT Astra Serif" w:eastAsia="Calibri" w:hAnsi="PT Astra Serif" w:cs="Times New Roman"/>
          <w:kern w:val="2"/>
          <w:sz w:val="24"/>
          <w:szCs w:val="24"/>
          <w14:ligatures w14:val="standardContextual"/>
        </w:rPr>
        <w:t>число</w:t>
      </w:r>
      <w:r w:rsidR="00420C44" w:rsidRPr="00420C44">
        <w:rPr>
          <w:rFonts w:ascii="PT Astra Serif" w:eastAsia="Calibri" w:hAnsi="PT Astra Serif" w:cs="Times New Roman"/>
          <w:b/>
          <w:color w:val="C00000"/>
          <w:kern w:val="2"/>
          <w:sz w:val="24"/>
          <w:szCs w:val="24"/>
          <w14:ligatures w14:val="standardContextual"/>
        </w:rPr>
        <w:t xml:space="preserve"> </w:t>
      </w:r>
      <w:r w:rsidRPr="00420C44">
        <w:rPr>
          <w:rFonts w:ascii="PT Astra Serif" w:eastAsia="Calibri" w:hAnsi="PT Astra Serif" w:cs="Times New Roman"/>
          <w:b/>
          <w:kern w:val="2"/>
          <w:sz w:val="24"/>
          <w:szCs w:val="24"/>
          <w14:ligatures w14:val="standardContextual"/>
        </w:rPr>
        <w:t>ДОО</w:t>
      </w:r>
      <w:r w:rsidRPr="00420C44">
        <w:rPr>
          <w:rFonts w:ascii="PT Astra Serif" w:eastAsia="Calibri" w:hAnsi="PT Astra Serif" w:cs="Times New Roman"/>
          <w:color w:val="FF0000"/>
          <w:kern w:val="2"/>
          <w:sz w:val="24"/>
          <w:szCs w:val="24"/>
          <w14:ligatures w14:val="standardContextual"/>
        </w:rPr>
        <w:t xml:space="preserve"> </w:t>
      </w:r>
      <w:r w:rsidR="00FD6AF5" w:rsidRPr="00FD6AF5">
        <w:rPr>
          <w:rFonts w:ascii="PT Astra Serif" w:eastAsia="Calibri" w:hAnsi="PT Astra Serif" w:cs="Times New Roman"/>
          <w:kern w:val="2"/>
          <w:sz w:val="24"/>
          <w:szCs w:val="24"/>
          <w14:ligatures w14:val="standardContextual"/>
        </w:rPr>
        <w:t>Первомайского района</w:t>
      </w:r>
      <w:r w:rsidR="00A72935" w:rsidRPr="0030600E">
        <w:rPr>
          <w:rFonts w:ascii="PT Astra Serif" w:eastAsia="Calibri" w:hAnsi="PT Astra Serif" w:cs="Times New Roman"/>
          <w:kern w:val="2"/>
          <w:sz w:val="24"/>
          <w:szCs w:val="24"/>
          <w14:ligatures w14:val="standardContextual"/>
        </w:rPr>
        <w:t xml:space="preserve">, обучаются </w:t>
      </w:r>
      <w:r w:rsidR="00FD6AF5" w:rsidRPr="00FD6AF5">
        <w:rPr>
          <w:rFonts w:ascii="PT Astra Serif" w:eastAsia="Calibri" w:hAnsi="PT Astra Serif" w:cs="Times New Roman"/>
          <w:b/>
          <w:i/>
          <w:kern w:val="2"/>
          <w:sz w:val="24"/>
          <w:szCs w:val="24"/>
          <w14:ligatures w14:val="standardContextual"/>
        </w:rPr>
        <w:t>1662</w:t>
      </w:r>
      <w:r w:rsidR="00FD6AF5">
        <w:rPr>
          <w:rFonts w:ascii="PT Astra Serif" w:eastAsia="Calibri" w:hAnsi="PT Astra Serif" w:cs="Times New Roman"/>
          <w:b/>
          <w:i/>
          <w:color w:val="C00000"/>
          <w:kern w:val="2"/>
          <w:sz w:val="24"/>
          <w:szCs w:val="24"/>
          <w14:ligatures w14:val="standardContextual"/>
        </w:rPr>
        <w:t xml:space="preserve"> </w:t>
      </w:r>
      <w:r w:rsidR="00A72935" w:rsidRPr="0030600E">
        <w:rPr>
          <w:rFonts w:ascii="PT Astra Serif" w:eastAsia="Calibri" w:hAnsi="PT Astra Serif" w:cs="Times New Roman"/>
          <w:kern w:val="2"/>
          <w:sz w:val="24"/>
          <w:szCs w:val="24"/>
          <w14:ligatures w14:val="standardContextual"/>
        </w:rPr>
        <w:t xml:space="preserve">чел. </w:t>
      </w:r>
      <w:r w:rsidR="00742984">
        <w:rPr>
          <w:rFonts w:ascii="PT Astra Serif" w:eastAsia="Calibri" w:hAnsi="PT Astra Serif" w:cs="Times New Roman"/>
          <w:kern w:val="2"/>
          <w:sz w:val="24"/>
          <w:szCs w:val="24"/>
          <w14:ligatures w14:val="standardContextual"/>
        </w:rPr>
        <w:t>и</w:t>
      </w:r>
      <w:r w:rsidR="00FD6AF5">
        <w:rPr>
          <w:rFonts w:ascii="PT Astra Serif" w:eastAsia="Calibri" w:hAnsi="PT Astra Serif" w:cs="Times New Roman"/>
          <w:kern w:val="2"/>
          <w:sz w:val="24"/>
          <w:szCs w:val="24"/>
          <w14:ligatures w14:val="standardContextual"/>
        </w:rPr>
        <w:t>ли 50</w:t>
      </w:r>
      <w:r w:rsidRPr="0030600E">
        <w:rPr>
          <w:rFonts w:ascii="PT Astra Serif" w:eastAsia="Calibri" w:hAnsi="PT Astra Serif" w:cs="Times New Roman"/>
          <w:kern w:val="2"/>
          <w:sz w:val="24"/>
          <w:szCs w:val="24"/>
          <w14:ligatures w14:val="standardContextual"/>
        </w:rPr>
        <w:t xml:space="preserve"> %</w:t>
      </w:r>
      <w:r w:rsidR="00A72935" w:rsidRPr="0030600E">
        <w:rPr>
          <w:rFonts w:ascii="PT Astra Serif" w:eastAsia="Calibri" w:hAnsi="PT Astra Serif" w:cs="Times New Roman"/>
          <w:kern w:val="2"/>
          <w:sz w:val="24"/>
          <w:szCs w:val="24"/>
          <w14:ligatures w14:val="standardContextual"/>
        </w:rPr>
        <w:t xml:space="preserve"> от общего количества воспитанников в ДОО </w:t>
      </w:r>
      <w:r w:rsidR="00FD6AF5" w:rsidRPr="00FD6AF5">
        <w:rPr>
          <w:rFonts w:ascii="PT Astra Serif" w:eastAsia="Calibri" w:hAnsi="PT Astra Serif" w:cs="Times New Roman"/>
          <w:b/>
          <w:i/>
          <w:kern w:val="2"/>
          <w:sz w:val="24"/>
          <w:szCs w:val="24"/>
          <w14:ligatures w14:val="standardContextual"/>
        </w:rPr>
        <w:t>Первомайского района</w:t>
      </w:r>
      <w:r w:rsidRPr="00742984">
        <w:rPr>
          <w:rFonts w:ascii="PT Astra Serif" w:eastAsia="Calibri" w:hAnsi="PT Astra Serif" w:cs="Times New Roman"/>
          <w:color w:val="FF0000"/>
          <w:kern w:val="2"/>
          <w:sz w:val="24"/>
          <w:szCs w:val="24"/>
          <w14:ligatures w14:val="standardContextual"/>
        </w:rPr>
        <w:t>.</w:t>
      </w:r>
    </w:p>
    <w:p w14:paraId="70B6EA35" w14:textId="77777777" w:rsidR="00A72935" w:rsidRPr="00742984" w:rsidRDefault="00A72935" w:rsidP="000C54C6">
      <w:pPr>
        <w:widowControl w:val="0"/>
        <w:spacing w:after="0" w:line="240" w:lineRule="auto"/>
        <w:ind w:right="-1" w:firstLine="709"/>
        <w:contextualSpacing/>
        <w:jc w:val="both"/>
        <w:rPr>
          <w:rFonts w:ascii="PT Astra Serif" w:eastAsia="Calibri" w:hAnsi="PT Astra Serif" w:cs="Times New Roman"/>
          <w:color w:val="FF0000"/>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В таблице 3.3 представлен прогноз численности воспитанников в муниципальных </w:t>
      </w:r>
      <w:r w:rsidR="00610678" w:rsidRPr="0030600E">
        <w:rPr>
          <w:rFonts w:ascii="PT Astra Serif" w:eastAsia="Calibri" w:hAnsi="PT Astra Serif" w:cs="Times New Roman"/>
          <w:kern w:val="2"/>
          <w:sz w:val="24"/>
          <w:szCs w:val="24"/>
          <w14:ligatures w14:val="standardContextual"/>
        </w:rPr>
        <w:t xml:space="preserve">ДОО </w:t>
      </w:r>
      <w:r w:rsidR="00FD6AF5" w:rsidRPr="00FD6AF5">
        <w:rPr>
          <w:rFonts w:ascii="PT Astra Serif" w:eastAsia="Calibri" w:hAnsi="PT Astra Serif" w:cs="Times New Roman"/>
          <w:kern w:val="2"/>
          <w:sz w:val="24"/>
          <w:szCs w:val="24"/>
          <w14:ligatures w14:val="standardContextual"/>
        </w:rPr>
        <w:t>Первомайского района</w:t>
      </w:r>
      <w:r w:rsidR="00742984">
        <w:rPr>
          <w:rFonts w:ascii="PT Astra Serif" w:eastAsia="Calibri" w:hAnsi="PT Astra Serif" w:cs="Times New Roman"/>
          <w:b/>
          <w:i/>
          <w:color w:val="FF0000"/>
          <w:kern w:val="2"/>
          <w:sz w:val="24"/>
          <w:szCs w:val="24"/>
          <w14:ligatures w14:val="standardContextual"/>
        </w:rPr>
        <w:t>.</w:t>
      </w:r>
      <w:r w:rsidR="00B7799F" w:rsidRPr="00742984">
        <w:rPr>
          <w:rFonts w:ascii="PT Astra Serif" w:eastAsia="Calibri" w:hAnsi="PT Astra Serif" w:cs="Times New Roman"/>
          <w:color w:val="FF0000"/>
          <w:kern w:val="2"/>
          <w:sz w:val="24"/>
          <w:szCs w:val="24"/>
          <w14:ligatures w14:val="standardContextual"/>
        </w:rPr>
        <w:t xml:space="preserve">  </w:t>
      </w:r>
    </w:p>
    <w:p w14:paraId="3443E06D" w14:textId="77777777" w:rsidR="00A72935" w:rsidRPr="00742984" w:rsidRDefault="00A72935" w:rsidP="000C54C6">
      <w:pPr>
        <w:widowControl w:val="0"/>
        <w:spacing w:after="0" w:line="240" w:lineRule="auto"/>
        <w:ind w:right="-1"/>
        <w:contextualSpacing/>
        <w:jc w:val="both"/>
        <w:rPr>
          <w:rFonts w:ascii="PT Astra Serif" w:eastAsia="Calibri" w:hAnsi="PT Astra Serif" w:cs="Times New Roman"/>
          <w:color w:val="FF0000"/>
          <w:kern w:val="2"/>
          <w:sz w:val="24"/>
          <w:szCs w:val="24"/>
          <w14:ligatures w14:val="standardContextual"/>
        </w:rPr>
      </w:pPr>
    </w:p>
    <w:p w14:paraId="2B05821A" w14:textId="77777777" w:rsidR="00A72935" w:rsidRDefault="00A72935" w:rsidP="000C54C6">
      <w:pPr>
        <w:widowControl w:val="0"/>
        <w:spacing w:after="0" w:line="240" w:lineRule="auto"/>
        <w:ind w:right="-1"/>
        <w:contextualSpacing/>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Таблица 3.3 – Прогноз численности воспитанников в ДОО </w:t>
      </w:r>
      <w:r w:rsidR="00FD6AF5" w:rsidRPr="00FD6AF5">
        <w:rPr>
          <w:rFonts w:ascii="PT Astra Serif" w:eastAsia="Calibri" w:hAnsi="PT Astra Serif" w:cs="Times New Roman"/>
          <w:b/>
          <w:i/>
          <w:kern w:val="2"/>
          <w:sz w:val="24"/>
          <w:szCs w:val="24"/>
          <w14:ligatures w14:val="standardContextual"/>
        </w:rPr>
        <w:t>Первомайского района</w:t>
      </w:r>
      <w:r w:rsidRPr="00742984">
        <w:rPr>
          <w:rFonts w:ascii="PT Astra Serif" w:eastAsia="Calibri" w:hAnsi="PT Astra Serif" w:cs="Times New Roman"/>
          <w:color w:val="FF0000"/>
          <w:kern w:val="2"/>
          <w:sz w:val="24"/>
          <w:szCs w:val="24"/>
          <w14:ligatures w14:val="standardContextual"/>
        </w:rPr>
        <w:t>,</w:t>
      </w:r>
      <w:r w:rsidRPr="0030600E">
        <w:rPr>
          <w:rFonts w:ascii="PT Astra Serif" w:eastAsia="Calibri" w:hAnsi="PT Astra Serif" w:cs="Times New Roman"/>
          <w:kern w:val="2"/>
          <w:sz w:val="24"/>
          <w:szCs w:val="24"/>
          <w14:ligatures w14:val="standardContextual"/>
        </w:rPr>
        <w:t xml:space="preserve"> тыс. человек</w:t>
      </w:r>
    </w:p>
    <w:p w14:paraId="0D5CE462" w14:textId="77777777" w:rsidR="008E161A" w:rsidRPr="0030600E" w:rsidRDefault="008E161A" w:rsidP="000C54C6">
      <w:pPr>
        <w:widowControl w:val="0"/>
        <w:spacing w:after="0" w:line="240" w:lineRule="auto"/>
        <w:ind w:right="-1"/>
        <w:contextualSpacing/>
        <w:jc w:val="both"/>
        <w:rPr>
          <w:rFonts w:ascii="PT Astra Serif" w:eastAsia="Calibri" w:hAnsi="PT Astra Serif" w:cs="Times New Roman"/>
          <w:kern w:val="2"/>
          <w:sz w:val="24"/>
          <w:szCs w:val="24"/>
          <w14:ligatures w14:val="standardContextual"/>
        </w:rPr>
      </w:pPr>
    </w:p>
    <w:tbl>
      <w:tblPr>
        <w:tblStyle w:val="a3"/>
        <w:tblW w:w="0" w:type="auto"/>
        <w:tblInd w:w="108" w:type="dxa"/>
        <w:tblLook w:val="04A0" w:firstRow="1" w:lastRow="0" w:firstColumn="1" w:lastColumn="0" w:noHBand="0" w:noVBand="1"/>
      </w:tblPr>
      <w:tblGrid>
        <w:gridCol w:w="842"/>
        <w:gridCol w:w="739"/>
        <w:gridCol w:w="696"/>
        <w:gridCol w:w="696"/>
        <w:gridCol w:w="696"/>
        <w:gridCol w:w="696"/>
        <w:gridCol w:w="696"/>
        <w:gridCol w:w="696"/>
        <w:gridCol w:w="696"/>
        <w:gridCol w:w="696"/>
        <w:gridCol w:w="696"/>
        <w:gridCol w:w="696"/>
        <w:gridCol w:w="696"/>
      </w:tblGrid>
      <w:tr w:rsidR="001B5A36" w:rsidRPr="0030600E" w14:paraId="5DDD7A58" w14:textId="77777777" w:rsidTr="00FD6AF5">
        <w:tc>
          <w:tcPr>
            <w:tcW w:w="1240" w:type="dxa"/>
            <w:vMerge w:val="restart"/>
            <w:vAlign w:val="center"/>
          </w:tcPr>
          <w:p w14:paraId="3FB23B46" w14:textId="77777777" w:rsidR="001B5A36" w:rsidRPr="0030600E" w:rsidRDefault="001B5A36" w:rsidP="000C54C6">
            <w:pPr>
              <w:widowControl w:val="0"/>
              <w:ind w:right="-1"/>
              <w:contextualSpacing/>
              <w:jc w:val="center"/>
              <w:rPr>
                <w:rFonts w:ascii="PT Astra Serif" w:eastAsia="Calibri" w:hAnsi="PT Astra Serif" w:cs="Times New Roman"/>
                <w:sz w:val="24"/>
                <w:szCs w:val="24"/>
              </w:rPr>
            </w:pPr>
          </w:p>
        </w:tc>
        <w:tc>
          <w:tcPr>
            <w:tcW w:w="811" w:type="dxa"/>
            <w:vAlign w:val="center"/>
          </w:tcPr>
          <w:p w14:paraId="3398C4B2" w14:textId="77777777" w:rsidR="001B5A36" w:rsidRPr="0030600E" w:rsidRDefault="001B5A36" w:rsidP="000C54C6">
            <w:pPr>
              <w:widowControl w:val="0"/>
              <w:ind w:left="-74" w:right="-1"/>
              <w:contextualSpacing/>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Факт</w:t>
            </w:r>
          </w:p>
        </w:tc>
        <w:tc>
          <w:tcPr>
            <w:tcW w:w="7186" w:type="dxa"/>
            <w:gridSpan w:val="11"/>
            <w:vAlign w:val="center"/>
          </w:tcPr>
          <w:p w14:paraId="06BEB975" w14:textId="77777777" w:rsidR="001B5A36" w:rsidRPr="0030600E" w:rsidRDefault="001B5A36" w:rsidP="000C54C6">
            <w:pPr>
              <w:widowControl w:val="0"/>
              <w:ind w:left="-74" w:right="-1"/>
              <w:contextualSpacing/>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Прогноз численности</w:t>
            </w:r>
          </w:p>
        </w:tc>
      </w:tr>
      <w:tr w:rsidR="001B5A36" w:rsidRPr="0030600E" w14:paraId="2AC8C24A" w14:textId="77777777" w:rsidTr="00FD6AF5">
        <w:tc>
          <w:tcPr>
            <w:tcW w:w="1240" w:type="dxa"/>
            <w:vMerge/>
          </w:tcPr>
          <w:p w14:paraId="14AB6EB1" w14:textId="77777777" w:rsidR="001B5A36" w:rsidRPr="0030600E" w:rsidRDefault="001B5A36" w:rsidP="000C54C6">
            <w:pPr>
              <w:widowControl w:val="0"/>
              <w:ind w:right="-1"/>
              <w:contextualSpacing/>
              <w:jc w:val="both"/>
              <w:rPr>
                <w:rFonts w:ascii="PT Astra Serif" w:eastAsia="Calibri" w:hAnsi="PT Astra Serif" w:cs="Times New Roman"/>
                <w:sz w:val="24"/>
                <w:szCs w:val="24"/>
              </w:rPr>
            </w:pPr>
          </w:p>
        </w:tc>
        <w:tc>
          <w:tcPr>
            <w:tcW w:w="811" w:type="dxa"/>
            <w:vAlign w:val="center"/>
          </w:tcPr>
          <w:p w14:paraId="0FC24549" w14:textId="77777777" w:rsidR="001B5A36" w:rsidRPr="0030600E" w:rsidRDefault="001B5A36" w:rsidP="000C54C6">
            <w:pPr>
              <w:widowControl w:val="0"/>
              <w:ind w:left="-74" w:right="-1"/>
              <w:contextualSpacing/>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2023</w:t>
            </w:r>
          </w:p>
        </w:tc>
        <w:tc>
          <w:tcPr>
            <w:tcW w:w="628" w:type="dxa"/>
            <w:vAlign w:val="center"/>
          </w:tcPr>
          <w:p w14:paraId="2AE8B1DA" w14:textId="77777777" w:rsidR="001B5A36" w:rsidRPr="0030600E" w:rsidRDefault="001B5A36" w:rsidP="000C54C6">
            <w:pPr>
              <w:widowControl w:val="0"/>
              <w:ind w:left="-74" w:right="-1"/>
              <w:contextualSpacing/>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2024</w:t>
            </w:r>
          </w:p>
        </w:tc>
        <w:tc>
          <w:tcPr>
            <w:tcW w:w="629" w:type="dxa"/>
            <w:vAlign w:val="center"/>
          </w:tcPr>
          <w:p w14:paraId="3BFBB1BE" w14:textId="77777777" w:rsidR="001B5A36" w:rsidRPr="0030600E" w:rsidRDefault="001B5A36" w:rsidP="000C54C6">
            <w:pPr>
              <w:widowControl w:val="0"/>
              <w:ind w:left="-74" w:right="-1"/>
              <w:contextualSpacing/>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2025</w:t>
            </w:r>
          </w:p>
        </w:tc>
        <w:tc>
          <w:tcPr>
            <w:tcW w:w="629" w:type="dxa"/>
            <w:vAlign w:val="center"/>
          </w:tcPr>
          <w:p w14:paraId="41DE8CAE" w14:textId="77777777" w:rsidR="001B5A36" w:rsidRPr="0030600E" w:rsidRDefault="001B5A36" w:rsidP="000C54C6">
            <w:pPr>
              <w:widowControl w:val="0"/>
              <w:ind w:left="-74" w:right="-1"/>
              <w:contextualSpacing/>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2026</w:t>
            </w:r>
          </w:p>
        </w:tc>
        <w:tc>
          <w:tcPr>
            <w:tcW w:w="629" w:type="dxa"/>
            <w:vAlign w:val="center"/>
          </w:tcPr>
          <w:p w14:paraId="11C7D411" w14:textId="77777777" w:rsidR="001B5A36" w:rsidRPr="0030600E" w:rsidRDefault="001B5A36" w:rsidP="000C54C6">
            <w:pPr>
              <w:widowControl w:val="0"/>
              <w:ind w:left="-74" w:right="-1"/>
              <w:contextualSpacing/>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2027</w:t>
            </w:r>
          </w:p>
        </w:tc>
        <w:tc>
          <w:tcPr>
            <w:tcW w:w="629" w:type="dxa"/>
            <w:vAlign w:val="center"/>
          </w:tcPr>
          <w:p w14:paraId="3A1F5662" w14:textId="77777777" w:rsidR="001B5A36" w:rsidRPr="0030600E" w:rsidRDefault="001B5A36" w:rsidP="000C54C6">
            <w:pPr>
              <w:widowControl w:val="0"/>
              <w:ind w:left="-74" w:right="-1"/>
              <w:contextualSpacing/>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2028</w:t>
            </w:r>
          </w:p>
        </w:tc>
        <w:tc>
          <w:tcPr>
            <w:tcW w:w="629" w:type="dxa"/>
            <w:vAlign w:val="center"/>
          </w:tcPr>
          <w:p w14:paraId="5F41CF02" w14:textId="77777777" w:rsidR="001B5A36" w:rsidRPr="0030600E" w:rsidRDefault="001B5A36" w:rsidP="000C54C6">
            <w:pPr>
              <w:widowControl w:val="0"/>
              <w:ind w:left="-74" w:right="-1"/>
              <w:contextualSpacing/>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2029</w:t>
            </w:r>
          </w:p>
        </w:tc>
        <w:tc>
          <w:tcPr>
            <w:tcW w:w="629" w:type="dxa"/>
            <w:vAlign w:val="center"/>
          </w:tcPr>
          <w:p w14:paraId="7AAF5EA8" w14:textId="77777777" w:rsidR="001B5A36" w:rsidRPr="0030600E" w:rsidRDefault="001B5A36" w:rsidP="000C54C6">
            <w:pPr>
              <w:widowControl w:val="0"/>
              <w:ind w:left="-74" w:right="-1"/>
              <w:contextualSpacing/>
              <w:jc w:val="center"/>
              <w:rPr>
                <w:rFonts w:ascii="PT Astra Serif" w:eastAsia="Calibri" w:hAnsi="PT Astra Serif" w:cs="Times New Roman"/>
                <w:b/>
                <w:sz w:val="24"/>
                <w:szCs w:val="24"/>
                <w:lang w:val="en-US"/>
              </w:rPr>
            </w:pPr>
            <w:r w:rsidRPr="0030600E">
              <w:rPr>
                <w:rFonts w:ascii="PT Astra Serif" w:eastAsia="Calibri" w:hAnsi="PT Astra Serif" w:cs="Times New Roman"/>
                <w:b/>
                <w:sz w:val="24"/>
                <w:szCs w:val="24"/>
              </w:rPr>
              <w:t>2030</w:t>
            </w:r>
          </w:p>
        </w:tc>
        <w:tc>
          <w:tcPr>
            <w:tcW w:w="696" w:type="dxa"/>
          </w:tcPr>
          <w:p w14:paraId="34CF588E" w14:textId="77777777" w:rsidR="001B5A36" w:rsidRDefault="001B5A36" w:rsidP="000C54C6">
            <w:r>
              <w:rPr>
                <w:rFonts w:ascii="PT Astra Serif" w:eastAsia="Calibri" w:hAnsi="PT Astra Serif" w:cs="Times New Roman"/>
                <w:b/>
                <w:sz w:val="24"/>
                <w:szCs w:val="24"/>
              </w:rPr>
              <w:t>2031</w:t>
            </w:r>
          </w:p>
        </w:tc>
        <w:tc>
          <w:tcPr>
            <w:tcW w:w="696" w:type="dxa"/>
          </w:tcPr>
          <w:p w14:paraId="11850D71" w14:textId="77777777" w:rsidR="001B5A36" w:rsidRDefault="001B5A36" w:rsidP="000C54C6">
            <w:r>
              <w:rPr>
                <w:rFonts w:ascii="PT Astra Serif" w:eastAsia="Calibri" w:hAnsi="PT Astra Serif" w:cs="Times New Roman"/>
                <w:b/>
                <w:sz w:val="24"/>
                <w:szCs w:val="24"/>
              </w:rPr>
              <w:t>2032</w:t>
            </w:r>
          </w:p>
        </w:tc>
        <w:tc>
          <w:tcPr>
            <w:tcW w:w="696" w:type="dxa"/>
          </w:tcPr>
          <w:p w14:paraId="386150F6" w14:textId="77777777" w:rsidR="001B5A36" w:rsidRDefault="001B5A36" w:rsidP="000C54C6">
            <w:r>
              <w:rPr>
                <w:rFonts w:ascii="PT Astra Serif" w:eastAsia="Calibri" w:hAnsi="PT Astra Serif" w:cs="Times New Roman"/>
                <w:b/>
                <w:sz w:val="24"/>
                <w:szCs w:val="24"/>
              </w:rPr>
              <w:t>2033</w:t>
            </w:r>
          </w:p>
        </w:tc>
        <w:tc>
          <w:tcPr>
            <w:tcW w:w="696" w:type="dxa"/>
          </w:tcPr>
          <w:p w14:paraId="086BCDF4" w14:textId="77777777" w:rsidR="001B5A36" w:rsidRDefault="001B5A36" w:rsidP="000C54C6">
            <w:r>
              <w:rPr>
                <w:rFonts w:ascii="PT Astra Serif" w:eastAsia="Calibri" w:hAnsi="PT Astra Serif" w:cs="Times New Roman"/>
                <w:b/>
                <w:sz w:val="24"/>
                <w:szCs w:val="24"/>
              </w:rPr>
              <w:t>2034</w:t>
            </w:r>
          </w:p>
        </w:tc>
      </w:tr>
      <w:tr w:rsidR="00FD6AF5" w:rsidRPr="0030600E" w14:paraId="23FE67EA" w14:textId="77777777" w:rsidTr="00FD6AF5">
        <w:tc>
          <w:tcPr>
            <w:tcW w:w="1240" w:type="dxa"/>
          </w:tcPr>
          <w:p w14:paraId="72D250A5" w14:textId="77777777" w:rsidR="00FD6AF5" w:rsidRPr="0030600E" w:rsidRDefault="00FD6AF5" w:rsidP="00FD6AF5">
            <w:pPr>
              <w:widowControl w:val="0"/>
              <w:ind w:right="-1"/>
              <w:contextualSpacing/>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Муниципальные ДОО</w:t>
            </w:r>
          </w:p>
        </w:tc>
        <w:tc>
          <w:tcPr>
            <w:tcW w:w="811" w:type="dxa"/>
          </w:tcPr>
          <w:p w14:paraId="096CB9E3" w14:textId="77777777" w:rsidR="00FD6AF5" w:rsidRPr="00FD6AF5" w:rsidRDefault="00FD6AF5" w:rsidP="00FD6AF5">
            <w:pPr>
              <w:rPr>
                <w:rFonts w:ascii="Times New Roman" w:hAnsi="Times New Roman" w:cs="Times New Roman"/>
                <w:sz w:val="24"/>
                <w:szCs w:val="24"/>
              </w:rPr>
            </w:pPr>
            <w:r w:rsidRPr="00FD6AF5">
              <w:rPr>
                <w:rFonts w:ascii="Times New Roman" w:hAnsi="Times New Roman" w:cs="Times New Roman"/>
                <w:sz w:val="24"/>
                <w:szCs w:val="24"/>
              </w:rPr>
              <w:t>1743</w:t>
            </w:r>
          </w:p>
        </w:tc>
        <w:tc>
          <w:tcPr>
            <w:tcW w:w="628" w:type="dxa"/>
          </w:tcPr>
          <w:p w14:paraId="2B23FB54" w14:textId="77777777" w:rsidR="00FD6AF5" w:rsidRPr="00FD6AF5" w:rsidRDefault="00FD6AF5" w:rsidP="00FD6AF5">
            <w:pPr>
              <w:rPr>
                <w:rFonts w:ascii="Times New Roman" w:hAnsi="Times New Roman" w:cs="Times New Roman"/>
                <w:sz w:val="24"/>
                <w:szCs w:val="24"/>
              </w:rPr>
            </w:pPr>
            <w:r w:rsidRPr="00FD6AF5">
              <w:rPr>
                <w:rFonts w:ascii="Times New Roman" w:hAnsi="Times New Roman" w:cs="Times New Roman"/>
                <w:sz w:val="24"/>
                <w:szCs w:val="24"/>
              </w:rPr>
              <w:t>1715</w:t>
            </w:r>
          </w:p>
        </w:tc>
        <w:tc>
          <w:tcPr>
            <w:tcW w:w="629" w:type="dxa"/>
          </w:tcPr>
          <w:p w14:paraId="1E6D9265" w14:textId="77777777" w:rsidR="00FD6AF5" w:rsidRPr="00FD6AF5" w:rsidRDefault="00FD6AF5" w:rsidP="00FD6AF5">
            <w:pPr>
              <w:rPr>
                <w:rFonts w:ascii="Times New Roman" w:hAnsi="Times New Roman" w:cs="Times New Roman"/>
                <w:sz w:val="24"/>
                <w:szCs w:val="24"/>
              </w:rPr>
            </w:pPr>
            <w:r w:rsidRPr="00FD6AF5">
              <w:rPr>
                <w:rFonts w:ascii="Times New Roman" w:hAnsi="Times New Roman" w:cs="Times New Roman"/>
                <w:sz w:val="24"/>
                <w:szCs w:val="24"/>
              </w:rPr>
              <w:t>1705</w:t>
            </w:r>
          </w:p>
        </w:tc>
        <w:tc>
          <w:tcPr>
            <w:tcW w:w="629" w:type="dxa"/>
          </w:tcPr>
          <w:p w14:paraId="6C95EE1A" w14:textId="77777777" w:rsidR="00FD6AF5" w:rsidRPr="00FD6AF5" w:rsidRDefault="00FD6AF5" w:rsidP="00FD6AF5">
            <w:pPr>
              <w:rPr>
                <w:rFonts w:ascii="Times New Roman" w:hAnsi="Times New Roman" w:cs="Times New Roman"/>
                <w:sz w:val="24"/>
                <w:szCs w:val="24"/>
              </w:rPr>
            </w:pPr>
            <w:r w:rsidRPr="00FD6AF5">
              <w:rPr>
                <w:rFonts w:ascii="Times New Roman" w:hAnsi="Times New Roman" w:cs="Times New Roman"/>
                <w:sz w:val="24"/>
                <w:szCs w:val="24"/>
              </w:rPr>
              <w:t>1700</w:t>
            </w:r>
          </w:p>
        </w:tc>
        <w:tc>
          <w:tcPr>
            <w:tcW w:w="629" w:type="dxa"/>
          </w:tcPr>
          <w:p w14:paraId="4EDC4B3D" w14:textId="77777777" w:rsidR="00FD6AF5" w:rsidRPr="00FD6AF5" w:rsidRDefault="00FD6AF5" w:rsidP="00FD6AF5">
            <w:pPr>
              <w:rPr>
                <w:rFonts w:ascii="Times New Roman" w:hAnsi="Times New Roman" w:cs="Times New Roman"/>
                <w:sz w:val="24"/>
                <w:szCs w:val="24"/>
              </w:rPr>
            </w:pPr>
            <w:r w:rsidRPr="00FD6AF5">
              <w:rPr>
                <w:rFonts w:ascii="Times New Roman" w:hAnsi="Times New Roman" w:cs="Times New Roman"/>
                <w:sz w:val="24"/>
                <w:szCs w:val="24"/>
              </w:rPr>
              <w:t>1690</w:t>
            </w:r>
          </w:p>
        </w:tc>
        <w:tc>
          <w:tcPr>
            <w:tcW w:w="629" w:type="dxa"/>
          </w:tcPr>
          <w:p w14:paraId="743F3D4C" w14:textId="77777777" w:rsidR="00FD6AF5" w:rsidRPr="00FD6AF5" w:rsidRDefault="00FD6AF5" w:rsidP="00FD6AF5">
            <w:pPr>
              <w:rPr>
                <w:rFonts w:ascii="Times New Roman" w:hAnsi="Times New Roman" w:cs="Times New Roman"/>
                <w:sz w:val="24"/>
                <w:szCs w:val="24"/>
              </w:rPr>
            </w:pPr>
            <w:r w:rsidRPr="00FD6AF5">
              <w:rPr>
                <w:rFonts w:ascii="Times New Roman" w:hAnsi="Times New Roman" w:cs="Times New Roman"/>
                <w:sz w:val="24"/>
                <w:szCs w:val="24"/>
              </w:rPr>
              <w:t>1680</w:t>
            </w:r>
          </w:p>
        </w:tc>
        <w:tc>
          <w:tcPr>
            <w:tcW w:w="629" w:type="dxa"/>
          </w:tcPr>
          <w:p w14:paraId="391F7A28" w14:textId="77777777" w:rsidR="00FD6AF5" w:rsidRPr="00FD6AF5" w:rsidRDefault="008A542F" w:rsidP="00FD6AF5">
            <w:pPr>
              <w:rPr>
                <w:rFonts w:ascii="Times New Roman" w:hAnsi="Times New Roman" w:cs="Times New Roman"/>
                <w:sz w:val="24"/>
                <w:szCs w:val="24"/>
              </w:rPr>
            </w:pPr>
            <w:r>
              <w:rPr>
                <w:rFonts w:ascii="Times New Roman" w:hAnsi="Times New Roman" w:cs="Times New Roman"/>
                <w:sz w:val="24"/>
                <w:szCs w:val="24"/>
              </w:rPr>
              <w:t>1680</w:t>
            </w:r>
          </w:p>
        </w:tc>
        <w:tc>
          <w:tcPr>
            <w:tcW w:w="629" w:type="dxa"/>
          </w:tcPr>
          <w:p w14:paraId="079E1997" w14:textId="77777777" w:rsidR="00FD6AF5" w:rsidRPr="00FD6AF5" w:rsidRDefault="008A542F" w:rsidP="00FD6AF5">
            <w:pPr>
              <w:rPr>
                <w:rFonts w:ascii="Times New Roman" w:hAnsi="Times New Roman" w:cs="Times New Roman"/>
                <w:sz w:val="24"/>
                <w:szCs w:val="24"/>
              </w:rPr>
            </w:pPr>
            <w:r>
              <w:rPr>
                <w:rFonts w:ascii="Times New Roman" w:hAnsi="Times New Roman" w:cs="Times New Roman"/>
                <w:sz w:val="24"/>
                <w:szCs w:val="24"/>
              </w:rPr>
              <w:t>1675</w:t>
            </w:r>
          </w:p>
        </w:tc>
        <w:tc>
          <w:tcPr>
            <w:tcW w:w="696" w:type="dxa"/>
          </w:tcPr>
          <w:p w14:paraId="57486D27" w14:textId="77777777" w:rsidR="00FD6AF5" w:rsidRPr="00FD6AF5" w:rsidRDefault="008A542F" w:rsidP="00FD6AF5">
            <w:pPr>
              <w:rPr>
                <w:rFonts w:ascii="Times New Roman" w:hAnsi="Times New Roman" w:cs="Times New Roman"/>
                <w:sz w:val="24"/>
                <w:szCs w:val="24"/>
              </w:rPr>
            </w:pPr>
            <w:r>
              <w:rPr>
                <w:rFonts w:ascii="Times New Roman" w:hAnsi="Times New Roman" w:cs="Times New Roman"/>
                <w:sz w:val="24"/>
                <w:szCs w:val="24"/>
              </w:rPr>
              <w:t>1660</w:t>
            </w:r>
          </w:p>
        </w:tc>
        <w:tc>
          <w:tcPr>
            <w:tcW w:w="696" w:type="dxa"/>
          </w:tcPr>
          <w:p w14:paraId="10904CF5" w14:textId="77777777" w:rsidR="00FD6AF5" w:rsidRPr="00FD6AF5" w:rsidRDefault="008A542F" w:rsidP="00FD6AF5">
            <w:pPr>
              <w:rPr>
                <w:rFonts w:ascii="Times New Roman" w:hAnsi="Times New Roman" w:cs="Times New Roman"/>
                <w:sz w:val="24"/>
                <w:szCs w:val="24"/>
              </w:rPr>
            </w:pPr>
            <w:r>
              <w:rPr>
                <w:rFonts w:ascii="Times New Roman" w:hAnsi="Times New Roman" w:cs="Times New Roman"/>
                <w:sz w:val="24"/>
                <w:szCs w:val="24"/>
              </w:rPr>
              <w:t>1655</w:t>
            </w:r>
          </w:p>
        </w:tc>
        <w:tc>
          <w:tcPr>
            <w:tcW w:w="696" w:type="dxa"/>
          </w:tcPr>
          <w:p w14:paraId="0AE51A0A" w14:textId="77777777" w:rsidR="00FD6AF5" w:rsidRPr="00FD6AF5" w:rsidRDefault="008A542F" w:rsidP="00FD6AF5">
            <w:pPr>
              <w:rPr>
                <w:rFonts w:ascii="Times New Roman" w:hAnsi="Times New Roman" w:cs="Times New Roman"/>
                <w:sz w:val="24"/>
                <w:szCs w:val="24"/>
              </w:rPr>
            </w:pPr>
            <w:r>
              <w:rPr>
                <w:rFonts w:ascii="Times New Roman" w:hAnsi="Times New Roman" w:cs="Times New Roman"/>
                <w:sz w:val="24"/>
                <w:szCs w:val="24"/>
              </w:rPr>
              <w:t>1650</w:t>
            </w:r>
          </w:p>
        </w:tc>
        <w:tc>
          <w:tcPr>
            <w:tcW w:w="696" w:type="dxa"/>
          </w:tcPr>
          <w:p w14:paraId="1224AC9B" w14:textId="77777777" w:rsidR="00FD6AF5" w:rsidRPr="00FD6AF5" w:rsidRDefault="008A542F" w:rsidP="00FD6AF5">
            <w:pPr>
              <w:rPr>
                <w:rFonts w:ascii="Times New Roman" w:hAnsi="Times New Roman" w:cs="Times New Roman"/>
                <w:sz w:val="24"/>
                <w:szCs w:val="24"/>
              </w:rPr>
            </w:pPr>
            <w:r>
              <w:rPr>
                <w:rFonts w:ascii="Times New Roman" w:hAnsi="Times New Roman" w:cs="Times New Roman"/>
                <w:sz w:val="24"/>
                <w:szCs w:val="24"/>
              </w:rPr>
              <w:t>1645</w:t>
            </w:r>
          </w:p>
        </w:tc>
      </w:tr>
    </w:tbl>
    <w:p w14:paraId="71E538EC" w14:textId="77777777" w:rsidR="00A72935" w:rsidRPr="0030600E" w:rsidRDefault="00A72935" w:rsidP="000C54C6">
      <w:pPr>
        <w:widowControl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p>
    <w:p w14:paraId="01C5A96E" w14:textId="77777777" w:rsidR="00A72935" w:rsidRPr="00C81D7D" w:rsidRDefault="00A72935" w:rsidP="000C54C6">
      <w:pPr>
        <w:pStyle w:val="afd"/>
        <w:spacing w:line="240" w:lineRule="auto"/>
      </w:pPr>
      <w:r w:rsidRPr="00FD6AF5">
        <w:rPr>
          <w:color w:val="auto"/>
        </w:rPr>
        <w:t xml:space="preserve">В целом по ДОО прогнозируется количественное уменьшение контингента обучающихся на анализируемом </w:t>
      </w:r>
      <w:r w:rsidR="00FD6AF5">
        <w:rPr>
          <w:color w:val="auto"/>
        </w:rPr>
        <w:t xml:space="preserve">временном интервале в таких населенных пунктах как: с. Новоберезовка, с. Сорочий Лог, </w:t>
      </w:r>
      <w:proofErr w:type="spellStart"/>
      <w:r w:rsidR="00FD6AF5">
        <w:rPr>
          <w:color w:val="auto"/>
        </w:rPr>
        <w:t>с.Логовское</w:t>
      </w:r>
      <w:proofErr w:type="spellEnd"/>
      <w:r w:rsidR="00FD6AF5">
        <w:rPr>
          <w:color w:val="auto"/>
        </w:rPr>
        <w:t xml:space="preserve">, с. </w:t>
      </w:r>
      <w:proofErr w:type="spellStart"/>
      <w:r w:rsidR="00FD6AF5">
        <w:rPr>
          <w:color w:val="auto"/>
        </w:rPr>
        <w:t>Баюновские</w:t>
      </w:r>
      <w:proofErr w:type="spellEnd"/>
      <w:r w:rsidR="00FD6AF5">
        <w:rPr>
          <w:color w:val="auto"/>
        </w:rPr>
        <w:t xml:space="preserve"> Ключи.</w:t>
      </w:r>
    </w:p>
    <w:p w14:paraId="17017F76" w14:textId="77777777" w:rsidR="00A72935" w:rsidRPr="0030600E" w:rsidRDefault="00A72935" w:rsidP="000C54C6">
      <w:pPr>
        <w:widowControl w:val="0"/>
        <w:spacing w:after="0" w:line="240" w:lineRule="auto"/>
        <w:ind w:right="-1" w:firstLine="709"/>
        <w:contextualSpacing/>
        <w:jc w:val="both"/>
        <w:rPr>
          <w:rFonts w:ascii="PT Astra Serif" w:eastAsia="Calibri" w:hAnsi="PT Astra Serif" w:cs="Times New Roman"/>
          <w:b/>
          <w:i/>
          <w:color w:val="C00000"/>
          <w:kern w:val="2"/>
          <w:sz w:val="24"/>
          <w:szCs w:val="24"/>
          <w14:ligatures w14:val="standardContextual"/>
        </w:rPr>
      </w:pPr>
      <w:r w:rsidRPr="0030600E">
        <w:rPr>
          <w:rFonts w:ascii="PT Astra Serif" w:eastAsia="Calibri" w:hAnsi="PT Astra Serif" w:cs="Times New Roman"/>
          <w:kern w:val="2"/>
          <w:sz w:val="24"/>
          <w:szCs w:val="24"/>
          <w14:ligatures w14:val="standardContextual"/>
        </w:rPr>
        <w:t>С учетом динамики демографических и миграционных характеристик и по результатам пр</w:t>
      </w:r>
      <w:r w:rsidR="00B7799F" w:rsidRPr="0030600E">
        <w:rPr>
          <w:rFonts w:ascii="PT Astra Serif" w:eastAsia="Calibri" w:hAnsi="PT Astra Serif" w:cs="Times New Roman"/>
          <w:kern w:val="2"/>
          <w:sz w:val="24"/>
          <w:szCs w:val="24"/>
          <w14:ligatures w14:val="standardContextual"/>
        </w:rPr>
        <w:t xml:space="preserve">оведенного мониторинга выявлены </w:t>
      </w:r>
      <w:r w:rsidR="00742984" w:rsidRPr="00FD6AF5">
        <w:rPr>
          <w:rFonts w:ascii="Times New Roman" w:eastAsia="Calibri" w:hAnsi="Times New Roman" w:cs="Times New Roman"/>
          <w:kern w:val="2"/>
          <w:sz w:val="24"/>
          <w:szCs w:val="24"/>
          <w14:ligatures w14:val="standardContextual"/>
        </w:rPr>
        <w:t>населенные пункты</w:t>
      </w:r>
      <w:r w:rsidRPr="00FD6AF5">
        <w:rPr>
          <w:rFonts w:ascii="PT Astra Serif" w:eastAsia="Calibri" w:hAnsi="PT Astra Serif" w:cs="Times New Roman"/>
          <w:kern w:val="2"/>
          <w:sz w:val="24"/>
          <w:szCs w:val="24"/>
          <w14:ligatures w14:val="standardContextual"/>
        </w:rPr>
        <w:t xml:space="preserve"> </w:t>
      </w:r>
      <w:r w:rsidRPr="0030600E">
        <w:rPr>
          <w:rFonts w:ascii="PT Astra Serif" w:eastAsia="Calibri" w:hAnsi="PT Astra Serif" w:cs="Times New Roman"/>
          <w:kern w:val="2"/>
          <w:sz w:val="24"/>
          <w:szCs w:val="24"/>
          <w14:ligatures w14:val="standardContextual"/>
        </w:rPr>
        <w:t xml:space="preserve">в которых наблюдается потребность в дошкольном образовании для детей в возрасте до 3 лет и в возрасте от 3 до 7 </w:t>
      </w:r>
      <w:r w:rsidR="00610678" w:rsidRPr="0030600E">
        <w:rPr>
          <w:rFonts w:ascii="PT Astra Serif" w:eastAsia="Calibri" w:hAnsi="PT Astra Serif" w:cs="Times New Roman"/>
          <w:kern w:val="2"/>
          <w:sz w:val="24"/>
          <w:szCs w:val="24"/>
          <w14:ligatures w14:val="standardContextual"/>
        </w:rPr>
        <w:t xml:space="preserve">лет: </w:t>
      </w:r>
      <w:r w:rsidR="00FD6AF5">
        <w:rPr>
          <w:rFonts w:ascii="PT Astra Serif" w:eastAsia="Calibri" w:hAnsi="PT Astra Serif" w:cs="Times New Roman"/>
          <w:kern w:val="2"/>
          <w:sz w:val="24"/>
          <w:szCs w:val="24"/>
          <w14:ligatures w14:val="standardContextual"/>
        </w:rPr>
        <w:t xml:space="preserve">с. </w:t>
      </w:r>
      <w:proofErr w:type="spellStart"/>
      <w:r w:rsidR="00FD6AF5">
        <w:rPr>
          <w:rFonts w:ascii="PT Astra Serif" w:eastAsia="Calibri" w:hAnsi="PT Astra Serif" w:cs="Times New Roman"/>
          <w:kern w:val="2"/>
          <w:sz w:val="24"/>
          <w:szCs w:val="24"/>
          <w14:ligatures w14:val="standardContextual"/>
        </w:rPr>
        <w:t>Боровиха</w:t>
      </w:r>
      <w:proofErr w:type="spellEnd"/>
      <w:r w:rsidR="00FD6AF5">
        <w:rPr>
          <w:rFonts w:ascii="PT Astra Serif" w:eastAsia="Calibri" w:hAnsi="PT Astra Serif" w:cs="Times New Roman"/>
          <w:kern w:val="2"/>
          <w:sz w:val="24"/>
          <w:szCs w:val="24"/>
          <w14:ligatures w14:val="standardContextual"/>
        </w:rPr>
        <w:t xml:space="preserve">, </w:t>
      </w:r>
      <w:proofErr w:type="spellStart"/>
      <w:r w:rsidR="00FD6AF5">
        <w:rPr>
          <w:rFonts w:ascii="PT Astra Serif" w:eastAsia="Calibri" w:hAnsi="PT Astra Serif" w:cs="Times New Roman"/>
          <w:kern w:val="2"/>
          <w:sz w:val="24"/>
          <w:szCs w:val="24"/>
          <w14:ligatures w14:val="standardContextual"/>
        </w:rPr>
        <w:t>с.Зудилово</w:t>
      </w:r>
      <w:proofErr w:type="spellEnd"/>
      <w:r w:rsidR="00FD6AF5">
        <w:rPr>
          <w:rFonts w:ascii="PT Astra Serif" w:eastAsia="Calibri" w:hAnsi="PT Astra Serif" w:cs="Times New Roman"/>
          <w:kern w:val="2"/>
          <w:sz w:val="24"/>
          <w:szCs w:val="24"/>
          <w14:ligatures w14:val="standardContextual"/>
        </w:rPr>
        <w:t>.</w:t>
      </w:r>
    </w:p>
    <w:p w14:paraId="2F838293" w14:textId="77777777" w:rsidR="00A72935" w:rsidRPr="0030600E" w:rsidRDefault="00A72935" w:rsidP="000C54C6">
      <w:pPr>
        <w:widowControl w:val="0"/>
        <w:spacing w:after="0" w:line="240" w:lineRule="auto"/>
        <w:ind w:right="-1"/>
        <w:contextualSpacing/>
        <w:jc w:val="both"/>
        <w:rPr>
          <w:rFonts w:ascii="PT Astra Serif" w:eastAsia="Calibri" w:hAnsi="PT Astra Serif" w:cs="Times New Roman"/>
          <w:kern w:val="2"/>
          <w:sz w:val="24"/>
          <w:szCs w:val="24"/>
          <w14:ligatures w14:val="standardContextual"/>
        </w:rPr>
      </w:pPr>
    </w:p>
    <w:p w14:paraId="63350E6D" w14:textId="77777777" w:rsidR="00A72935" w:rsidRPr="0030600E" w:rsidRDefault="00A72935" w:rsidP="000C54C6">
      <w:pPr>
        <w:widowControl w:val="0"/>
        <w:spacing w:after="0" w:line="240" w:lineRule="auto"/>
        <w:ind w:right="-1"/>
        <w:contextualSpacing/>
        <w:jc w:val="center"/>
        <w:rPr>
          <w:rFonts w:ascii="PT Astra Serif" w:eastAsia="Calibri" w:hAnsi="PT Astra Serif" w:cs="Times New Roman"/>
          <w:b/>
          <w:i/>
          <w:color w:val="4472C4"/>
          <w:kern w:val="2"/>
          <w:sz w:val="24"/>
          <w:szCs w:val="24"/>
          <w14:ligatures w14:val="standardContextual"/>
        </w:rPr>
      </w:pPr>
      <w:r w:rsidRPr="0030600E">
        <w:rPr>
          <w:rFonts w:ascii="PT Astra Serif" w:eastAsia="Calibri" w:hAnsi="PT Astra Serif" w:cs="Times New Roman"/>
          <w:b/>
          <w:i/>
          <w:color w:val="4472C4"/>
          <w:kern w:val="2"/>
          <w:sz w:val="24"/>
          <w:szCs w:val="24"/>
          <w14:ligatures w14:val="standardContextual"/>
        </w:rPr>
        <w:t>Анализ кадровой ситуации в дошкольных образовательных организациях</w:t>
      </w:r>
    </w:p>
    <w:p w14:paraId="05776150" w14:textId="77777777" w:rsidR="00A72935" w:rsidRPr="0030600E" w:rsidRDefault="00A72935" w:rsidP="000C54C6">
      <w:pPr>
        <w:widowControl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p>
    <w:p w14:paraId="4FDCFB40" w14:textId="77777777" w:rsidR="00A72935" w:rsidRPr="0030600E" w:rsidRDefault="00A72935" w:rsidP="000C54C6">
      <w:pPr>
        <w:widowControl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По состоянию на </w:t>
      </w:r>
      <w:r w:rsidR="00C81D7D">
        <w:rPr>
          <w:rFonts w:ascii="PT Astra Serif" w:eastAsia="Calibri" w:hAnsi="PT Astra Serif" w:cs="Times New Roman"/>
          <w:kern w:val="2"/>
          <w:sz w:val="24"/>
          <w:szCs w:val="24"/>
          <w14:ligatures w14:val="standardContextual"/>
        </w:rPr>
        <w:t>05.09.2024</w:t>
      </w:r>
      <w:r w:rsidRPr="0030600E">
        <w:rPr>
          <w:rFonts w:ascii="PT Astra Serif" w:eastAsia="Calibri" w:hAnsi="PT Astra Serif" w:cs="Times New Roman"/>
          <w:kern w:val="2"/>
          <w:sz w:val="24"/>
          <w:szCs w:val="24"/>
          <w14:ligatures w14:val="standardContextual"/>
        </w:rPr>
        <w:t xml:space="preserve"> в ДОО </w:t>
      </w:r>
      <w:r w:rsidR="00B7799F" w:rsidRPr="0030600E">
        <w:rPr>
          <w:rFonts w:ascii="PT Astra Serif" w:eastAsia="Calibri" w:hAnsi="PT Astra Serif" w:cs="Times New Roman"/>
          <w:kern w:val="2"/>
          <w:sz w:val="24"/>
          <w:szCs w:val="24"/>
          <w14:ligatures w14:val="standardContextual"/>
        </w:rPr>
        <w:t xml:space="preserve">  </w:t>
      </w:r>
      <w:r w:rsidR="00FD6AF5" w:rsidRPr="00FD6AF5">
        <w:rPr>
          <w:rFonts w:ascii="PT Astra Serif" w:eastAsia="Calibri" w:hAnsi="PT Astra Serif" w:cs="Times New Roman"/>
          <w:kern w:val="2"/>
          <w:sz w:val="24"/>
          <w:szCs w:val="24"/>
          <w14:ligatures w14:val="standardContextual"/>
        </w:rPr>
        <w:t>Первомайского района</w:t>
      </w:r>
      <w:r w:rsidRPr="00FD6AF5">
        <w:rPr>
          <w:rFonts w:ascii="PT Astra Serif" w:eastAsia="Calibri" w:hAnsi="PT Astra Serif" w:cs="Times New Roman"/>
          <w:kern w:val="2"/>
          <w:sz w:val="24"/>
          <w:szCs w:val="24"/>
          <w14:ligatures w14:val="standardContextual"/>
        </w:rPr>
        <w:t xml:space="preserve"> </w:t>
      </w:r>
      <w:r w:rsidRPr="0030600E">
        <w:rPr>
          <w:rFonts w:ascii="PT Astra Serif" w:eastAsia="Calibri" w:hAnsi="PT Astra Serif" w:cs="Times New Roman"/>
          <w:kern w:val="2"/>
          <w:sz w:val="24"/>
          <w:szCs w:val="24"/>
          <w14:ligatures w14:val="standardContextual"/>
        </w:rPr>
        <w:t>занято</w:t>
      </w:r>
      <w:r w:rsidRPr="0030600E">
        <w:rPr>
          <w:rFonts w:ascii="PT Astra Serif" w:eastAsia="Calibri" w:hAnsi="PT Astra Serif" w:cs="Times New Roman"/>
          <w:b/>
          <w:kern w:val="2"/>
          <w:sz w:val="24"/>
          <w:szCs w:val="24"/>
          <w14:ligatures w14:val="standardContextual"/>
        </w:rPr>
        <w:t xml:space="preserve"> </w:t>
      </w:r>
      <w:r w:rsidR="003D0A4B">
        <w:rPr>
          <w:rFonts w:ascii="PT Astra Serif" w:eastAsia="Calibri" w:hAnsi="PT Astra Serif" w:cs="Times New Roman"/>
          <w:b/>
          <w:i/>
          <w:color w:val="C00000"/>
          <w:kern w:val="2"/>
          <w:sz w:val="24"/>
          <w:szCs w:val="24"/>
          <w14:ligatures w14:val="standardContextual"/>
        </w:rPr>
        <w:t>_____</w:t>
      </w:r>
      <w:r w:rsidRPr="0030600E">
        <w:rPr>
          <w:rFonts w:ascii="PT Astra Serif" w:eastAsia="Calibri" w:hAnsi="PT Astra Serif" w:cs="Times New Roman"/>
          <w:kern w:val="2"/>
          <w:sz w:val="24"/>
          <w:szCs w:val="24"/>
          <w14:ligatures w14:val="standardContextual"/>
        </w:rPr>
        <w:t xml:space="preserve"> педагогических работников (таблица 3.4).</w:t>
      </w:r>
    </w:p>
    <w:p w14:paraId="6B9FA123" w14:textId="77777777" w:rsidR="00A72935" w:rsidRPr="0030600E" w:rsidRDefault="00A72935" w:rsidP="000C54C6">
      <w:pPr>
        <w:widowControl w:val="0"/>
        <w:spacing w:after="0" w:line="240" w:lineRule="auto"/>
        <w:ind w:right="-1"/>
        <w:contextualSpacing/>
        <w:jc w:val="both"/>
        <w:rPr>
          <w:rFonts w:ascii="PT Astra Serif" w:eastAsia="Calibri" w:hAnsi="PT Astra Serif" w:cs="Times New Roman"/>
          <w:kern w:val="2"/>
          <w:sz w:val="24"/>
          <w:szCs w:val="24"/>
          <w14:ligatures w14:val="standardContextual"/>
        </w:rPr>
      </w:pPr>
    </w:p>
    <w:p w14:paraId="65F5A237" w14:textId="7313507D" w:rsidR="00A72935" w:rsidRDefault="00A72935" w:rsidP="000C54C6">
      <w:pPr>
        <w:widowControl w:val="0"/>
        <w:spacing w:after="0" w:line="240" w:lineRule="auto"/>
        <w:ind w:right="-1"/>
        <w:contextualSpacing/>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Таблица 3.4 – Количество и доля педагогических работников ДОО </w:t>
      </w:r>
      <w:r w:rsidR="00A036EF" w:rsidRPr="00016FCA">
        <w:rPr>
          <w:rFonts w:ascii="Times New Roman" w:eastAsia="Calibri" w:hAnsi="Times New Roman" w:cs="Times New Roman"/>
          <w:kern w:val="2"/>
          <w:sz w:val="24"/>
          <w:szCs w:val="24"/>
          <w14:ligatures w14:val="standardContextual"/>
        </w:rPr>
        <w:t>Первомайского</w:t>
      </w:r>
      <w:r w:rsidR="00016FCA" w:rsidRPr="00016FCA">
        <w:rPr>
          <w:rFonts w:ascii="Times New Roman" w:eastAsia="Calibri" w:hAnsi="Times New Roman" w:cs="Times New Roman"/>
          <w:kern w:val="2"/>
          <w:sz w:val="24"/>
          <w:szCs w:val="24"/>
          <w14:ligatures w14:val="standardContextual"/>
        </w:rPr>
        <w:t xml:space="preserve"> района</w:t>
      </w:r>
      <w:r w:rsidRPr="00016FCA">
        <w:rPr>
          <w:rFonts w:ascii="Times New Roman" w:eastAsia="Calibri" w:hAnsi="Times New Roman" w:cs="Times New Roman"/>
          <w:kern w:val="2"/>
          <w:sz w:val="24"/>
          <w:szCs w:val="24"/>
          <w14:ligatures w14:val="standardContextual"/>
        </w:rPr>
        <w:t>,</w:t>
      </w:r>
      <w:r w:rsidRPr="00016FCA">
        <w:rPr>
          <w:rFonts w:ascii="PT Astra Serif" w:eastAsia="Calibri" w:hAnsi="PT Astra Serif" w:cs="Times New Roman"/>
          <w:kern w:val="2"/>
          <w:sz w:val="24"/>
          <w:szCs w:val="24"/>
          <w14:ligatures w14:val="standardContextual"/>
        </w:rPr>
        <w:t xml:space="preserve"> </w:t>
      </w:r>
      <w:r w:rsidRPr="0030600E">
        <w:rPr>
          <w:rFonts w:ascii="PT Astra Serif" w:eastAsia="Calibri" w:hAnsi="PT Astra Serif" w:cs="Times New Roman"/>
          <w:kern w:val="2"/>
          <w:sz w:val="24"/>
          <w:szCs w:val="24"/>
          <w14:ligatures w14:val="standardContextual"/>
        </w:rPr>
        <w:t>в разрезе возрастных</w:t>
      </w:r>
      <w:r w:rsidR="00503C12">
        <w:rPr>
          <w:rFonts w:ascii="PT Astra Serif" w:eastAsia="Calibri" w:hAnsi="PT Astra Serif" w:cs="Times New Roman"/>
          <w:kern w:val="2"/>
          <w:sz w:val="24"/>
          <w:szCs w:val="24"/>
          <w14:ligatures w14:val="standardContextual"/>
        </w:rPr>
        <w:t xml:space="preserve"> групп (по состоянию на 05.09.2024</w:t>
      </w:r>
      <w:r w:rsidRPr="0030600E">
        <w:rPr>
          <w:rFonts w:ascii="PT Astra Serif" w:eastAsia="Calibri" w:hAnsi="PT Astra Serif" w:cs="Times New Roman"/>
          <w:kern w:val="2"/>
          <w:sz w:val="24"/>
          <w:szCs w:val="24"/>
          <w14:ligatures w14:val="standardContextual"/>
        </w:rPr>
        <w:t>)</w:t>
      </w:r>
    </w:p>
    <w:p w14:paraId="1B5D0467" w14:textId="77777777" w:rsidR="000700BD" w:rsidRPr="0030600E" w:rsidRDefault="000700BD" w:rsidP="000C54C6">
      <w:pPr>
        <w:widowControl w:val="0"/>
        <w:spacing w:after="0" w:line="240" w:lineRule="auto"/>
        <w:ind w:right="-1"/>
        <w:contextualSpacing/>
        <w:jc w:val="both"/>
        <w:rPr>
          <w:rFonts w:ascii="PT Astra Serif" w:eastAsia="Calibri" w:hAnsi="PT Astra Serif" w:cs="Times New Roman"/>
          <w:kern w:val="2"/>
          <w:sz w:val="24"/>
          <w:szCs w:val="24"/>
          <w14:ligatures w14:val="standardContextual"/>
        </w:rPr>
      </w:pPr>
    </w:p>
    <w:tbl>
      <w:tblPr>
        <w:tblStyle w:val="a3"/>
        <w:tblW w:w="9212" w:type="dxa"/>
        <w:tblInd w:w="108" w:type="dxa"/>
        <w:tblLayout w:type="fixed"/>
        <w:tblLook w:val="04A0" w:firstRow="1" w:lastRow="0" w:firstColumn="1" w:lastColumn="0" w:noHBand="0" w:noVBand="1"/>
      </w:tblPr>
      <w:tblGrid>
        <w:gridCol w:w="3893"/>
        <w:gridCol w:w="1329"/>
        <w:gridCol w:w="1330"/>
        <w:gridCol w:w="1330"/>
        <w:gridCol w:w="1330"/>
      </w:tblGrid>
      <w:tr w:rsidR="00A72935" w:rsidRPr="0030600E" w14:paraId="12956C10" w14:textId="77777777" w:rsidTr="00A72935">
        <w:trPr>
          <w:trHeight w:val="20"/>
        </w:trPr>
        <w:tc>
          <w:tcPr>
            <w:tcW w:w="3893" w:type="dxa"/>
            <w:vAlign w:val="center"/>
            <w:hideMark/>
          </w:tcPr>
          <w:p w14:paraId="5A7EB6E3" w14:textId="77777777" w:rsidR="00A72935" w:rsidRPr="0030600E" w:rsidRDefault="00A72935" w:rsidP="000C54C6">
            <w:pPr>
              <w:widowControl w:val="0"/>
              <w:ind w:right="-1"/>
              <w:contextualSpacing/>
              <w:jc w:val="center"/>
              <w:rPr>
                <w:rFonts w:ascii="PT Astra Serif" w:eastAsia="Calibri" w:hAnsi="PT Astra Serif" w:cs="Times New Roman"/>
                <w:sz w:val="24"/>
                <w:szCs w:val="24"/>
              </w:rPr>
            </w:pPr>
          </w:p>
        </w:tc>
        <w:tc>
          <w:tcPr>
            <w:tcW w:w="1329" w:type="dxa"/>
            <w:noWrap/>
            <w:vAlign w:val="center"/>
            <w:hideMark/>
          </w:tcPr>
          <w:p w14:paraId="4A3B09A4" w14:textId="77777777" w:rsidR="00A72935" w:rsidRPr="0030600E" w:rsidRDefault="00A72935" w:rsidP="000C54C6">
            <w:pPr>
              <w:widowControl w:val="0"/>
              <w:ind w:left="-182" w:right="-1"/>
              <w:contextualSpacing/>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до 30 лет</w:t>
            </w:r>
          </w:p>
        </w:tc>
        <w:tc>
          <w:tcPr>
            <w:tcW w:w="1330" w:type="dxa"/>
            <w:noWrap/>
            <w:vAlign w:val="center"/>
            <w:hideMark/>
          </w:tcPr>
          <w:p w14:paraId="55EDB6FD" w14:textId="77777777" w:rsidR="00A72935" w:rsidRPr="0030600E" w:rsidRDefault="006E2702" w:rsidP="000C54C6">
            <w:pPr>
              <w:widowControl w:val="0"/>
              <w:ind w:left="-182" w:right="-1"/>
              <w:contextualSpacing/>
              <w:jc w:val="center"/>
              <w:rPr>
                <w:rFonts w:ascii="PT Astra Serif" w:eastAsia="Calibri" w:hAnsi="PT Astra Serif" w:cs="Times New Roman"/>
                <w:b/>
                <w:sz w:val="24"/>
                <w:szCs w:val="24"/>
              </w:rPr>
            </w:pPr>
            <w:r>
              <w:rPr>
                <w:rFonts w:ascii="PT Astra Serif" w:eastAsia="Calibri" w:hAnsi="PT Astra Serif" w:cs="Times New Roman"/>
                <w:b/>
                <w:sz w:val="24"/>
                <w:szCs w:val="24"/>
              </w:rPr>
              <w:t>30-55</w:t>
            </w:r>
            <w:r w:rsidR="00A72935" w:rsidRPr="0030600E">
              <w:rPr>
                <w:rFonts w:ascii="PT Astra Serif" w:eastAsia="Calibri" w:hAnsi="PT Astra Serif" w:cs="Times New Roman"/>
                <w:b/>
                <w:sz w:val="24"/>
                <w:szCs w:val="24"/>
              </w:rPr>
              <w:t xml:space="preserve"> лет</w:t>
            </w:r>
          </w:p>
        </w:tc>
        <w:tc>
          <w:tcPr>
            <w:tcW w:w="1330" w:type="dxa"/>
            <w:vAlign w:val="center"/>
            <w:hideMark/>
          </w:tcPr>
          <w:p w14:paraId="1B91DCA8" w14:textId="77777777" w:rsidR="00A72935" w:rsidRPr="0030600E" w:rsidRDefault="006E2702" w:rsidP="000C54C6">
            <w:pPr>
              <w:widowControl w:val="0"/>
              <w:ind w:left="-182" w:right="-1"/>
              <w:contextualSpacing/>
              <w:jc w:val="center"/>
              <w:rPr>
                <w:rFonts w:ascii="PT Astra Serif" w:eastAsia="Calibri" w:hAnsi="PT Astra Serif" w:cs="Times New Roman"/>
                <w:b/>
                <w:sz w:val="24"/>
                <w:szCs w:val="24"/>
              </w:rPr>
            </w:pPr>
            <w:r>
              <w:rPr>
                <w:rFonts w:ascii="PT Astra Serif" w:eastAsia="Calibri" w:hAnsi="PT Astra Serif" w:cs="Times New Roman"/>
                <w:b/>
                <w:sz w:val="24"/>
                <w:szCs w:val="24"/>
              </w:rPr>
              <w:t>55</w:t>
            </w:r>
            <w:r w:rsidR="00A72935" w:rsidRPr="0030600E">
              <w:rPr>
                <w:rFonts w:ascii="PT Astra Serif" w:eastAsia="Calibri" w:hAnsi="PT Astra Serif" w:cs="Times New Roman"/>
                <w:b/>
                <w:sz w:val="24"/>
                <w:szCs w:val="24"/>
              </w:rPr>
              <w:t xml:space="preserve"> лет и старше</w:t>
            </w:r>
          </w:p>
        </w:tc>
        <w:tc>
          <w:tcPr>
            <w:tcW w:w="1330" w:type="dxa"/>
            <w:vAlign w:val="center"/>
          </w:tcPr>
          <w:p w14:paraId="45CADD37" w14:textId="77777777" w:rsidR="00A72935" w:rsidRPr="0030600E" w:rsidRDefault="00A72935" w:rsidP="000C54C6">
            <w:pPr>
              <w:widowControl w:val="0"/>
              <w:ind w:left="-182" w:right="-1"/>
              <w:contextualSpacing/>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Всего</w:t>
            </w:r>
          </w:p>
        </w:tc>
      </w:tr>
      <w:tr w:rsidR="005A31E7" w:rsidRPr="0030600E" w14:paraId="1E5993DF" w14:textId="77777777" w:rsidTr="00A72935">
        <w:trPr>
          <w:trHeight w:val="20"/>
        </w:trPr>
        <w:tc>
          <w:tcPr>
            <w:tcW w:w="3893" w:type="dxa"/>
            <w:hideMark/>
          </w:tcPr>
          <w:p w14:paraId="095F5691" w14:textId="77777777" w:rsidR="005A31E7" w:rsidRPr="0030600E" w:rsidRDefault="005A31E7" w:rsidP="005A31E7">
            <w:pPr>
              <w:widowControl w:val="0"/>
              <w:ind w:right="-1"/>
              <w:contextualSpacing/>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Количество педагогических работников, человек</w:t>
            </w:r>
          </w:p>
        </w:tc>
        <w:tc>
          <w:tcPr>
            <w:tcW w:w="1329" w:type="dxa"/>
            <w:noWrap/>
            <w:vAlign w:val="center"/>
          </w:tcPr>
          <w:p w14:paraId="2988A75C" w14:textId="7C7E8593" w:rsidR="005A31E7" w:rsidRPr="0030600E" w:rsidRDefault="005A31E7" w:rsidP="005A31E7">
            <w:pPr>
              <w:widowControl w:val="0"/>
              <w:ind w:left="-40" w:right="-1"/>
              <w:contextualSpacing/>
              <w:jc w:val="center"/>
              <w:rPr>
                <w:rFonts w:ascii="PT Astra Serif" w:eastAsia="Times New Roman" w:hAnsi="PT Astra Serif" w:cs="Times New Roman"/>
                <w:color w:val="000000"/>
                <w:sz w:val="24"/>
                <w:szCs w:val="24"/>
                <w:lang w:eastAsia="ru-RU"/>
              </w:rPr>
            </w:pPr>
            <w:r>
              <w:rPr>
                <w:rFonts w:ascii="PT Astra Serif" w:eastAsia="Calibri" w:hAnsi="PT Astra Serif" w:cs="Times New Roman"/>
                <w:sz w:val="24"/>
                <w:szCs w:val="24"/>
              </w:rPr>
              <w:t>17</w:t>
            </w:r>
          </w:p>
        </w:tc>
        <w:tc>
          <w:tcPr>
            <w:tcW w:w="1330" w:type="dxa"/>
            <w:noWrap/>
            <w:vAlign w:val="center"/>
          </w:tcPr>
          <w:p w14:paraId="7A892E1D" w14:textId="1CD74739" w:rsidR="005A31E7" w:rsidRPr="0030600E" w:rsidRDefault="005A31E7" w:rsidP="005A31E7">
            <w:pPr>
              <w:widowControl w:val="0"/>
              <w:ind w:left="-40" w:right="-1"/>
              <w:contextualSpacing/>
              <w:jc w:val="center"/>
              <w:rPr>
                <w:rFonts w:ascii="PT Astra Serif" w:eastAsia="Times New Roman" w:hAnsi="PT Astra Serif" w:cs="Times New Roman"/>
                <w:color w:val="000000"/>
                <w:sz w:val="24"/>
                <w:szCs w:val="24"/>
                <w:lang w:eastAsia="ru-RU"/>
              </w:rPr>
            </w:pPr>
            <w:r>
              <w:rPr>
                <w:rFonts w:ascii="PT Astra Serif" w:eastAsia="Calibri" w:hAnsi="PT Astra Serif" w:cs="Times New Roman"/>
                <w:sz w:val="24"/>
                <w:szCs w:val="24"/>
              </w:rPr>
              <w:t>120</w:t>
            </w:r>
          </w:p>
        </w:tc>
        <w:tc>
          <w:tcPr>
            <w:tcW w:w="1330" w:type="dxa"/>
            <w:noWrap/>
            <w:vAlign w:val="center"/>
          </w:tcPr>
          <w:p w14:paraId="7BBB097D" w14:textId="09D42210" w:rsidR="005A31E7" w:rsidRPr="0030600E" w:rsidRDefault="005A31E7" w:rsidP="005A31E7">
            <w:pPr>
              <w:widowControl w:val="0"/>
              <w:ind w:left="-40" w:right="-1"/>
              <w:contextualSpacing/>
              <w:jc w:val="center"/>
              <w:rPr>
                <w:rFonts w:ascii="PT Astra Serif" w:eastAsia="Times New Roman" w:hAnsi="PT Astra Serif" w:cs="Times New Roman"/>
                <w:color w:val="000000"/>
                <w:sz w:val="24"/>
                <w:szCs w:val="24"/>
                <w:lang w:eastAsia="ru-RU"/>
              </w:rPr>
            </w:pPr>
            <w:r>
              <w:rPr>
                <w:rFonts w:ascii="PT Astra Serif" w:eastAsia="Calibri" w:hAnsi="PT Astra Serif" w:cs="Times New Roman"/>
                <w:sz w:val="24"/>
                <w:szCs w:val="24"/>
              </w:rPr>
              <w:t>49</w:t>
            </w:r>
          </w:p>
        </w:tc>
        <w:tc>
          <w:tcPr>
            <w:tcW w:w="1330" w:type="dxa"/>
            <w:vAlign w:val="center"/>
          </w:tcPr>
          <w:p w14:paraId="51680376" w14:textId="2A2B76D0" w:rsidR="005A31E7" w:rsidRPr="0030600E" w:rsidRDefault="005A31E7" w:rsidP="005A31E7">
            <w:pPr>
              <w:widowControl w:val="0"/>
              <w:ind w:left="-40" w:right="-1"/>
              <w:contextualSpacing/>
              <w:jc w:val="center"/>
              <w:rPr>
                <w:rFonts w:ascii="PT Astra Serif" w:eastAsia="Times New Roman" w:hAnsi="PT Astra Serif" w:cs="Times New Roman"/>
                <w:b/>
                <w:color w:val="000000"/>
                <w:sz w:val="24"/>
                <w:szCs w:val="24"/>
                <w:lang w:eastAsia="ru-RU"/>
              </w:rPr>
            </w:pPr>
            <w:r>
              <w:rPr>
                <w:rFonts w:ascii="PT Astra Serif" w:eastAsia="Calibri" w:hAnsi="PT Astra Serif" w:cs="Times New Roman"/>
                <w:sz w:val="24"/>
                <w:szCs w:val="24"/>
              </w:rPr>
              <w:t>186</w:t>
            </w:r>
          </w:p>
        </w:tc>
      </w:tr>
      <w:tr w:rsidR="005A31E7" w:rsidRPr="0030600E" w14:paraId="2423D29D" w14:textId="77777777" w:rsidTr="00A72935">
        <w:trPr>
          <w:trHeight w:val="20"/>
        </w:trPr>
        <w:tc>
          <w:tcPr>
            <w:tcW w:w="3893" w:type="dxa"/>
          </w:tcPr>
          <w:p w14:paraId="6D8A88DB" w14:textId="77777777" w:rsidR="005A31E7" w:rsidRPr="0030600E" w:rsidRDefault="005A31E7" w:rsidP="005A31E7">
            <w:pPr>
              <w:widowControl w:val="0"/>
              <w:ind w:right="-1"/>
              <w:contextualSpacing/>
              <w:jc w:val="both"/>
              <w:rPr>
                <w:rFonts w:ascii="PT Astra Serif" w:eastAsia="Calibri" w:hAnsi="PT Astra Serif" w:cs="Times New Roman"/>
                <w:bCs/>
                <w:sz w:val="24"/>
                <w:szCs w:val="24"/>
              </w:rPr>
            </w:pPr>
            <w:r w:rsidRPr="0030600E">
              <w:rPr>
                <w:rFonts w:ascii="PT Astra Serif" w:eastAsia="Calibri" w:hAnsi="PT Astra Serif" w:cs="Times New Roman"/>
                <w:bCs/>
                <w:sz w:val="24"/>
                <w:szCs w:val="24"/>
              </w:rPr>
              <w:t>Доля педагогических работников, от общей численности педагогических работников, %</w:t>
            </w:r>
          </w:p>
        </w:tc>
        <w:tc>
          <w:tcPr>
            <w:tcW w:w="1329" w:type="dxa"/>
            <w:noWrap/>
            <w:vAlign w:val="center"/>
          </w:tcPr>
          <w:p w14:paraId="76B13842" w14:textId="667B557D" w:rsidR="005A31E7" w:rsidRPr="0030600E" w:rsidRDefault="005A31E7" w:rsidP="005A31E7">
            <w:pPr>
              <w:widowControl w:val="0"/>
              <w:ind w:left="-40" w:right="-1"/>
              <w:contextualSpacing/>
              <w:jc w:val="center"/>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9</w:t>
            </w:r>
          </w:p>
        </w:tc>
        <w:tc>
          <w:tcPr>
            <w:tcW w:w="1330" w:type="dxa"/>
            <w:noWrap/>
            <w:vAlign w:val="center"/>
          </w:tcPr>
          <w:p w14:paraId="07C8422D" w14:textId="622862AE" w:rsidR="005A31E7" w:rsidRPr="0030600E" w:rsidRDefault="00681575" w:rsidP="005A31E7">
            <w:pPr>
              <w:widowControl w:val="0"/>
              <w:ind w:left="-40" w:right="-1"/>
              <w:contextualSpacing/>
              <w:jc w:val="center"/>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65</w:t>
            </w:r>
          </w:p>
        </w:tc>
        <w:tc>
          <w:tcPr>
            <w:tcW w:w="1330" w:type="dxa"/>
            <w:noWrap/>
            <w:vAlign w:val="center"/>
          </w:tcPr>
          <w:p w14:paraId="289F781D" w14:textId="65704311" w:rsidR="005A31E7" w:rsidRPr="0030600E" w:rsidRDefault="00681575" w:rsidP="005A31E7">
            <w:pPr>
              <w:widowControl w:val="0"/>
              <w:ind w:left="-40" w:right="-1"/>
              <w:contextualSpacing/>
              <w:jc w:val="center"/>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26</w:t>
            </w:r>
          </w:p>
        </w:tc>
        <w:tc>
          <w:tcPr>
            <w:tcW w:w="1330" w:type="dxa"/>
            <w:vAlign w:val="center"/>
          </w:tcPr>
          <w:p w14:paraId="08CFBA1E" w14:textId="77777777" w:rsidR="005A31E7" w:rsidRPr="0030600E" w:rsidRDefault="005A31E7" w:rsidP="005A31E7">
            <w:pPr>
              <w:widowControl w:val="0"/>
              <w:ind w:left="-40" w:right="-1"/>
              <w:contextualSpacing/>
              <w:jc w:val="center"/>
              <w:rPr>
                <w:rFonts w:ascii="PT Astra Serif" w:eastAsia="Times New Roman" w:hAnsi="PT Astra Serif" w:cs="Times New Roman"/>
                <w:b/>
                <w:color w:val="000000"/>
                <w:sz w:val="24"/>
                <w:szCs w:val="24"/>
                <w:lang w:eastAsia="ru-RU"/>
              </w:rPr>
            </w:pPr>
            <w:r w:rsidRPr="0030600E">
              <w:rPr>
                <w:rFonts w:ascii="PT Astra Serif" w:eastAsia="Times New Roman" w:hAnsi="PT Astra Serif" w:cs="Times New Roman"/>
                <w:b/>
                <w:color w:val="000000"/>
                <w:sz w:val="24"/>
                <w:szCs w:val="24"/>
                <w:lang w:eastAsia="ru-RU"/>
              </w:rPr>
              <w:t>100,0</w:t>
            </w:r>
          </w:p>
        </w:tc>
      </w:tr>
    </w:tbl>
    <w:p w14:paraId="0D538FFA" w14:textId="77777777" w:rsidR="00A72935" w:rsidRPr="0030600E" w:rsidRDefault="00A72935" w:rsidP="000C54C6">
      <w:pPr>
        <w:widowControl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p>
    <w:p w14:paraId="59C73379" w14:textId="741246DB" w:rsidR="003E367D" w:rsidRDefault="00681575" w:rsidP="000C54C6">
      <w:pPr>
        <w:widowControl w:val="0"/>
        <w:spacing w:after="0" w:line="240" w:lineRule="auto"/>
        <w:ind w:right="-1" w:firstLine="709"/>
        <w:contextualSpacing/>
        <w:jc w:val="both"/>
        <w:rPr>
          <w:rFonts w:ascii="PT Astra Serif" w:eastAsia="Calibri" w:hAnsi="PT Astra Serif" w:cs="Times New Roman"/>
          <w:bCs/>
          <w:sz w:val="24"/>
          <w:szCs w:val="24"/>
          <w14:ligatures w14:val="standardContextual"/>
        </w:rPr>
      </w:pPr>
      <w:r w:rsidRPr="001B499B">
        <w:rPr>
          <w:rFonts w:ascii="PT Astra Serif" w:eastAsia="Calibri" w:hAnsi="PT Astra Serif" w:cs="Times New Roman"/>
          <w:sz w:val="24"/>
          <w:szCs w:val="24"/>
          <w14:ligatures w14:val="standardContextual"/>
        </w:rPr>
        <w:t xml:space="preserve">26 </w:t>
      </w:r>
      <w:r w:rsidR="003E367D" w:rsidRPr="001B499B">
        <w:rPr>
          <w:rFonts w:ascii="PT Astra Serif" w:eastAsia="Calibri" w:hAnsi="PT Astra Serif" w:cs="Times New Roman"/>
          <w:sz w:val="24"/>
          <w:szCs w:val="24"/>
          <w14:ligatures w14:val="standardContextual"/>
        </w:rPr>
        <w:t xml:space="preserve">% </w:t>
      </w:r>
      <w:r w:rsidR="003E367D" w:rsidRPr="003E367D">
        <w:rPr>
          <w:rFonts w:ascii="PT Astra Serif" w:eastAsia="Calibri" w:hAnsi="PT Astra Serif" w:cs="Times New Roman"/>
          <w:sz w:val="24"/>
          <w:szCs w:val="24"/>
          <w14:ligatures w14:val="standardContextual"/>
        </w:rPr>
        <w:t>педагогических работников относятся к возрастной категории «55 лет и старше», из них</w:t>
      </w:r>
      <w:r w:rsidR="003E367D" w:rsidRPr="003E367D">
        <w:rPr>
          <w:rFonts w:ascii="PT Astra Serif" w:eastAsia="Calibri" w:hAnsi="PT Astra Serif" w:cs="Times New Roman"/>
          <w:bCs/>
          <w:sz w:val="24"/>
          <w:szCs w:val="24"/>
          <w14:ligatures w14:val="standardContextual"/>
        </w:rPr>
        <w:t xml:space="preserve"> доля воспитателей в возрасте старше 65 лет </w:t>
      </w:r>
      <w:r w:rsidR="00650E35" w:rsidRPr="003E367D">
        <w:rPr>
          <w:rFonts w:ascii="PT Astra Serif" w:eastAsia="Calibri" w:hAnsi="PT Astra Serif" w:cs="Times New Roman"/>
          <w:bCs/>
          <w:sz w:val="24"/>
          <w:szCs w:val="24"/>
          <w14:ligatures w14:val="standardContextual"/>
        </w:rPr>
        <w:t xml:space="preserve">– </w:t>
      </w:r>
      <w:r>
        <w:rPr>
          <w:rFonts w:ascii="PT Astra Serif" w:eastAsia="Calibri" w:hAnsi="PT Astra Serif" w:cs="Times New Roman"/>
          <w:bCs/>
          <w:sz w:val="24"/>
          <w:szCs w:val="24"/>
          <w14:ligatures w14:val="standardContextual"/>
        </w:rPr>
        <w:t>5</w:t>
      </w:r>
      <w:r w:rsidR="003E367D" w:rsidRPr="003E367D">
        <w:rPr>
          <w:rFonts w:ascii="PT Astra Serif" w:eastAsia="Calibri" w:hAnsi="PT Astra Serif" w:cs="Times New Roman"/>
          <w:bCs/>
          <w:sz w:val="24"/>
          <w:szCs w:val="24"/>
          <w14:ligatures w14:val="standardContextual"/>
        </w:rPr>
        <w:t xml:space="preserve"> %.</w:t>
      </w:r>
    </w:p>
    <w:p w14:paraId="4A0E9800" w14:textId="473651DF" w:rsidR="003E367D" w:rsidRDefault="00D279C2" w:rsidP="000C54C6">
      <w:pPr>
        <w:widowControl w:val="0"/>
        <w:spacing w:after="0" w:line="240" w:lineRule="auto"/>
        <w:ind w:right="-1" w:firstLine="709"/>
        <w:contextualSpacing/>
        <w:jc w:val="both"/>
        <w:rPr>
          <w:rFonts w:ascii="PT Astra Serif" w:eastAsia="Calibri" w:hAnsi="PT Astra Serif" w:cs="Times New Roman"/>
          <w:sz w:val="24"/>
          <w:szCs w:val="24"/>
          <w14:ligatures w14:val="standardContextual"/>
        </w:rPr>
      </w:pPr>
      <w:r>
        <w:rPr>
          <w:rFonts w:ascii="PT Astra Serif" w:eastAsia="Calibri" w:hAnsi="PT Astra Serif" w:cs="Times New Roman"/>
          <w:color w:val="C00000"/>
          <w:sz w:val="24"/>
          <w:szCs w:val="24"/>
          <w14:ligatures w14:val="standardContextual"/>
        </w:rPr>
        <w:t> </w:t>
      </w:r>
      <w:r w:rsidRPr="00D279C2">
        <w:rPr>
          <w:rFonts w:ascii="PT Astra Serif" w:eastAsia="Calibri" w:hAnsi="PT Astra Serif" w:cs="Times New Roman"/>
          <w:sz w:val="24"/>
          <w:szCs w:val="24"/>
          <w14:ligatures w14:val="standardContextual"/>
        </w:rPr>
        <w:t xml:space="preserve">44 </w:t>
      </w:r>
      <w:r w:rsidR="003E367D" w:rsidRPr="00D279C2">
        <w:rPr>
          <w:rFonts w:ascii="PT Astra Serif" w:eastAsia="Calibri" w:hAnsi="PT Astra Serif" w:cs="Times New Roman"/>
          <w:sz w:val="24"/>
          <w:szCs w:val="24"/>
          <w14:ligatures w14:val="standardContextual"/>
        </w:rPr>
        <w:t xml:space="preserve">% </w:t>
      </w:r>
      <w:r w:rsidR="003E367D">
        <w:rPr>
          <w:rFonts w:ascii="PT Astra Serif" w:eastAsia="Calibri" w:hAnsi="PT Astra Serif" w:cs="Times New Roman"/>
          <w:sz w:val="24"/>
          <w:szCs w:val="24"/>
          <w14:ligatures w14:val="standardContextual"/>
        </w:rPr>
        <w:t xml:space="preserve">педагогических работников муниципальных ДОО </w:t>
      </w:r>
      <w:r w:rsidR="003E367D" w:rsidRPr="004C0264">
        <w:rPr>
          <w:rFonts w:ascii="PT Astra Serif" w:eastAsia="Calibri" w:hAnsi="PT Astra Serif" w:cs="Times New Roman"/>
          <w:sz w:val="24"/>
          <w:szCs w:val="24"/>
          <w14:ligatures w14:val="standardContextual"/>
        </w:rPr>
        <w:t>наименование</w:t>
      </w:r>
      <w:r w:rsidR="003E367D" w:rsidRPr="004C0264">
        <w:rPr>
          <w:rFonts w:ascii="PT Astra Serif" w:eastAsia="Calibri" w:hAnsi="PT Astra Serif" w:cs="Times New Roman"/>
          <w:b/>
          <w:i/>
          <w:sz w:val="24"/>
          <w:szCs w:val="24"/>
          <w14:ligatures w14:val="standardContextual"/>
        </w:rPr>
        <w:t xml:space="preserve"> </w:t>
      </w:r>
      <w:r w:rsidR="004C0264" w:rsidRPr="004C0264">
        <w:rPr>
          <w:rFonts w:ascii="PT Astra Serif" w:eastAsia="Calibri" w:hAnsi="PT Astra Serif" w:cs="Times New Roman"/>
          <w:b/>
          <w:i/>
          <w:sz w:val="24"/>
          <w:szCs w:val="24"/>
          <w14:ligatures w14:val="standardContextual"/>
        </w:rPr>
        <w:t>Первомайского района</w:t>
      </w:r>
      <w:r w:rsidR="003E367D" w:rsidRPr="004C0264">
        <w:rPr>
          <w:rFonts w:ascii="PT Astra Serif" w:eastAsia="Calibri" w:hAnsi="PT Astra Serif" w:cs="Times New Roman"/>
          <w:sz w:val="24"/>
          <w:szCs w:val="24"/>
          <w14:ligatures w14:val="standardContextual"/>
        </w:rPr>
        <w:t xml:space="preserve"> имеют </w:t>
      </w:r>
      <w:r>
        <w:rPr>
          <w:rFonts w:ascii="PT Astra Serif" w:eastAsia="Calibri" w:hAnsi="PT Astra Serif" w:cs="Times New Roman"/>
          <w:sz w:val="24"/>
          <w:szCs w:val="24"/>
          <w14:ligatures w14:val="standardContextual"/>
        </w:rPr>
        <w:t xml:space="preserve">высшее образование (из </w:t>
      </w:r>
      <w:proofErr w:type="gramStart"/>
      <w:r>
        <w:rPr>
          <w:rFonts w:ascii="PT Astra Serif" w:eastAsia="Calibri" w:hAnsi="PT Astra Serif" w:cs="Times New Roman"/>
          <w:sz w:val="24"/>
          <w:szCs w:val="24"/>
          <w14:ligatures w14:val="standardContextual"/>
        </w:rPr>
        <w:t>них  42</w:t>
      </w:r>
      <w:proofErr w:type="gramEnd"/>
      <w:r w:rsidR="003E367D" w:rsidRPr="00D279C2">
        <w:rPr>
          <w:rFonts w:ascii="PT Astra Serif" w:eastAsia="Calibri" w:hAnsi="PT Astra Serif" w:cs="Times New Roman"/>
          <w:sz w:val="24"/>
          <w:szCs w:val="24"/>
          <w14:ligatures w14:val="standardContextual"/>
        </w:rPr>
        <w:t>%</w:t>
      </w:r>
      <w:r w:rsidR="003E367D">
        <w:rPr>
          <w:rFonts w:ascii="PT Astra Serif" w:eastAsia="Calibri" w:hAnsi="PT Astra Serif" w:cs="Times New Roman"/>
          <w:sz w:val="24"/>
          <w:szCs w:val="24"/>
          <w14:ligatures w14:val="standardContextual"/>
        </w:rPr>
        <w:t xml:space="preserve"> – педагогическое), </w:t>
      </w:r>
      <w:r w:rsidRPr="00AF6FC5">
        <w:rPr>
          <w:rFonts w:ascii="PT Astra Serif" w:eastAsia="Calibri" w:hAnsi="PT Astra Serif" w:cs="Times New Roman"/>
          <w:sz w:val="24"/>
          <w:szCs w:val="24"/>
          <w14:ligatures w14:val="standardContextual"/>
        </w:rPr>
        <w:t xml:space="preserve">и </w:t>
      </w:r>
      <w:r w:rsidRPr="00D279C2">
        <w:rPr>
          <w:rFonts w:ascii="PT Astra Serif" w:eastAsia="Calibri" w:hAnsi="PT Astra Serif" w:cs="Times New Roman"/>
          <w:sz w:val="24"/>
          <w:szCs w:val="24"/>
          <w14:ligatures w14:val="standardContextual"/>
        </w:rPr>
        <w:t xml:space="preserve">56 </w:t>
      </w:r>
      <w:r w:rsidR="003E367D" w:rsidRPr="00D279C2">
        <w:rPr>
          <w:rFonts w:ascii="PT Astra Serif" w:eastAsia="Calibri" w:hAnsi="PT Astra Serif" w:cs="Times New Roman"/>
          <w:sz w:val="24"/>
          <w:szCs w:val="24"/>
          <w14:ligatures w14:val="standardContextual"/>
        </w:rPr>
        <w:t xml:space="preserve">% </w:t>
      </w:r>
      <w:r w:rsidR="003E367D">
        <w:rPr>
          <w:rFonts w:ascii="PT Astra Serif" w:eastAsia="Calibri" w:hAnsi="PT Astra Serif" w:cs="Times New Roman"/>
          <w:sz w:val="24"/>
          <w:szCs w:val="24"/>
          <w14:ligatures w14:val="standardContextual"/>
        </w:rPr>
        <w:t>– среднее профессиона</w:t>
      </w:r>
      <w:r>
        <w:rPr>
          <w:rFonts w:ascii="PT Astra Serif" w:eastAsia="Calibri" w:hAnsi="PT Astra Serif" w:cs="Times New Roman"/>
          <w:sz w:val="24"/>
          <w:szCs w:val="24"/>
          <w14:ligatures w14:val="standardContextual"/>
        </w:rPr>
        <w:t xml:space="preserve">льное образование (из них   53 </w:t>
      </w:r>
      <w:r w:rsidR="003E367D" w:rsidRPr="00D279C2">
        <w:rPr>
          <w:rFonts w:ascii="PT Astra Serif" w:eastAsia="Calibri" w:hAnsi="PT Astra Serif" w:cs="Times New Roman"/>
          <w:sz w:val="24"/>
          <w:szCs w:val="24"/>
          <w14:ligatures w14:val="standardContextual"/>
        </w:rPr>
        <w:t>%</w:t>
      </w:r>
      <w:r w:rsidR="003E367D">
        <w:rPr>
          <w:rFonts w:ascii="PT Astra Serif" w:eastAsia="Calibri" w:hAnsi="PT Astra Serif" w:cs="Times New Roman"/>
          <w:sz w:val="24"/>
          <w:szCs w:val="24"/>
          <w14:ligatures w14:val="standardContextual"/>
        </w:rPr>
        <w:t xml:space="preserve"> – педагогическое).</w:t>
      </w:r>
    </w:p>
    <w:p w14:paraId="2CEA192F" w14:textId="77777777" w:rsidR="003E367D" w:rsidRDefault="003E367D" w:rsidP="000C54C6">
      <w:pPr>
        <w:widowControl w:val="0"/>
        <w:spacing w:after="0" w:line="240" w:lineRule="auto"/>
        <w:ind w:right="-1" w:firstLine="709"/>
        <w:contextualSpacing/>
        <w:jc w:val="both"/>
        <w:rPr>
          <w:rFonts w:ascii="PT Astra Serif" w:eastAsia="Calibri" w:hAnsi="PT Astra Serif" w:cs="Times New Roman"/>
          <w:sz w:val="24"/>
          <w:szCs w:val="24"/>
          <w14:ligatures w14:val="standardContextual"/>
        </w:rPr>
      </w:pPr>
      <w:r>
        <w:rPr>
          <w:rFonts w:ascii="PT Astra Serif" w:eastAsia="Calibri" w:hAnsi="PT Astra Serif" w:cs="Times New Roman"/>
          <w:sz w:val="24"/>
          <w:szCs w:val="24"/>
          <w14:ligatures w14:val="standardContextual"/>
        </w:rPr>
        <w:t xml:space="preserve">В таблице 3.5 приведены характеристики степени обеспеченности ДОО   </w:t>
      </w:r>
      <w:r w:rsidR="008A542F" w:rsidRPr="008A542F">
        <w:rPr>
          <w:rFonts w:ascii="PT Astra Serif" w:eastAsia="Calibri" w:hAnsi="PT Astra Serif" w:cs="Times New Roman"/>
          <w:sz w:val="24"/>
          <w:szCs w:val="24"/>
          <w14:ligatures w14:val="standardContextual"/>
        </w:rPr>
        <w:t>Первомайского района</w:t>
      </w:r>
      <w:r w:rsidRPr="008A542F">
        <w:rPr>
          <w:rFonts w:ascii="PT Astra Serif" w:eastAsia="Calibri" w:hAnsi="PT Astra Serif" w:cs="Times New Roman"/>
          <w:sz w:val="24"/>
          <w:szCs w:val="24"/>
          <w14:ligatures w14:val="standardContextual"/>
        </w:rPr>
        <w:t xml:space="preserve">  </w:t>
      </w:r>
      <w:r>
        <w:rPr>
          <w:rFonts w:ascii="PT Astra Serif" w:eastAsia="Calibri" w:hAnsi="PT Astra Serif" w:cs="Times New Roman"/>
          <w:sz w:val="24"/>
          <w:szCs w:val="24"/>
          <w14:ligatures w14:val="standardContextual"/>
        </w:rPr>
        <w:t xml:space="preserve"> педагогическими работниками.</w:t>
      </w:r>
    </w:p>
    <w:p w14:paraId="2BD4EA1B" w14:textId="77777777" w:rsidR="00A72935" w:rsidRDefault="00A72935" w:rsidP="000C54C6">
      <w:pPr>
        <w:widowControl w:val="0"/>
        <w:spacing w:after="0" w:line="240" w:lineRule="auto"/>
        <w:ind w:right="-1"/>
        <w:contextualSpacing/>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Таблица 3.5 – Оценка степени обеспеченности муниципальных дошкольных образовательных организациях Алтайского края педагогическими работниками (по состоянию на </w:t>
      </w:r>
      <w:r w:rsidR="00294889">
        <w:rPr>
          <w:rFonts w:ascii="PT Astra Serif" w:eastAsia="Calibri" w:hAnsi="PT Astra Serif" w:cs="Times New Roman"/>
          <w:kern w:val="2"/>
          <w:sz w:val="24"/>
          <w:szCs w:val="24"/>
          <w14:ligatures w14:val="standardContextual"/>
        </w:rPr>
        <w:t>05.09.</w:t>
      </w:r>
      <w:r w:rsidRPr="0030600E">
        <w:rPr>
          <w:rFonts w:ascii="PT Astra Serif" w:eastAsia="Calibri" w:hAnsi="PT Astra Serif" w:cs="Times New Roman"/>
          <w:kern w:val="2"/>
          <w:sz w:val="24"/>
          <w:szCs w:val="24"/>
          <w14:ligatures w14:val="standardContextual"/>
        </w:rPr>
        <w:t>2024)</w:t>
      </w:r>
    </w:p>
    <w:p w14:paraId="2225D2F8" w14:textId="77777777" w:rsidR="00857740" w:rsidRPr="0030600E" w:rsidRDefault="00857740" w:rsidP="000C54C6">
      <w:pPr>
        <w:widowControl w:val="0"/>
        <w:spacing w:after="0" w:line="240" w:lineRule="auto"/>
        <w:ind w:right="-1"/>
        <w:contextualSpacing/>
        <w:jc w:val="both"/>
        <w:rPr>
          <w:rFonts w:ascii="PT Astra Serif" w:eastAsia="Calibri" w:hAnsi="PT Astra Serif" w:cs="Times New Roman"/>
          <w:kern w:val="2"/>
          <w:sz w:val="24"/>
          <w:szCs w:val="24"/>
          <w14:ligatures w14:val="standardContextual"/>
        </w:rPr>
      </w:pPr>
    </w:p>
    <w:tbl>
      <w:tblPr>
        <w:tblW w:w="9246" w:type="dxa"/>
        <w:tblInd w:w="93" w:type="dxa"/>
        <w:tblLayout w:type="fixed"/>
        <w:tblLook w:val="04A0" w:firstRow="1" w:lastRow="0" w:firstColumn="1" w:lastColumn="0" w:noHBand="0" w:noVBand="1"/>
      </w:tblPr>
      <w:tblGrid>
        <w:gridCol w:w="1916"/>
        <w:gridCol w:w="1466"/>
        <w:gridCol w:w="1466"/>
        <w:gridCol w:w="1466"/>
        <w:gridCol w:w="1466"/>
        <w:gridCol w:w="1466"/>
      </w:tblGrid>
      <w:tr w:rsidR="00A72935" w:rsidRPr="0030600E" w14:paraId="55A7B8FD" w14:textId="77777777" w:rsidTr="00B7799F">
        <w:trPr>
          <w:trHeight w:val="1408"/>
        </w:trPr>
        <w:tc>
          <w:tcPr>
            <w:tcW w:w="1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B40AC" w14:textId="77777777" w:rsidR="00A72935" w:rsidRPr="0030600E" w:rsidRDefault="00A72935" w:rsidP="000C54C6">
            <w:pPr>
              <w:widowControl w:val="0"/>
              <w:spacing w:after="0" w:line="240" w:lineRule="auto"/>
              <w:ind w:right="-1"/>
              <w:contextualSpacing/>
              <w:jc w:val="center"/>
              <w:rPr>
                <w:rFonts w:ascii="PT Astra Serif" w:eastAsia="Times New Roman" w:hAnsi="PT Astra Serif" w:cs="Times New Roman"/>
                <w:sz w:val="24"/>
                <w:szCs w:val="24"/>
                <w:lang w:eastAsia="ru-RU"/>
              </w:rPr>
            </w:pPr>
          </w:p>
        </w:tc>
        <w:tc>
          <w:tcPr>
            <w:tcW w:w="1466" w:type="dxa"/>
            <w:tcBorders>
              <w:top w:val="single" w:sz="4" w:space="0" w:color="auto"/>
              <w:left w:val="nil"/>
              <w:bottom w:val="single" w:sz="4" w:space="0" w:color="auto"/>
              <w:right w:val="single" w:sz="4" w:space="0" w:color="auto"/>
            </w:tcBorders>
            <w:shd w:val="clear" w:color="auto" w:fill="auto"/>
            <w:hideMark/>
          </w:tcPr>
          <w:p w14:paraId="508CD263" w14:textId="77777777" w:rsidR="00A72935" w:rsidRPr="0030600E" w:rsidRDefault="00A72935" w:rsidP="000C54C6">
            <w:pPr>
              <w:widowControl w:val="0"/>
              <w:spacing w:after="0" w:line="240" w:lineRule="auto"/>
              <w:ind w:left="-79" w:right="-1"/>
              <w:contextualSpacing/>
              <w:jc w:val="center"/>
              <w:rPr>
                <w:rFonts w:ascii="PT Astra Serif" w:eastAsia="Times New Roman" w:hAnsi="PT Astra Serif" w:cs="Times New Roman"/>
                <w:b/>
                <w:sz w:val="24"/>
                <w:szCs w:val="24"/>
                <w:lang w:eastAsia="ru-RU"/>
              </w:rPr>
            </w:pPr>
            <w:r w:rsidRPr="0030600E">
              <w:rPr>
                <w:rFonts w:ascii="PT Astra Serif" w:eastAsia="Times New Roman" w:hAnsi="PT Astra Serif" w:cs="Times New Roman"/>
                <w:b/>
                <w:sz w:val="24"/>
                <w:szCs w:val="24"/>
                <w:lang w:eastAsia="ru-RU"/>
              </w:rPr>
              <w:t>Число ставок педагогических работников по штату, ед.</w:t>
            </w:r>
          </w:p>
        </w:tc>
        <w:tc>
          <w:tcPr>
            <w:tcW w:w="1466" w:type="dxa"/>
            <w:tcBorders>
              <w:top w:val="single" w:sz="4" w:space="0" w:color="auto"/>
              <w:left w:val="nil"/>
              <w:bottom w:val="single" w:sz="4" w:space="0" w:color="auto"/>
              <w:right w:val="single" w:sz="4" w:space="0" w:color="auto"/>
            </w:tcBorders>
            <w:shd w:val="clear" w:color="auto" w:fill="auto"/>
            <w:hideMark/>
          </w:tcPr>
          <w:p w14:paraId="456FF9E1" w14:textId="77777777" w:rsidR="00A72935" w:rsidRPr="0030600E" w:rsidRDefault="00A72935" w:rsidP="000C54C6">
            <w:pPr>
              <w:widowControl w:val="0"/>
              <w:spacing w:after="0" w:line="240" w:lineRule="auto"/>
              <w:ind w:left="-79" w:right="-1"/>
              <w:contextualSpacing/>
              <w:jc w:val="center"/>
              <w:rPr>
                <w:rFonts w:ascii="PT Astra Serif" w:eastAsia="Times New Roman" w:hAnsi="PT Astra Serif" w:cs="Times New Roman"/>
                <w:b/>
                <w:sz w:val="24"/>
                <w:szCs w:val="24"/>
                <w:lang w:eastAsia="ru-RU"/>
              </w:rPr>
            </w:pPr>
            <w:r w:rsidRPr="0030600E">
              <w:rPr>
                <w:rFonts w:ascii="PT Astra Serif" w:eastAsia="Times New Roman" w:hAnsi="PT Astra Serif" w:cs="Times New Roman"/>
                <w:b/>
                <w:sz w:val="24"/>
                <w:szCs w:val="24"/>
                <w:lang w:eastAsia="ru-RU"/>
              </w:rPr>
              <w:t>Фактически занято, ед.</w:t>
            </w:r>
          </w:p>
        </w:tc>
        <w:tc>
          <w:tcPr>
            <w:tcW w:w="1466" w:type="dxa"/>
            <w:tcBorders>
              <w:top w:val="single" w:sz="4" w:space="0" w:color="auto"/>
              <w:left w:val="nil"/>
              <w:bottom w:val="single" w:sz="4" w:space="0" w:color="auto"/>
              <w:right w:val="single" w:sz="4" w:space="0" w:color="auto"/>
            </w:tcBorders>
            <w:shd w:val="clear" w:color="auto" w:fill="auto"/>
            <w:hideMark/>
          </w:tcPr>
          <w:p w14:paraId="73D20560" w14:textId="77777777" w:rsidR="00A72935" w:rsidRPr="0030600E" w:rsidRDefault="00A72935" w:rsidP="000C54C6">
            <w:pPr>
              <w:widowControl w:val="0"/>
              <w:spacing w:after="0" w:line="240" w:lineRule="auto"/>
              <w:ind w:left="-79" w:right="-1"/>
              <w:contextualSpacing/>
              <w:jc w:val="center"/>
              <w:rPr>
                <w:rFonts w:ascii="PT Astra Serif" w:eastAsia="Times New Roman" w:hAnsi="PT Astra Serif" w:cs="Times New Roman"/>
                <w:b/>
                <w:sz w:val="24"/>
                <w:szCs w:val="24"/>
                <w:lang w:eastAsia="ru-RU"/>
              </w:rPr>
            </w:pPr>
            <w:r w:rsidRPr="0030600E">
              <w:rPr>
                <w:rFonts w:ascii="PT Astra Serif" w:eastAsia="Times New Roman" w:hAnsi="PT Astra Serif" w:cs="Times New Roman"/>
                <w:b/>
                <w:sz w:val="24"/>
                <w:szCs w:val="24"/>
                <w:lang w:eastAsia="ru-RU"/>
              </w:rPr>
              <w:t xml:space="preserve">Численность </w:t>
            </w:r>
            <w:r w:rsidR="00610678" w:rsidRPr="0030600E">
              <w:rPr>
                <w:rFonts w:ascii="PT Astra Serif" w:eastAsia="Times New Roman" w:hAnsi="PT Astra Serif" w:cs="Times New Roman"/>
                <w:b/>
                <w:sz w:val="24"/>
                <w:szCs w:val="24"/>
                <w:lang w:eastAsia="ru-RU"/>
              </w:rPr>
              <w:t>педагогических</w:t>
            </w:r>
            <w:r w:rsidRPr="0030600E">
              <w:rPr>
                <w:rFonts w:ascii="PT Astra Serif" w:eastAsia="Times New Roman" w:hAnsi="PT Astra Serif" w:cs="Times New Roman"/>
                <w:b/>
                <w:sz w:val="24"/>
                <w:szCs w:val="24"/>
                <w:lang w:eastAsia="ru-RU"/>
              </w:rPr>
              <w:t xml:space="preserve"> работников, чел.</w:t>
            </w:r>
          </w:p>
        </w:tc>
        <w:tc>
          <w:tcPr>
            <w:tcW w:w="1466" w:type="dxa"/>
            <w:tcBorders>
              <w:top w:val="single" w:sz="4" w:space="0" w:color="auto"/>
              <w:left w:val="nil"/>
              <w:bottom w:val="single" w:sz="4" w:space="0" w:color="auto"/>
              <w:right w:val="single" w:sz="4" w:space="0" w:color="auto"/>
            </w:tcBorders>
            <w:shd w:val="clear" w:color="auto" w:fill="auto"/>
            <w:hideMark/>
          </w:tcPr>
          <w:p w14:paraId="5B252F81" w14:textId="77777777" w:rsidR="00A72935" w:rsidRPr="0030600E" w:rsidRDefault="00A72935" w:rsidP="000C54C6">
            <w:pPr>
              <w:widowControl w:val="0"/>
              <w:spacing w:after="0" w:line="240" w:lineRule="auto"/>
              <w:ind w:left="-79" w:right="-1"/>
              <w:contextualSpacing/>
              <w:jc w:val="center"/>
              <w:rPr>
                <w:rFonts w:ascii="PT Astra Serif" w:eastAsia="Times New Roman" w:hAnsi="PT Astra Serif" w:cs="Times New Roman"/>
                <w:b/>
                <w:sz w:val="24"/>
                <w:szCs w:val="24"/>
                <w:lang w:eastAsia="ru-RU"/>
              </w:rPr>
            </w:pPr>
            <w:r w:rsidRPr="0030600E">
              <w:rPr>
                <w:rFonts w:ascii="PT Astra Serif" w:eastAsia="Times New Roman" w:hAnsi="PT Astra Serif" w:cs="Times New Roman"/>
                <w:b/>
                <w:sz w:val="24"/>
                <w:szCs w:val="24"/>
                <w:lang w:eastAsia="ru-RU"/>
              </w:rPr>
              <w:t>Нагрузка на одного педагогического работника, ставки</w:t>
            </w:r>
          </w:p>
        </w:tc>
        <w:tc>
          <w:tcPr>
            <w:tcW w:w="1466" w:type="dxa"/>
            <w:tcBorders>
              <w:top w:val="single" w:sz="4" w:space="0" w:color="auto"/>
              <w:left w:val="nil"/>
              <w:bottom w:val="single" w:sz="4" w:space="0" w:color="auto"/>
              <w:right w:val="single" w:sz="4" w:space="0" w:color="auto"/>
            </w:tcBorders>
            <w:shd w:val="clear" w:color="auto" w:fill="auto"/>
            <w:hideMark/>
          </w:tcPr>
          <w:p w14:paraId="3C9C5CFA" w14:textId="77777777" w:rsidR="00A72935" w:rsidRPr="0030600E" w:rsidRDefault="00A72935" w:rsidP="000C54C6">
            <w:pPr>
              <w:widowControl w:val="0"/>
              <w:spacing w:after="0" w:line="240" w:lineRule="auto"/>
              <w:ind w:left="-79" w:right="-1"/>
              <w:contextualSpacing/>
              <w:jc w:val="center"/>
              <w:rPr>
                <w:rFonts w:ascii="PT Astra Serif" w:eastAsia="Times New Roman" w:hAnsi="PT Astra Serif" w:cs="Times New Roman"/>
                <w:b/>
                <w:sz w:val="24"/>
                <w:szCs w:val="24"/>
                <w:lang w:eastAsia="ru-RU"/>
              </w:rPr>
            </w:pPr>
            <w:r w:rsidRPr="0030600E">
              <w:rPr>
                <w:rFonts w:ascii="PT Astra Serif" w:eastAsia="Times New Roman" w:hAnsi="PT Astra Serif" w:cs="Times New Roman"/>
                <w:b/>
                <w:sz w:val="24"/>
                <w:szCs w:val="24"/>
                <w:lang w:eastAsia="ru-RU"/>
              </w:rPr>
              <w:t>Обеспеченность педагогическими кадрами, %</w:t>
            </w:r>
            <w:r w:rsidR="003E367D">
              <w:rPr>
                <w:rFonts w:ascii="PT Astra Serif" w:eastAsia="Times New Roman" w:hAnsi="PT Astra Serif" w:cs="Times New Roman"/>
                <w:b/>
                <w:sz w:val="24"/>
                <w:szCs w:val="24"/>
                <w:lang w:eastAsia="ru-RU"/>
              </w:rPr>
              <w:t>*</w:t>
            </w:r>
          </w:p>
        </w:tc>
      </w:tr>
      <w:tr w:rsidR="00EA5595" w:rsidRPr="0030600E" w14:paraId="2B6AB50A" w14:textId="77777777" w:rsidTr="00A72935">
        <w:trPr>
          <w:trHeight w:val="20"/>
        </w:trPr>
        <w:tc>
          <w:tcPr>
            <w:tcW w:w="1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09768" w14:textId="77777777" w:rsidR="00EA5595" w:rsidRPr="0030600E" w:rsidRDefault="00EA5595" w:rsidP="00EA5595">
            <w:pPr>
              <w:widowControl w:val="0"/>
              <w:spacing w:after="0" w:line="240" w:lineRule="auto"/>
              <w:ind w:right="-221"/>
              <w:contextualSpacing/>
              <w:jc w:val="both"/>
              <w:rPr>
                <w:rFonts w:ascii="PT Astra Serif" w:eastAsia="Times New Roman" w:hAnsi="PT Astra Serif" w:cs="Times New Roman"/>
                <w:sz w:val="24"/>
                <w:szCs w:val="24"/>
                <w:lang w:eastAsia="ru-RU"/>
              </w:rPr>
            </w:pPr>
            <w:r w:rsidRPr="0030600E">
              <w:rPr>
                <w:rFonts w:ascii="PT Astra Serif" w:eastAsia="Times New Roman" w:hAnsi="PT Astra Serif" w:cs="Times New Roman"/>
                <w:sz w:val="24"/>
                <w:szCs w:val="24"/>
                <w:lang w:eastAsia="ru-RU"/>
              </w:rPr>
              <w:t xml:space="preserve"> ДОО</w:t>
            </w:r>
          </w:p>
        </w:tc>
        <w:tc>
          <w:tcPr>
            <w:tcW w:w="1466" w:type="dxa"/>
            <w:tcBorders>
              <w:top w:val="single" w:sz="4" w:space="0" w:color="auto"/>
              <w:left w:val="nil"/>
              <w:bottom w:val="single" w:sz="4" w:space="0" w:color="auto"/>
              <w:right w:val="single" w:sz="4" w:space="0" w:color="auto"/>
            </w:tcBorders>
            <w:shd w:val="clear" w:color="auto" w:fill="auto"/>
            <w:noWrap/>
            <w:vAlign w:val="center"/>
          </w:tcPr>
          <w:p w14:paraId="606D2DEC" w14:textId="5F48F142" w:rsidR="00EA5595" w:rsidRPr="0030600E" w:rsidRDefault="00EA5595" w:rsidP="00EA5595">
            <w:pPr>
              <w:widowControl w:val="0"/>
              <w:spacing w:after="0" w:line="240" w:lineRule="auto"/>
              <w:ind w:left="-79" w:right="-1"/>
              <w:contextualSpacing/>
              <w:jc w:val="center"/>
              <w:rPr>
                <w:rFonts w:ascii="PT Astra Serif" w:eastAsia="Times New Roman" w:hAnsi="PT Astra Serif" w:cs="Times New Roman"/>
                <w:sz w:val="24"/>
                <w:szCs w:val="24"/>
                <w:lang w:eastAsia="ru-RU"/>
              </w:rPr>
            </w:pPr>
            <w:r w:rsidRPr="00A44428">
              <w:rPr>
                <w:rFonts w:ascii="PT Astra Serif" w:eastAsia="Calibri" w:hAnsi="PT Astra Serif" w:cs="Times New Roman"/>
                <w:sz w:val="24"/>
                <w:szCs w:val="24"/>
              </w:rPr>
              <w:t>209,2</w:t>
            </w:r>
          </w:p>
        </w:tc>
        <w:tc>
          <w:tcPr>
            <w:tcW w:w="1466" w:type="dxa"/>
            <w:tcBorders>
              <w:top w:val="single" w:sz="4" w:space="0" w:color="auto"/>
              <w:left w:val="nil"/>
              <w:bottom w:val="single" w:sz="4" w:space="0" w:color="auto"/>
              <w:right w:val="single" w:sz="4" w:space="0" w:color="auto"/>
            </w:tcBorders>
            <w:shd w:val="clear" w:color="auto" w:fill="auto"/>
            <w:noWrap/>
            <w:vAlign w:val="center"/>
          </w:tcPr>
          <w:p w14:paraId="578798F7" w14:textId="0C5C6126" w:rsidR="00EA5595" w:rsidRPr="0030600E" w:rsidRDefault="00EA5595" w:rsidP="00EA5595">
            <w:pPr>
              <w:widowControl w:val="0"/>
              <w:spacing w:after="0" w:line="240" w:lineRule="auto"/>
              <w:ind w:left="-79" w:right="-1"/>
              <w:contextualSpacing/>
              <w:jc w:val="center"/>
              <w:rPr>
                <w:rFonts w:ascii="PT Astra Serif" w:eastAsia="Times New Roman" w:hAnsi="PT Astra Serif" w:cs="Times New Roman"/>
                <w:sz w:val="24"/>
                <w:szCs w:val="24"/>
                <w:lang w:eastAsia="ru-RU"/>
              </w:rPr>
            </w:pPr>
            <w:r w:rsidRPr="00A44428">
              <w:rPr>
                <w:rFonts w:ascii="PT Astra Serif" w:eastAsia="Calibri" w:hAnsi="PT Astra Serif" w:cs="Times New Roman"/>
                <w:sz w:val="24"/>
                <w:szCs w:val="24"/>
              </w:rPr>
              <w:t>181,9</w:t>
            </w:r>
          </w:p>
        </w:tc>
        <w:tc>
          <w:tcPr>
            <w:tcW w:w="1466" w:type="dxa"/>
            <w:tcBorders>
              <w:top w:val="single" w:sz="4" w:space="0" w:color="auto"/>
              <w:left w:val="nil"/>
              <w:bottom w:val="single" w:sz="4" w:space="0" w:color="auto"/>
              <w:right w:val="single" w:sz="4" w:space="0" w:color="auto"/>
            </w:tcBorders>
            <w:shd w:val="clear" w:color="auto" w:fill="auto"/>
            <w:noWrap/>
            <w:vAlign w:val="center"/>
          </w:tcPr>
          <w:p w14:paraId="08041A98" w14:textId="4F079F0F" w:rsidR="00EA5595" w:rsidRPr="0030600E" w:rsidRDefault="00EA5595" w:rsidP="00EA5595">
            <w:pPr>
              <w:widowControl w:val="0"/>
              <w:spacing w:after="0" w:line="240" w:lineRule="auto"/>
              <w:ind w:left="-79" w:right="-1"/>
              <w:contextualSpacing/>
              <w:jc w:val="center"/>
              <w:rPr>
                <w:rFonts w:ascii="PT Astra Serif" w:eastAsia="Times New Roman" w:hAnsi="PT Astra Serif" w:cs="Times New Roman"/>
                <w:sz w:val="24"/>
                <w:szCs w:val="24"/>
                <w:lang w:eastAsia="ru-RU"/>
              </w:rPr>
            </w:pPr>
            <w:r w:rsidRPr="00A44428">
              <w:rPr>
                <w:rFonts w:ascii="PT Astra Serif" w:eastAsia="Calibri" w:hAnsi="PT Astra Serif" w:cs="Times New Roman"/>
                <w:sz w:val="24"/>
                <w:szCs w:val="24"/>
              </w:rPr>
              <w:t>166</w:t>
            </w:r>
          </w:p>
        </w:tc>
        <w:tc>
          <w:tcPr>
            <w:tcW w:w="1466" w:type="dxa"/>
            <w:tcBorders>
              <w:top w:val="single" w:sz="4" w:space="0" w:color="auto"/>
              <w:left w:val="nil"/>
              <w:bottom w:val="single" w:sz="4" w:space="0" w:color="auto"/>
              <w:right w:val="single" w:sz="4" w:space="0" w:color="auto"/>
            </w:tcBorders>
            <w:shd w:val="clear" w:color="auto" w:fill="auto"/>
            <w:noWrap/>
            <w:vAlign w:val="center"/>
          </w:tcPr>
          <w:p w14:paraId="207CEB0C" w14:textId="726DDB63" w:rsidR="00EA5595" w:rsidRPr="0030600E" w:rsidRDefault="00EA5595" w:rsidP="00EA5595">
            <w:pPr>
              <w:widowControl w:val="0"/>
              <w:spacing w:after="0" w:line="240" w:lineRule="auto"/>
              <w:ind w:left="-79" w:right="-1"/>
              <w:contextualSpacing/>
              <w:jc w:val="center"/>
              <w:rPr>
                <w:rFonts w:ascii="PT Astra Serif" w:eastAsia="Times New Roman" w:hAnsi="PT Astra Serif" w:cs="Times New Roman"/>
                <w:sz w:val="24"/>
                <w:szCs w:val="24"/>
                <w:lang w:eastAsia="ru-RU"/>
              </w:rPr>
            </w:pPr>
            <w:r w:rsidRPr="00A44428">
              <w:rPr>
                <w:rFonts w:ascii="PT Astra Serif" w:eastAsia="Calibri" w:hAnsi="PT Astra Serif" w:cs="Times New Roman"/>
                <w:sz w:val="24"/>
                <w:szCs w:val="24"/>
              </w:rPr>
              <w:t>1,1</w:t>
            </w:r>
          </w:p>
        </w:tc>
        <w:tc>
          <w:tcPr>
            <w:tcW w:w="1466" w:type="dxa"/>
            <w:tcBorders>
              <w:top w:val="single" w:sz="4" w:space="0" w:color="auto"/>
              <w:left w:val="nil"/>
              <w:bottom w:val="single" w:sz="4" w:space="0" w:color="auto"/>
              <w:right w:val="single" w:sz="4" w:space="0" w:color="auto"/>
            </w:tcBorders>
            <w:shd w:val="clear" w:color="auto" w:fill="auto"/>
            <w:noWrap/>
            <w:vAlign w:val="center"/>
          </w:tcPr>
          <w:p w14:paraId="7351FD2E" w14:textId="7B86561A" w:rsidR="00EA5595" w:rsidRPr="0030600E" w:rsidRDefault="00EA5595" w:rsidP="00EA5595">
            <w:pPr>
              <w:widowControl w:val="0"/>
              <w:spacing w:after="0" w:line="240" w:lineRule="auto"/>
              <w:ind w:left="-79" w:right="-1"/>
              <w:contextualSpacing/>
              <w:jc w:val="center"/>
              <w:rPr>
                <w:rFonts w:ascii="PT Astra Serif" w:eastAsia="Times New Roman" w:hAnsi="PT Astra Serif" w:cs="Times New Roman"/>
                <w:sz w:val="24"/>
                <w:szCs w:val="24"/>
                <w:lang w:eastAsia="ru-RU"/>
              </w:rPr>
            </w:pPr>
            <w:r>
              <w:rPr>
                <w:rFonts w:ascii="PT Astra Serif" w:eastAsia="Calibri" w:hAnsi="PT Astra Serif" w:cs="Times New Roman"/>
                <w:sz w:val="24"/>
                <w:szCs w:val="24"/>
              </w:rPr>
              <w:t>83,6</w:t>
            </w:r>
          </w:p>
        </w:tc>
      </w:tr>
    </w:tbl>
    <w:p w14:paraId="37B006B1" w14:textId="77777777" w:rsidR="003E367D" w:rsidRPr="003E367D" w:rsidRDefault="003E367D" w:rsidP="000C54C6">
      <w:pPr>
        <w:spacing w:after="0" w:line="240" w:lineRule="auto"/>
        <w:ind w:firstLine="709"/>
        <w:jc w:val="both"/>
        <w:rPr>
          <w:rFonts w:ascii="PT Astra Serif" w:eastAsia="Calibri" w:hAnsi="PT Astra Serif" w:cs="Times New Roman"/>
        </w:rPr>
      </w:pPr>
      <w:r w:rsidRPr="003E367D">
        <w:rPr>
          <w:rFonts w:ascii="PT Astra Serif" w:eastAsia="Calibri" w:hAnsi="PT Astra Serif" w:cs="Times New Roman"/>
          <w:sz w:val="18"/>
          <w:szCs w:val="18"/>
          <w14:ligatures w14:val="standardContextual"/>
        </w:rPr>
        <w:t>*</w:t>
      </w:r>
      <w:r w:rsidRPr="003E367D">
        <w:rPr>
          <w:rFonts w:ascii="PT Astra Serif" w:eastAsia="Calibri" w:hAnsi="PT Astra Serif" w:cs="Times New Roman"/>
          <w:i/>
          <w:iCs/>
          <w:sz w:val="18"/>
          <w:szCs w:val="18"/>
        </w:rPr>
        <w:t>доля вакантных должностей (чел.) от общего числа педагогических работников, при этом вакантной считается должность с нагрузкой на отдельного человека не менее 1 ставки</w:t>
      </w:r>
    </w:p>
    <w:p w14:paraId="76FD87C5" w14:textId="77777777" w:rsidR="00A72935" w:rsidRPr="0030600E" w:rsidRDefault="00A72935" w:rsidP="000C54C6">
      <w:pPr>
        <w:widowControl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p>
    <w:p w14:paraId="774E77BD" w14:textId="13433A2E" w:rsidR="00A72935" w:rsidRPr="0030600E" w:rsidRDefault="00A72935" w:rsidP="000C54C6">
      <w:pPr>
        <w:widowControl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Нагрузка на одного педагогического работника в муниципальных дошкольных образовательных организациях </w:t>
      </w:r>
      <w:r w:rsidR="00300273" w:rsidRPr="00300273">
        <w:rPr>
          <w:rFonts w:ascii="PT Astra Serif" w:eastAsia="Calibri" w:hAnsi="PT Astra Serif" w:cs="Times New Roman"/>
          <w:kern w:val="2"/>
          <w:sz w:val="24"/>
          <w:szCs w:val="24"/>
          <w14:ligatures w14:val="standardContextual"/>
        </w:rPr>
        <w:t>Первомайского района</w:t>
      </w:r>
      <w:r w:rsidR="00300273" w:rsidRPr="00300273">
        <w:rPr>
          <w:rFonts w:ascii="PT Astra Serif" w:eastAsia="Calibri" w:hAnsi="PT Astra Serif" w:cs="Times New Roman"/>
          <w:b/>
          <w:i/>
          <w:kern w:val="2"/>
          <w:sz w:val="24"/>
          <w:szCs w:val="24"/>
          <w14:ligatures w14:val="standardContextual"/>
        </w:rPr>
        <w:t xml:space="preserve"> </w:t>
      </w:r>
      <w:r w:rsidR="00B7799F" w:rsidRPr="00300273">
        <w:rPr>
          <w:rFonts w:ascii="PT Astra Serif" w:eastAsia="Calibri" w:hAnsi="PT Astra Serif" w:cs="Times New Roman"/>
          <w:kern w:val="2"/>
          <w:sz w:val="24"/>
          <w:szCs w:val="24"/>
          <w14:ligatures w14:val="standardContextual"/>
        </w:rPr>
        <w:t xml:space="preserve">  </w:t>
      </w:r>
      <w:r w:rsidRPr="00300273">
        <w:rPr>
          <w:rFonts w:ascii="PT Astra Serif" w:eastAsia="Calibri" w:hAnsi="PT Astra Serif" w:cs="Times New Roman"/>
          <w:kern w:val="2"/>
          <w:sz w:val="24"/>
          <w:szCs w:val="24"/>
          <w14:ligatures w14:val="standardContextual"/>
        </w:rPr>
        <w:t xml:space="preserve"> </w:t>
      </w:r>
      <w:r w:rsidRPr="0030600E">
        <w:rPr>
          <w:rFonts w:ascii="PT Astra Serif" w:eastAsia="Calibri" w:hAnsi="PT Astra Serif" w:cs="Times New Roman"/>
          <w:kern w:val="2"/>
          <w:sz w:val="24"/>
          <w:szCs w:val="24"/>
          <w14:ligatures w14:val="standardContextual"/>
        </w:rPr>
        <w:t xml:space="preserve">зафиксирована на </w:t>
      </w:r>
      <w:r w:rsidR="00610678" w:rsidRPr="0030600E">
        <w:rPr>
          <w:rFonts w:ascii="PT Astra Serif" w:eastAsia="Calibri" w:hAnsi="PT Astra Serif" w:cs="Times New Roman"/>
          <w:kern w:val="2"/>
          <w:sz w:val="24"/>
          <w:szCs w:val="24"/>
          <w14:ligatures w14:val="standardContextual"/>
        </w:rPr>
        <w:t>уровне число</w:t>
      </w:r>
      <w:r w:rsidRPr="0030600E">
        <w:rPr>
          <w:rFonts w:ascii="PT Astra Serif" w:eastAsia="Calibri" w:hAnsi="PT Astra Serif" w:cs="Times New Roman"/>
          <w:b/>
          <w:i/>
          <w:color w:val="C00000"/>
          <w:kern w:val="2"/>
          <w:sz w:val="24"/>
          <w:szCs w:val="24"/>
          <w14:ligatures w14:val="standardContextual"/>
        </w:rPr>
        <w:t xml:space="preserve"> </w:t>
      </w:r>
      <w:r w:rsidRPr="0030600E">
        <w:rPr>
          <w:rFonts w:ascii="PT Astra Serif" w:eastAsia="Calibri" w:hAnsi="PT Astra Serif" w:cs="Times New Roman"/>
          <w:kern w:val="2"/>
          <w:sz w:val="24"/>
          <w:szCs w:val="24"/>
          <w14:ligatures w14:val="standardContextual"/>
        </w:rPr>
        <w:t xml:space="preserve">ставки. В целом обеспеченность педагогическими кадрами в муниципальных дошкольных образовательных организациях </w:t>
      </w:r>
      <w:r w:rsidR="00300273" w:rsidRPr="00300273">
        <w:rPr>
          <w:rFonts w:ascii="PT Astra Serif" w:eastAsia="Calibri" w:hAnsi="PT Astra Serif" w:cs="Times New Roman"/>
          <w:kern w:val="2"/>
          <w:sz w:val="24"/>
          <w:szCs w:val="24"/>
          <w14:ligatures w14:val="standardContextual"/>
        </w:rPr>
        <w:t>Первомайского района</w:t>
      </w:r>
      <w:r w:rsidR="00300273" w:rsidRPr="00300273">
        <w:rPr>
          <w:rFonts w:ascii="PT Astra Serif" w:eastAsia="Calibri" w:hAnsi="PT Astra Serif" w:cs="Times New Roman"/>
          <w:b/>
          <w:i/>
          <w:kern w:val="2"/>
          <w:sz w:val="24"/>
          <w:szCs w:val="24"/>
          <w14:ligatures w14:val="standardContextual"/>
        </w:rPr>
        <w:t xml:space="preserve"> </w:t>
      </w:r>
      <w:r w:rsidR="00610678" w:rsidRPr="0030600E">
        <w:rPr>
          <w:rFonts w:ascii="PT Astra Serif" w:eastAsia="Calibri" w:hAnsi="PT Astra Serif" w:cs="Times New Roman"/>
          <w:kern w:val="2"/>
          <w:sz w:val="24"/>
          <w:szCs w:val="24"/>
          <w14:ligatures w14:val="standardContextual"/>
        </w:rPr>
        <w:t>составляет</w:t>
      </w:r>
      <w:r w:rsidR="00610678" w:rsidRPr="0030600E">
        <w:rPr>
          <w:rFonts w:ascii="PT Astra Serif" w:eastAsia="Calibri" w:hAnsi="PT Astra Serif" w:cs="Times New Roman"/>
          <w:color w:val="C00000"/>
          <w:kern w:val="2"/>
          <w:sz w:val="24"/>
          <w:szCs w:val="24"/>
          <w14:ligatures w14:val="standardContextual"/>
        </w:rPr>
        <w:t xml:space="preserve"> </w:t>
      </w:r>
      <w:r w:rsidR="00300273" w:rsidRPr="00300273">
        <w:rPr>
          <w:rFonts w:ascii="PT Astra Serif" w:eastAsia="Calibri" w:hAnsi="PT Astra Serif" w:cs="Times New Roman"/>
          <w:kern w:val="2"/>
          <w:sz w:val="24"/>
          <w:szCs w:val="24"/>
          <w14:ligatures w14:val="standardContextual"/>
        </w:rPr>
        <w:t>97</w:t>
      </w:r>
      <w:r w:rsidR="00610678" w:rsidRPr="00300273">
        <w:rPr>
          <w:rFonts w:ascii="PT Astra Serif" w:eastAsia="Calibri" w:hAnsi="PT Astra Serif" w:cs="Times New Roman"/>
          <w:kern w:val="2"/>
          <w:sz w:val="24"/>
          <w:szCs w:val="24"/>
          <w14:ligatures w14:val="standardContextual"/>
        </w:rPr>
        <w:t>%</w:t>
      </w:r>
      <w:r w:rsidRPr="00300273">
        <w:rPr>
          <w:rFonts w:ascii="PT Astra Serif" w:eastAsia="Calibri" w:hAnsi="PT Astra Serif" w:cs="Times New Roman"/>
          <w:kern w:val="2"/>
          <w:sz w:val="24"/>
          <w:szCs w:val="24"/>
          <w14:ligatures w14:val="standardContextual"/>
        </w:rPr>
        <w:t>.</w:t>
      </w:r>
    </w:p>
    <w:p w14:paraId="18549283" w14:textId="77777777" w:rsidR="003E367D" w:rsidRPr="003E367D" w:rsidRDefault="003E367D" w:rsidP="000C54C6">
      <w:pPr>
        <w:widowControl w:val="0"/>
        <w:spacing w:after="0" w:line="240" w:lineRule="auto"/>
        <w:ind w:right="-1" w:firstLine="709"/>
        <w:contextualSpacing/>
        <w:jc w:val="both"/>
        <w:rPr>
          <w:rFonts w:ascii="PT Astra Serif" w:eastAsia="Calibri" w:hAnsi="PT Astra Serif" w:cs="Times New Roman"/>
          <w:sz w:val="24"/>
          <w:szCs w:val="24"/>
          <w14:ligatures w14:val="standardContextual"/>
        </w:rPr>
      </w:pPr>
      <w:r w:rsidRPr="003E367D">
        <w:rPr>
          <w:rFonts w:ascii="PT Astra Serif" w:eastAsia="Calibri" w:hAnsi="PT Astra Serif" w:cs="Times New Roman"/>
          <w:sz w:val="24"/>
          <w:szCs w:val="24"/>
          <w14:ligatures w14:val="standardContextual"/>
        </w:rPr>
        <w:t>В связи со</w:t>
      </w:r>
      <w:r w:rsidRPr="008A542F">
        <w:rPr>
          <w:rFonts w:ascii="PT Astra Serif" w:eastAsia="Calibri" w:hAnsi="PT Astra Serif" w:cs="Times New Roman"/>
          <w:sz w:val="24"/>
          <w:szCs w:val="24"/>
          <w14:ligatures w14:val="standardContextual"/>
        </w:rPr>
        <w:t xml:space="preserve"> </w:t>
      </w:r>
      <w:r w:rsidRPr="008A542F">
        <w:rPr>
          <w:rFonts w:ascii="PT Astra Serif" w:eastAsia="Calibri" w:hAnsi="PT Astra Serif" w:cs="Times New Roman"/>
          <w:bCs/>
          <w:iCs/>
          <w:sz w:val="24"/>
          <w:szCs w:val="24"/>
          <w14:ligatures w14:val="standardContextual"/>
        </w:rPr>
        <w:t>снижением</w:t>
      </w:r>
      <w:r w:rsidRPr="008A542F">
        <w:rPr>
          <w:rFonts w:ascii="PT Astra Serif" w:eastAsia="Calibri" w:hAnsi="PT Astra Serif" w:cs="Times New Roman"/>
          <w:sz w:val="24"/>
          <w:szCs w:val="24"/>
          <w14:ligatures w14:val="standardContextual"/>
        </w:rPr>
        <w:t xml:space="preserve"> </w:t>
      </w:r>
      <w:r w:rsidRPr="003E367D">
        <w:rPr>
          <w:rFonts w:ascii="PT Astra Serif" w:eastAsia="Calibri" w:hAnsi="PT Astra Serif" w:cs="Times New Roman"/>
          <w:sz w:val="24"/>
          <w:szCs w:val="24"/>
          <w14:ligatures w14:val="standardContextual"/>
        </w:rPr>
        <w:t xml:space="preserve">численности воспитанников ДОО на среднесрочный период (до 2030 года) прогнозируется </w:t>
      </w:r>
      <w:r w:rsidRPr="008A542F">
        <w:rPr>
          <w:rFonts w:ascii="PT Astra Serif" w:eastAsia="Calibri" w:hAnsi="PT Astra Serif" w:cs="Times New Roman"/>
          <w:bCs/>
          <w:iCs/>
          <w:sz w:val="24"/>
          <w:szCs w:val="24"/>
          <w14:ligatures w14:val="standardContextual"/>
        </w:rPr>
        <w:t>уменьшение</w:t>
      </w:r>
      <w:r w:rsidRPr="003E367D">
        <w:rPr>
          <w:rFonts w:ascii="PT Astra Serif" w:eastAsia="Calibri" w:hAnsi="PT Astra Serif" w:cs="Times New Roman"/>
          <w:sz w:val="24"/>
          <w:szCs w:val="24"/>
          <w14:ligatures w14:val="standardContextual"/>
        </w:rPr>
        <w:t xml:space="preserve"> количества воспитанников, приходящихся на 1 педагогического работника ДОО.</w:t>
      </w:r>
    </w:p>
    <w:p w14:paraId="7F856103" w14:textId="77777777" w:rsidR="003E367D" w:rsidRPr="00716FB3" w:rsidRDefault="003E367D" w:rsidP="000C54C6">
      <w:pPr>
        <w:widowControl w:val="0"/>
        <w:spacing w:after="0" w:line="240" w:lineRule="auto"/>
        <w:ind w:right="-1" w:firstLine="709"/>
        <w:contextualSpacing/>
        <w:jc w:val="both"/>
        <w:rPr>
          <w:rFonts w:ascii="PT Astra Serif" w:eastAsia="Calibri" w:hAnsi="PT Astra Serif" w:cs="Times New Roman"/>
          <w:bCs/>
          <w:sz w:val="24"/>
          <w:szCs w:val="24"/>
          <w14:ligatures w14:val="standardContextual"/>
        </w:rPr>
      </w:pPr>
      <w:r w:rsidRPr="003E367D">
        <w:rPr>
          <w:rFonts w:ascii="PT Astra Serif" w:eastAsia="Calibri" w:hAnsi="PT Astra Serif" w:cs="Times New Roman"/>
          <w:sz w:val="24"/>
          <w:szCs w:val="24"/>
          <w14:ligatures w14:val="standardContextual"/>
        </w:rPr>
        <w:t xml:space="preserve">С учетом изменения демографической ситуации в </w:t>
      </w:r>
      <w:r w:rsidR="008A542F" w:rsidRPr="008A542F">
        <w:rPr>
          <w:rFonts w:ascii="PT Astra Serif" w:eastAsia="Calibri" w:hAnsi="PT Astra Serif" w:cs="Times New Roman"/>
          <w:bCs/>
          <w:iCs/>
          <w:sz w:val="24"/>
          <w:szCs w:val="24"/>
          <w14:ligatures w14:val="standardContextual"/>
        </w:rPr>
        <w:t>Первомайском районе</w:t>
      </w:r>
      <w:r w:rsidRPr="008A542F">
        <w:rPr>
          <w:rFonts w:ascii="PT Astra Serif" w:eastAsia="Calibri" w:hAnsi="PT Astra Serif" w:cs="Times New Roman"/>
          <w:b/>
          <w:bCs/>
          <w:i/>
          <w:iCs/>
          <w:sz w:val="24"/>
          <w:szCs w:val="24"/>
          <w14:ligatures w14:val="standardContextual"/>
        </w:rPr>
        <w:t xml:space="preserve"> </w:t>
      </w:r>
      <w:r w:rsidRPr="003E367D">
        <w:rPr>
          <w:rFonts w:ascii="PT Astra Serif" w:eastAsia="Calibri" w:hAnsi="PT Astra Serif" w:cs="Times New Roman"/>
          <w:sz w:val="24"/>
          <w:szCs w:val="24"/>
          <w14:ligatures w14:val="standardContextual"/>
        </w:rPr>
        <w:t xml:space="preserve">сформирована «дорожная карта», включающая в себя ряд мероприятий по оптимизации работы муниципальных дошкольных образовательных организаций и корректировке штатной численности педагогических работников: </w:t>
      </w:r>
      <w:r w:rsidR="008A542F" w:rsidRPr="008A542F">
        <w:rPr>
          <w:rFonts w:ascii="PT Astra Serif" w:eastAsia="Calibri" w:hAnsi="PT Astra Serif" w:cs="Times New Roman"/>
          <w:bCs/>
          <w:iCs/>
          <w:sz w:val="24"/>
          <w:szCs w:val="24"/>
          <w14:ligatures w14:val="standardContextual"/>
        </w:rPr>
        <w:t>д/с «Березка» - филиал МБДОУ – д/с «Сказка» с. Первомайское.</w:t>
      </w:r>
    </w:p>
    <w:p w14:paraId="3AE79D7C" w14:textId="77777777" w:rsidR="003E367D" w:rsidRDefault="003E367D" w:rsidP="000C54C6">
      <w:pPr>
        <w:widowControl w:val="0"/>
        <w:spacing w:after="0" w:line="240" w:lineRule="auto"/>
        <w:ind w:right="-1" w:firstLine="709"/>
        <w:contextualSpacing/>
        <w:jc w:val="both"/>
        <w:rPr>
          <w:rFonts w:ascii="PT Astra Serif" w:eastAsia="Calibri" w:hAnsi="PT Astra Serif" w:cs="Times New Roman"/>
          <w:sz w:val="24"/>
          <w:szCs w:val="24"/>
          <w:highlight w:val="green"/>
          <w14:ligatures w14:val="standardContextual"/>
        </w:rPr>
      </w:pPr>
      <w:r w:rsidRPr="003E367D">
        <w:rPr>
          <w:rFonts w:ascii="PT Astra Serif" w:eastAsia="Calibri" w:hAnsi="PT Astra Serif" w:cs="Times New Roman"/>
          <w:bCs/>
          <w:sz w:val="24"/>
          <w:szCs w:val="24"/>
          <w14:ligatures w14:val="standardContextual"/>
        </w:rPr>
        <w:t>В целях повышения профессионального уровня педагогических работников ДОО</w:t>
      </w:r>
      <w:r w:rsidRPr="003E367D">
        <w:rPr>
          <w:rFonts w:ascii="PT Astra Serif" w:eastAsia="Calibri" w:hAnsi="PT Astra Serif" w:cs="Times New Roman"/>
          <w:sz w:val="24"/>
          <w:szCs w:val="24"/>
          <w14:ligatures w14:val="standardContextual"/>
        </w:rPr>
        <w:t xml:space="preserve"> </w:t>
      </w:r>
      <w:r w:rsidRPr="003E367D">
        <w:rPr>
          <w:rFonts w:ascii="PT Astra Serif" w:eastAsia="Calibri" w:hAnsi="PT Astra Serif" w:cs="Times New Roman"/>
          <w:bCs/>
          <w:sz w:val="24"/>
          <w:szCs w:val="24"/>
          <w14:ligatures w14:val="standardContextual"/>
        </w:rPr>
        <w:t xml:space="preserve">в 2025-2030 годы будет сформирована муниципальная дорожная карта </w:t>
      </w:r>
      <w:r w:rsidRPr="003E367D">
        <w:rPr>
          <w:rFonts w:ascii="PT Astra Serif" w:eastAsia="Calibri" w:hAnsi="PT Astra Serif" w:cs="Times New Roman"/>
          <w:sz w:val="24"/>
          <w:szCs w:val="24"/>
          <w14:ligatures w14:val="standardContextual"/>
        </w:rPr>
        <w:t>профессионального развития педагогов ДОО, реализованы мероприятия по обучению и переподготовке кадров</w:t>
      </w:r>
      <w:r>
        <w:rPr>
          <w:rFonts w:ascii="PT Astra Serif" w:eastAsia="Calibri" w:hAnsi="PT Astra Serif" w:cs="Times New Roman"/>
          <w:sz w:val="24"/>
          <w:szCs w:val="24"/>
          <w14:ligatures w14:val="standardContextual"/>
        </w:rPr>
        <w:t xml:space="preserve"> на базе АИРО, ЦНППМ, </w:t>
      </w:r>
      <w:proofErr w:type="spellStart"/>
      <w:r>
        <w:rPr>
          <w:rFonts w:ascii="PT Astra Serif" w:eastAsia="Calibri" w:hAnsi="PT Astra Serif" w:cs="Times New Roman"/>
          <w:sz w:val="24"/>
          <w:szCs w:val="24"/>
          <w14:ligatures w14:val="standardContextual"/>
        </w:rPr>
        <w:t>АлтГПУ</w:t>
      </w:r>
      <w:proofErr w:type="spellEnd"/>
      <w:r>
        <w:rPr>
          <w:rFonts w:ascii="PT Astra Serif" w:eastAsia="Calibri" w:hAnsi="PT Astra Serif" w:cs="Times New Roman"/>
          <w:sz w:val="24"/>
          <w:szCs w:val="24"/>
          <w14:ligatures w14:val="standardContextual"/>
        </w:rPr>
        <w:t>, педагогических колледжей. Также все ДОО зарегистрированы на платформе «Работа в России» для закрытия вакансий и заключения целевых договоров.</w:t>
      </w:r>
    </w:p>
    <w:p w14:paraId="62917F60" w14:textId="77777777" w:rsidR="00A72935" w:rsidRPr="0030600E" w:rsidRDefault="00A72935" w:rsidP="000C54C6">
      <w:pPr>
        <w:widowControl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p>
    <w:p w14:paraId="02D08435" w14:textId="77777777" w:rsidR="00A72935" w:rsidRPr="0030600E" w:rsidRDefault="00A72935" w:rsidP="000C54C6">
      <w:pPr>
        <w:widowControl w:val="0"/>
        <w:spacing w:after="0" w:line="240" w:lineRule="auto"/>
        <w:ind w:right="-1"/>
        <w:contextualSpacing/>
        <w:jc w:val="center"/>
        <w:rPr>
          <w:rFonts w:ascii="PT Astra Serif" w:eastAsia="Calibri" w:hAnsi="PT Astra Serif" w:cs="Times New Roman"/>
          <w:b/>
          <w:i/>
          <w:color w:val="4472C4"/>
          <w:kern w:val="2"/>
          <w:sz w:val="24"/>
          <w:szCs w:val="24"/>
          <w14:ligatures w14:val="standardContextual"/>
        </w:rPr>
      </w:pPr>
      <w:r w:rsidRPr="0030600E">
        <w:rPr>
          <w:rFonts w:ascii="PT Astra Serif" w:eastAsia="Calibri" w:hAnsi="PT Astra Serif" w:cs="Times New Roman"/>
          <w:b/>
          <w:i/>
          <w:color w:val="4472C4"/>
          <w:kern w:val="2"/>
          <w:sz w:val="24"/>
          <w:szCs w:val="24"/>
          <w14:ligatures w14:val="standardContextual"/>
        </w:rPr>
        <w:t>Доступность дошкольных образовательных организаций</w:t>
      </w:r>
    </w:p>
    <w:p w14:paraId="146CA22C" w14:textId="77777777" w:rsidR="00A72935" w:rsidRPr="0030600E" w:rsidRDefault="00A72935" w:rsidP="000C54C6">
      <w:pPr>
        <w:widowControl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p>
    <w:p w14:paraId="26963F51" w14:textId="77777777" w:rsidR="00A72935" w:rsidRPr="0030600E" w:rsidRDefault="00A72935" w:rsidP="000C54C6">
      <w:pPr>
        <w:spacing w:after="0" w:line="240" w:lineRule="auto"/>
        <w:ind w:firstLine="709"/>
        <w:jc w:val="both"/>
        <w:rPr>
          <w:rFonts w:ascii="PT Astra Serif" w:eastAsia="Calibri" w:hAnsi="PT Astra Serif" w:cs="Times New Roman"/>
          <w:bCs/>
          <w:kern w:val="2"/>
          <w:sz w:val="24"/>
          <w:szCs w:val="24"/>
          <w14:ligatures w14:val="standardContextual"/>
        </w:rPr>
      </w:pPr>
      <w:r w:rsidRPr="0030600E">
        <w:rPr>
          <w:rFonts w:ascii="PT Astra Serif" w:eastAsia="Calibri" w:hAnsi="PT Astra Serif" w:cs="Times New Roman"/>
          <w:bCs/>
          <w:kern w:val="2"/>
          <w:sz w:val="24"/>
          <w:szCs w:val="24"/>
          <w14:ligatures w14:val="standardContextual"/>
        </w:rPr>
        <w:t xml:space="preserve">С целью обеспечения 100 % доступности дошкольного образования </w:t>
      </w:r>
      <w:r w:rsidR="00FC14D5" w:rsidRPr="0030600E">
        <w:rPr>
          <w:rFonts w:ascii="PT Astra Serif" w:eastAsia="Calibri" w:hAnsi="PT Astra Serif" w:cs="Times New Roman"/>
          <w:bCs/>
          <w:kern w:val="2"/>
          <w:sz w:val="24"/>
          <w:szCs w:val="24"/>
          <w14:ligatures w14:val="standardContextual"/>
        </w:rPr>
        <w:t xml:space="preserve">в </w:t>
      </w:r>
      <w:r w:rsidR="008A542F" w:rsidRPr="008A542F">
        <w:rPr>
          <w:rFonts w:ascii="PT Astra Serif" w:eastAsia="Calibri" w:hAnsi="PT Astra Serif" w:cs="Times New Roman"/>
          <w:kern w:val="2"/>
          <w:sz w:val="24"/>
          <w:szCs w:val="24"/>
          <w14:ligatures w14:val="standardContextual"/>
        </w:rPr>
        <w:t xml:space="preserve">Первомайском районе </w:t>
      </w:r>
      <w:r w:rsidRPr="0030600E">
        <w:rPr>
          <w:rFonts w:ascii="PT Astra Serif" w:eastAsia="Calibri" w:hAnsi="PT Astra Serif" w:cs="Times New Roman"/>
          <w:bCs/>
          <w:kern w:val="2"/>
          <w:sz w:val="24"/>
          <w:szCs w:val="24"/>
          <w14:ligatures w14:val="standardContextual"/>
        </w:rPr>
        <w:t>на протяжении нескольких лет проводятся системные мероприятия по созданию дополнительных мест для детей дошкольного возраста, в том числе для детей в возрасте до 3 лет (строительство новых детских садов, создание дополнительных мест путем проведения капитального ремонта и оптимизации существующих помещений в действующих дошкольных организациях, открытие разновозрастных групп и групп кратковременного пребывания детей).</w:t>
      </w:r>
    </w:p>
    <w:p w14:paraId="6D07BBEC" w14:textId="77777777"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По данным </w:t>
      </w:r>
      <w:r w:rsidR="001B5A36">
        <w:rPr>
          <w:rFonts w:ascii="PT Astra Serif" w:eastAsia="Calibri" w:hAnsi="PT Astra Serif" w:cs="Times New Roman"/>
          <w:kern w:val="2"/>
          <w:sz w:val="24"/>
          <w:szCs w:val="24"/>
          <w14:ligatures w14:val="standardContextual"/>
        </w:rPr>
        <w:t>ФГМС ДДО</w:t>
      </w:r>
      <w:r w:rsidRPr="0030600E">
        <w:rPr>
          <w:rFonts w:ascii="PT Astra Serif" w:eastAsia="Calibri" w:hAnsi="PT Astra Serif" w:cs="Times New Roman"/>
          <w:kern w:val="2"/>
          <w:sz w:val="24"/>
          <w:szCs w:val="24"/>
          <w14:ligatures w14:val="standardContextual"/>
        </w:rPr>
        <w:t>:</w:t>
      </w:r>
    </w:p>
    <w:p w14:paraId="5CC14119" w14:textId="77777777" w:rsidR="00A72935" w:rsidRPr="0030600E" w:rsidRDefault="00A72935" w:rsidP="000C54C6">
      <w:pPr>
        <w:widowControl w:val="0"/>
        <w:spacing w:after="0" w:line="240" w:lineRule="auto"/>
        <w:ind w:right="-1" w:firstLine="709"/>
        <w:contextualSpacing/>
        <w:jc w:val="both"/>
        <w:rPr>
          <w:rFonts w:ascii="PT Astra Serif" w:eastAsia="Calibri" w:hAnsi="PT Astra Serif" w:cs="Times New Roman"/>
          <w:color w:val="C00000"/>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доступность дошкольного образования для детей в возрасте от 3 до 7 лет </w:t>
      </w:r>
      <w:r w:rsidR="00FC14D5" w:rsidRPr="0030600E">
        <w:rPr>
          <w:rFonts w:ascii="PT Astra Serif" w:eastAsia="Calibri" w:hAnsi="PT Astra Serif" w:cs="Times New Roman"/>
          <w:kern w:val="2"/>
          <w:sz w:val="24"/>
          <w:szCs w:val="24"/>
          <w14:ligatures w14:val="standardContextual"/>
        </w:rPr>
        <w:t xml:space="preserve">в </w:t>
      </w:r>
      <w:r w:rsidR="00480004" w:rsidRPr="00480004">
        <w:rPr>
          <w:rFonts w:ascii="Times New Roman" w:eastAsia="Calibri" w:hAnsi="Times New Roman" w:cs="Times New Roman"/>
          <w:kern w:val="2"/>
          <w:sz w:val="24"/>
          <w:szCs w:val="24"/>
          <w14:ligatures w14:val="standardContextual"/>
        </w:rPr>
        <w:t>Первомайском районе</w:t>
      </w:r>
      <w:r w:rsidR="00FC14D5" w:rsidRPr="00480004">
        <w:rPr>
          <w:rFonts w:ascii="Times New Roman" w:eastAsia="Calibri" w:hAnsi="Times New Roman" w:cs="Times New Roman"/>
          <w:kern w:val="2"/>
          <w:sz w:val="24"/>
          <w:szCs w:val="24"/>
          <w14:ligatures w14:val="standardContextual"/>
        </w:rPr>
        <w:t xml:space="preserve"> </w:t>
      </w:r>
      <w:r w:rsidR="00610678" w:rsidRPr="0030600E">
        <w:rPr>
          <w:rFonts w:ascii="PT Astra Serif" w:eastAsia="Calibri" w:hAnsi="PT Astra Serif" w:cs="Times New Roman"/>
          <w:kern w:val="2"/>
          <w:sz w:val="24"/>
          <w:szCs w:val="24"/>
          <w14:ligatures w14:val="standardContextual"/>
        </w:rPr>
        <w:t xml:space="preserve">составляет </w:t>
      </w:r>
      <w:r w:rsidR="00480004">
        <w:rPr>
          <w:rFonts w:ascii="PT Astra Serif" w:eastAsia="Calibri" w:hAnsi="PT Astra Serif" w:cs="Times New Roman"/>
          <w:kern w:val="2"/>
          <w:sz w:val="24"/>
          <w:szCs w:val="24"/>
          <w14:ligatures w14:val="standardContextual"/>
        </w:rPr>
        <w:t xml:space="preserve">100 </w:t>
      </w:r>
      <w:r w:rsidR="00610678" w:rsidRPr="0030600E">
        <w:rPr>
          <w:rFonts w:ascii="PT Astra Serif" w:eastAsia="Calibri" w:hAnsi="PT Astra Serif" w:cs="Times New Roman"/>
          <w:kern w:val="2"/>
          <w:sz w:val="24"/>
          <w:szCs w:val="24"/>
          <w14:ligatures w14:val="standardContextual"/>
        </w:rPr>
        <w:t>%</w:t>
      </w:r>
      <w:r w:rsidRPr="0030600E">
        <w:rPr>
          <w:rFonts w:ascii="PT Astra Serif" w:eastAsia="Calibri" w:hAnsi="PT Astra Serif" w:cs="Times New Roman"/>
          <w:color w:val="C00000"/>
          <w:kern w:val="2"/>
          <w:sz w:val="24"/>
          <w:szCs w:val="24"/>
          <w14:ligatures w14:val="standardContextual"/>
        </w:rPr>
        <w:t>;</w:t>
      </w:r>
    </w:p>
    <w:p w14:paraId="7CEB395D" w14:textId="77777777" w:rsidR="00A72935" w:rsidRPr="0030600E" w:rsidRDefault="00A72935" w:rsidP="000C54C6">
      <w:pPr>
        <w:widowControl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доступность дошкольного образования для детей в возрасте </w:t>
      </w:r>
      <w:r w:rsidRPr="0030600E">
        <w:rPr>
          <w:rFonts w:ascii="PT Astra Serif" w:eastAsia="Calibri" w:hAnsi="PT Astra Serif" w:cs="Times New Roman"/>
          <w:bCs/>
          <w:kern w:val="2"/>
          <w:sz w:val="24"/>
          <w:szCs w:val="24"/>
          <w14:ligatures w14:val="standardContextual"/>
        </w:rPr>
        <w:t xml:space="preserve">от 2 месяцев до 7 лет </w:t>
      </w:r>
      <w:r w:rsidRPr="00480004">
        <w:rPr>
          <w:rFonts w:ascii="PT Astra Serif" w:eastAsia="Calibri" w:hAnsi="PT Astra Serif" w:cs="Times New Roman"/>
          <w:kern w:val="2"/>
          <w:sz w:val="24"/>
          <w:szCs w:val="24"/>
          <w14:ligatures w14:val="standardContextual"/>
        </w:rPr>
        <w:t>составляет</w:t>
      </w:r>
      <w:r w:rsidRPr="0030600E">
        <w:rPr>
          <w:rFonts w:ascii="PT Astra Serif" w:eastAsia="Calibri" w:hAnsi="PT Astra Serif" w:cs="Times New Roman"/>
          <w:color w:val="C00000"/>
          <w:kern w:val="2"/>
          <w:sz w:val="24"/>
          <w:szCs w:val="24"/>
          <w14:ligatures w14:val="standardContextual"/>
        </w:rPr>
        <w:t xml:space="preserve"> </w:t>
      </w:r>
      <w:r w:rsidR="00480004">
        <w:rPr>
          <w:rFonts w:ascii="PT Astra Serif" w:eastAsia="Calibri" w:hAnsi="PT Astra Serif" w:cs="Times New Roman"/>
          <w:kern w:val="2"/>
          <w:sz w:val="24"/>
          <w:szCs w:val="24"/>
          <w14:ligatures w14:val="standardContextual"/>
        </w:rPr>
        <w:t xml:space="preserve">89 </w:t>
      </w:r>
      <w:r w:rsidR="00610678" w:rsidRPr="00480004">
        <w:rPr>
          <w:rFonts w:ascii="PT Astra Serif" w:eastAsia="Calibri" w:hAnsi="PT Astra Serif" w:cs="Times New Roman"/>
          <w:kern w:val="2"/>
          <w:sz w:val="24"/>
          <w:szCs w:val="24"/>
          <w14:ligatures w14:val="standardContextual"/>
        </w:rPr>
        <w:t>%.</w:t>
      </w:r>
    </w:p>
    <w:p w14:paraId="6704AA75" w14:textId="77777777" w:rsidR="00A72935" w:rsidRPr="0030600E" w:rsidRDefault="00A72935" w:rsidP="000C54C6">
      <w:pPr>
        <w:widowControl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Численность детей, не обеспеченных местом в детских садах с желаемой датой зачисления 1 сентября текущего учебного года (актуальная очередь), </w:t>
      </w:r>
      <w:r w:rsidR="00610678" w:rsidRPr="0030600E">
        <w:rPr>
          <w:rFonts w:ascii="PT Astra Serif" w:eastAsia="Calibri" w:hAnsi="PT Astra Serif" w:cs="Times New Roman"/>
          <w:kern w:val="2"/>
          <w:sz w:val="24"/>
          <w:szCs w:val="24"/>
          <w14:ligatures w14:val="standardContextual"/>
        </w:rPr>
        <w:t xml:space="preserve">составляет </w:t>
      </w:r>
      <w:r w:rsidR="00480004">
        <w:rPr>
          <w:rFonts w:ascii="PT Astra Serif" w:eastAsia="Calibri" w:hAnsi="PT Astra Serif" w:cs="Times New Roman"/>
          <w:kern w:val="2"/>
          <w:sz w:val="24"/>
          <w:szCs w:val="24"/>
          <w14:ligatures w14:val="standardContextual"/>
        </w:rPr>
        <w:t>0</w:t>
      </w:r>
      <w:r w:rsidR="00610678" w:rsidRPr="0030600E">
        <w:rPr>
          <w:rFonts w:ascii="PT Astra Serif" w:eastAsia="Calibri" w:hAnsi="PT Astra Serif" w:cs="Times New Roman"/>
          <w:kern w:val="2"/>
          <w:sz w:val="24"/>
          <w:szCs w:val="24"/>
          <w14:ligatures w14:val="standardContextual"/>
        </w:rPr>
        <w:t xml:space="preserve"> человек</w:t>
      </w:r>
      <w:r w:rsidRPr="0030600E">
        <w:rPr>
          <w:rFonts w:ascii="PT Astra Serif" w:eastAsia="Calibri" w:hAnsi="PT Astra Serif" w:cs="Times New Roman"/>
          <w:kern w:val="2"/>
          <w:sz w:val="24"/>
          <w:szCs w:val="24"/>
          <w14:ligatures w14:val="standardContextual"/>
        </w:rPr>
        <w:t>.</w:t>
      </w:r>
    </w:p>
    <w:p w14:paraId="390C2624" w14:textId="77777777" w:rsidR="00A72935" w:rsidRPr="0030600E" w:rsidRDefault="00A72935" w:rsidP="000C54C6">
      <w:pPr>
        <w:spacing w:after="0" w:line="240" w:lineRule="auto"/>
        <w:ind w:firstLine="709"/>
        <w:jc w:val="both"/>
        <w:rPr>
          <w:rFonts w:ascii="PT Astra Serif" w:eastAsia="Calibri" w:hAnsi="PT Astra Serif" w:cs="Times New Roman"/>
          <w:bCs/>
          <w:kern w:val="2"/>
          <w:sz w:val="24"/>
          <w:szCs w:val="24"/>
          <w14:ligatures w14:val="standardContextual"/>
        </w:rPr>
      </w:pPr>
      <w:r w:rsidRPr="0030600E">
        <w:rPr>
          <w:rFonts w:ascii="PT Astra Serif" w:eastAsia="Calibri" w:hAnsi="PT Astra Serif" w:cs="Times New Roman"/>
          <w:bCs/>
          <w:kern w:val="2"/>
          <w:sz w:val="24"/>
          <w:szCs w:val="24"/>
          <w14:ligatures w14:val="standardContextual"/>
        </w:rPr>
        <w:t xml:space="preserve">Численность детей с ОВЗ и детей-инвалидов, посещающих ДОО, </w:t>
      </w:r>
      <w:r w:rsidR="00610678" w:rsidRPr="0030600E">
        <w:rPr>
          <w:rFonts w:ascii="PT Astra Serif" w:eastAsia="Calibri" w:hAnsi="PT Astra Serif" w:cs="Times New Roman"/>
          <w:bCs/>
          <w:kern w:val="2"/>
          <w:sz w:val="24"/>
          <w:szCs w:val="24"/>
          <w14:ligatures w14:val="standardContextual"/>
        </w:rPr>
        <w:t xml:space="preserve">– </w:t>
      </w:r>
      <w:r w:rsidR="00480004" w:rsidRPr="00480004">
        <w:rPr>
          <w:rFonts w:ascii="PT Astra Serif" w:eastAsia="Calibri" w:hAnsi="PT Astra Serif" w:cs="Times New Roman"/>
          <w:bCs/>
          <w:kern w:val="2"/>
          <w:sz w:val="24"/>
          <w:szCs w:val="24"/>
          <w14:ligatures w14:val="standardContextual"/>
        </w:rPr>
        <w:t xml:space="preserve">20 </w:t>
      </w:r>
      <w:r w:rsidR="005E74A8">
        <w:rPr>
          <w:rFonts w:ascii="PT Astra Serif" w:eastAsia="Calibri" w:hAnsi="PT Astra Serif" w:cs="Times New Roman"/>
          <w:bCs/>
          <w:kern w:val="2"/>
          <w:sz w:val="24"/>
          <w:szCs w:val="24"/>
          <w14:ligatures w14:val="standardContextual"/>
        </w:rPr>
        <w:t>детей</w:t>
      </w:r>
      <w:r w:rsidRPr="0030600E">
        <w:rPr>
          <w:rFonts w:ascii="PT Astra Serif" w:eastAsia="Calibri" w:hAnsi="PT Astra Serif" w:cs="Times New Roman"/>
          <w:bCs/>
          <w:kern w:val="2"/>
          <w:sz w:val="24"/>
          <w:szCs w:val="24"/>
          <w14:ligatures w14:val="standardContextual"/>
        </w:rPr>
        <w:t xml:space="preserve">, что </w:t>
      </w:r>
      <w:r w:rsidR="00016FCA">
        <w:rPr>
          <w:rFonts w:ascii="Times New Roman" w:eastAsia="Calibri" w:hAnsi="Times New Roman" w:cs="Times New Roman"/>
          <w:bCs/>
          <w:kern w:val="2"/>
          <w:sz w:val="24"/>
          <w:szCs w:val="24"/>
          <w14:ligatures w14:val="standardContextual"/>
        </w:rPr>
        <w:t>составляет</w:t>
      </w:r>
      <w:r w:rsidR="00FC14D5" w:rsidRPr="00480004">
        <w:rPr>
          <w:rFonts w:ascii="Times New Roman" w:eastAsia="Calibri" w:hAnsi="Times New Roman" w:cs="Times New Roman"/>
          <w:bCs/>
          <w:kern w:val="2"/>
          <w:sz w:val="24"/>
          <w:szCs w:val="24"/>
          <w14:ligatures w14:val="standardContextual"/>
        </w:rPr>
        <w:t xml:space="preserve"> </w:t>
      </w:r>
      <w:r w:rsidR="00480004" w:rsidRPr="00480004">
        <w:rPr>
          <w:rFonts w:ascii="Times New Roman" w:eastAsia="Calibri" w:hAnsi="Times New Roman" w:cs="Times New Roman"/>
          <w:bCs/>
          <w:kern w:val="2"/>
          <w:sz w:val="24"/>
          <w:szCs w:val="24"/>
          <w14:ligatures w14:val="standardContextual"/>
        </w:rPr>
        <w:t xml:space="preserve">1 </w:t>
      </w:r>
      <w:r w:rsidRPr="00480004">
        <w:rPr>
          <w:rFonts w:ascii="Times New Roman" w:eastAsia="Calibri" w:hAnsi="Times New Roman" w:cs="Times New Roman"/>
          <w:bCs/>
          <w:kern w:val="2"/>
          <w:sz w:val="24"/>
          <w:szCs w:val="24"/>
          <w14:ligatures w14:val="standardContextual"/>
        </w:rPr>
        <w:t>%</w:t>
      </w:r>
      <w:r w:rsidRPr="00480004">
        <w:rPr>
          <w:rFonts w:ascii="PT Astra Serif" w:eastAsia="Calibri" w:hAnsi="PT Astra Serif" w:cs="Times New Roman"/>
          <w:bCs/>
          <w:kern w:val="2"/>
          <w:sz w:val="24"/>
          <w:szCs w:val="24"/>
          <w14:ligatures w14:val="standardContextual"/>
        </w:rPr>
        <w:t xml:space="preserve"> </w:t>
      </w:r>
      <w:r w:rsidRPr="0030600E">
        <w:rPr>
          <w:rFonts w:ascii="PT Astra Serif" w:eastAsia="Calibri" w:hAnsi="PT Astra Serif" w:cs="Times New Roman"/>
          <w:bCs/>
          <w:kern w:val="2"/>
          <w:sz w:val="24"/>
          <w:szCs w:val="24"/>
          <w14:ligatures w14:val="standardContextual"/>
        </w:rPr>
        <w:t xml:space="preserve">от общего количества детей, получающих дошкольное </w:t>
      </w:r>
      <w:r w:rsidR="00610678" w:rsidRPr="0030600E">
        <w:rPr>
          <w:rFonts w:ascii="PT Astra Serif" w:eastAsia="Calibri" w:hAnsi="PT Astra Serif" w:cs="Times New Roman"/>
          <w:bCs/>
          <w:kern w:val="2"/>
          <w:sz w:val="24"/>
          <w:szCs w:val="24"/>
          <w14:ligatures w14:val="standardContextual"/>
        </w:rPr>
        <w:t xml:space="preserve">образование; </w:t>
      </w:r>
      <w:r w:rsidR="00480004" w:rsidRPr="00480004">
        <w:rPr>
          <w:rFonts w:ascii="Times New Roman" w:eastAsia="Calibri" w:hAnsi="Times New Roman" w:cs="Times New Roman"/>
          <w:bCs/>
          <w:kern w:val="2"/>
          <w:sz w:val="24"/>
          <w:szCs w:val="24"/>
          <w14:ligatures w14:val="standardContextual"/>
        </w:rPr>
        <w:t>0</w:t>
      </w:r>
      <w:r w:rsidRPr="0030600E">
        <w:rPr>
          <w:rFonts w:ascii="PT Astra Serif" w:eastAsia="Calibri" w:hAnsi="PT Astra Serif" w:cs="Times New Roman"/>
          <w:bCs/>
          <w:color w:val="C00000"/>
          <w:kern w:val="2"/>
          <w:sz w:val="24"/>
          <w:szCs w:val="24"/>
          <w14:ligatures w14:val="standardContextual"/>
        </w:rPr>
        <w:t xml:space="preserve"> </w:t>
      </w:r>
      <w:r w:rsidRPr="0030600E">
        <w:rPr>
          <w:rFonts w:ascii="PT Astra Serif" w:eastAsia="Calibri" w:hAnsi="PT Astra Serif" w:cs="Times New Roman"/>
          <w:bCs/>
          <w:kern w:val="2"/>
          <w:sz w:val="24"/>
          <w:szCs w:val="24"/>
          <w14:ligatures w14:val="standardContextual"/>
        </w:rPr>
        <w:t>детей посещают ДОО в рамках инклюзивного образования</w:t>
      </w:r>
      <w:r w:rsidR="00480004">
        <w:rPr>
          <w:rFonts w:ascii="PT Astra Serif" w:eastAsia="Calibri" w:hAnsi="PT Astra Serif" w:cs="Times New Roman"/>
          <w:bCs/>
          <w:kern w:val="2"/>
          <w:sz w:val="24"/>
          <w:szCs w:val="24"/>
          <w14:ligatures w14:val="standardContextual"/>
        </w:rPr>
        <w:t xml:space="preserve"> 0 %</w:t>
      </w:r>
      <w:r w:rsidR="00C22FAB" w:rsidRPr="0030600E">
        <w:rPr>
          <w:rFonts w:ascii="PT Astra Serif" w:eastAsia="Calibri" w:hAnsi="PT Astra Serif" w:cs="Times New Roman"/>
          <w:bCs/>
          <w:kern w:val="2"/>
          <w:sz w:val="24"/>
          <w:szCs w:val="24"/>
          <w14:ligatures w14:val="standardContextual"/>
        </w:rPr>
        <w:t xml:space="preserve"> от общего количества детей, получающих дошкольное образование</w:t>
      </w:r>
      <w:r w:rsidRPr="0030600E">
        <w:rPr>
          <w:rFonts w:ascii="PT Astra Serif" w:eastAsia="Calibri" w:hAnsi="PT Astra Serif" w:cs="Times New Roman"/>
          <w:bCs/>
          <w:kern w:val="2"/>
          <w:sz w:val="24"/>
          <w:szCs w:val="24"/>
          <w14:ligatures w14:val="standardContextual"/>
        </w:rPr>
        <w:t>.</w:t>
      </w:r>
    </w:p>
    <w:p w14:paraId="2220128A" w14:textId="77777777"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Вместе с тем, численность детей, поставленных на учет для предоставления места в ДОО, нуждающихся в предоставлении места на новый учебный год и таким мест</w:t>
      </w:r>
      <w:r w:rsidR="00FC14D5" w:rsidRPr="0030600E">
        <w:rPr>
          <w:rFonts w:ascii="PT Astra Serif" w:eastAsia="Calibri" w:hAnsi="PT Astra Serif" w:cs="Times New Roman"/>
          <w:kern w:val="2"/>
          <w:sz w:val="24"/>
          <w:szCs w:val="24"/>
          <w14:ligatures w14:val="standardContextual"/>
        </w:rPr>
        <w:t xml:space="preserve">ом не обеспеченных, </w:t>
      </w:r>
      <w:r w:rsidR="00610678" w:rsidRPr="0030600E">
        <w:rPr>
          <w:rFonts w:ascii="PT Astra Serif" w:eastAsia="Calibri" w:hAnsi="PT Astra Serif" w:cs="Times New Roman"/>
          <w:kern w:val="2"/>
          <w:sz w:val="24"/>
          <w:szCs w:val="24"/>
          <w14:ligatures w14:val="standardContextual"/>
        </w:rPr>
        <w:t xml:space="preserve">составляет </w:t>
      </w:r>
      <w:r w:rsidR="00480004" w:rsidRPr="00480004">
        <w:rPr>
          <w:rFonts w:ascii="Times New Roman" w:eastAsia="Calibri" w:hAnsi="Times New Roman" w:cs="Times New Roman"/>
          <w:kern w:val="2"/>
          <w:sz w:val="24"/>
          <w:szCs w:val="24"/>
          <w14:ligatures w14:val="standardContextual"/>
        </w:rPr>
        <w:t>0</w:t>
      </w:r>
      <w:r w:rsidR="00480004">
        <w:rPr>
          <w:rFonts w:ascii="PT Astra Serif" w:eastAsia="Calibri" w:hAnsi="PT Astra Serif" w:cs="Times New Roman"/>
          <w:color w:val="FF0000"/>
          <w:kern w:val="2"/>
          <w:sz w:val="24"/>
          <w:szCs w:val="24"/>
          <w14:ligatures w14:val="standardContextual"/>
        </w:rPr>
        <w:t xml:space="preserve"> </w:t>
      </w:r>
      <w:r w:rsidRPr="0030600E">
        <w:rPr>
          <w:rFonts w:ascii="PT Astra Serif" w:eastAsia="Calibri" w:hAnsi="PT Astra Serif" w:cs="Times New Roman"/>
          <w:kern w:val="2"/>
          <w:sz w:val="24"/>
          <w:szCs w:val="24"/>
          <w14:ligatures w14:val="standardContextual"/>
        </w:rPr>
        <w:t xml:space="preserve">чел., в том числе в возрасте от 3 до 7 лет – </w:t>
      </w:r>
      <w:r w:rsidR="00480004" w:rsidRPr="00480004">
        <w:rPr>
          <w:rFonts w:ascii="PT Astra Serif" w:eastAsia="Calibri" w:hAnsi="PT Astra Serif" w:cs="Times New Roman"/>
          <w:kern w:val="2"/>
          <w:sz w:val="24"/>
          <w:szCs w:val="24"/>
          <w14:ligatures w14:val="standardContextual"/>
        </w:rPr>
        <w:t>0</w:t>
      </w:r>
      <w:r w:rsidR="00610678" w:rsidRPr="0030600E">
        <w:rPr>
          <w:rFonts w:ascii="PT Astra Serif" w:eastAsia="Calibri" w:hAnsi="PT Astra Serif" w:cs="Times New Roman"/>
          <w:kern w:val="2"/>
          <w:sz w:val="24"/>
          <w:szCs w:val="24"/>
          <w14:ligatures w14:val="standardContextual"/>
        </w:rPr>
        <w:t xml:space="preserve"> чел.</w:t>
      </w:r>
      <w:r w:rsidRPr="0030600E">
        <w:rPr>
          <w:rFonts w:ascii="PT Astra Serif" w:eastAsia="Calibri" w:hAnsi="PT Astra Serif" w:cs="Times New Roman"/>
          <w:kern w:val="2"/>
          <w:sz w:val="24"/>
          <w:szCs w:val="24"/>
          <w14:ligatures w14:val="standardContextual"/>
        </w:rPr>
        <w:t xml:space="preserve"> (отложенный спрос). Имеющаяся потребность будет закрыта в полном объеме.</w:t>
      </w:r>
    </w:p>
    <w:p w14:paraId="4373FB58" w14:textId="77777777"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p>
    <w:p w14:paraId="537E362F" w14:textId="77777777" w:rsidR="00A72935" w:rsidRPr="0030600E" w:rsidRDefault="00A72935" w:rsidP="000C54C6">
      <w:pPr>
        <w:widowControl w:val="0"/>
        <w:spacing w:after="0" w:line="240" w:lineRule="auto"/>
        <w:ind w:right="-1"/>
        <w:contextualSpacing/>
        <w:jc w:val="center"/>
        <w:rPr>
          <w:rFonts w:ascii="PT Astra Serif" w:eastAsia="Calibri" w:hAnsi="PT Astra Serif" w:cs="Times New Roman"/>
          <w:b/>
          <w:i/>
          <w:color w:val="4472C4"/>
          <w:kern w:val="2"/>
          <w:sz w:val="24"/>
          <w:szCs w:val="24"/>
          <w14:ligatures w14:val="standardContextual"/>
        </w:rPr>
      </w:pPr>
      <w:r w:rsidRPr="0030600E">
        <w:rPr>
          <w:rFonts w:ascii="PT Astra Serif" w:eastAsia="Calibri" w:hAnsi="PT Astra Serif" w:cs="Times New Roman"/>
          <w:b/>
          <w:i/>
          <w:color w:val="4472C4"/>
          <w:kern w:val="2"/>
          <w:sz w:val="24"/>
          <w:szCs w:val="24"/>
          <w14:ligatures w14:val="standardContextual"/>
        </w:rPr>
        <w:t>Анализ материально-технического состояния</w:t>
      </w:r>
    </w:p>
    <w:p w14:paraId="2BF19366" w14:textId="77777777" w:rsidR="00A72935" w:rsidRPr="0030600E" w:rsidRDefault="00A72935" w:rsidP="000C54C6">
      <w:pPr>
        <w:widowControl w:val="0"/>
        <w:spacing w:after="0" w:line="240" w:lineRule="auto"/>
        <w:ind w:right="-1"/>
        <w:contextualSpacing/>
        <w:jc w:val="center"/>
        <w:rPr>
          <w:rFonts w:ascii="PT Astra Serif" w:eastAsia="Calibri" w:hAnsi="PT Astra Serif" w:cs="Times New Roman"/>
          <w:b/>
          <w:i/>
          <w:color w:val="4472C4"/>
          <w:kern w:val="2"/>
          <w:sz w:val="24"/>
          <w:szCs w:val="24"/>
          <w14:ligatures w14:val="standardContextual"/>
        </w:rPr>
      </w:pPr>
      <w:r w:rsidRPr="0030600E">
        <w:rPr>
          <w:rFonts w:ascii="PT Astra Serif" w:eastAsia="Calibri" w:hAnsi="PT Astra Serif" w:cs="Times New Roman"/>
          <w:b/>
          <w:i/>
          <w:color w:val="4472C4"/>
          <w:kern w:val="2"/>
          <w:sz w:val="24"/>
          <w:szCs w:val="24"/>
          <w14:ligatures w14:val="standardContextual"/>
        </w:rPr>
        <w:t>дошкольных образовательных организаций</w:t>
      </w:r>
    </w:p>
    <w:p w14:paraId="6DB0803A" w14:textId="77777777" w:rsidR="00A72935" w:rsidRPr="0030600E" w:rsidRDefault="00A72935" w:rsidP="000C54C6">
      <w:pPr>
        <w:widowControl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p>
    <w:p w14:paraId="2734188C" w14:textId="0363248E" w:rsidR="00A72935" w:rsidRPr="00CA40B0" w:rsidRDefault="00C236BA" w:rsidP="000C54C6">
      <w:pPr>
        <w:widowControl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r w:rsidRPr="00CA40B0">
        <w:rPr>
          <w:rFonts w:ascii="PT Astra Serif" w:eastAsia="Calibri" w:hAnsi="PT Astra Serif" w:cs="Times New Roman"/>
          <w:kern w:val="2"/>
          <w:sz w:val="24"/>
          <w:szCs w:val="24"/>
          <w14:ligatures w14:val="standardContextual"/>
        </w:rPr>
        <w:t>В период с 2019 по 2024</w:t>
      </w:r>
      <w:r w:rsidR="00A72935" w:rsidRPr="00CA40B0">
        <w:rPr>
          <w:rFonts w:ascii="PT Astra Serif" w:eastAsia="Calibri" w:hAnsi="PT Astra Serif" w:cs="Times New Roman"/>
          <w:kern w:val="2"/>
          <w:sz w:val="24"/>
          <w:szCs w:val="24"/>
          <w14:ligatures w14:val="standardContextual"/>
        </w:rPr>
        <w:t xml:space="preserve"> годы в рамках национального проекта «Демография» и КАИП построено </w:t>
      </w:r>
      <w:r w:rsidR="00480004" w:rsidRPr="00CA40B0">
        <w:rPr>
          <w:rFonts w:ascii="PT Astra Serif" w:eastAsia="Calibri" w:hAnsi="PT Astra Serif" w:cs="Times New Roman"/>
          <w:kern w:val="2"/>
          <w:sz w:val="24"/>
          <w:szCs w:val="24"/>
          <w14:ligatures w14:val="standardContextual"/>
        </w:rPr>
        <w:t>2</w:t>
      </w:r>
      <w:r w:rsidR="00610678" w:rsidRPr="00CA40B0">
        <w:rPr>
          <w:rFonts w:ascii="PT Astra Serif" w:eastAsia="Calibri" w:hAnsi="PT Astra Serif" w:cs="Times New Roman"/>
          <w:kern w:val="2"/>
          <w:sz w:val="24"/>
          <w:szCs w:val="24"/>
          <w14:ligatures w14:val="standardContextual"/>
        </w:rPr>
        <w:t xml:space="preserve"> ДОО</w:t>
      </w:r>
      <w:r w:rsidR="00A72935" w:rsidRPr="00CA40B0">
        <w:rPr>
          <w:rFonts w:ascii="PT Astra Serif" w:eastAsia="Calibri" w:hAnsi="PT Astra Serif" w:cs="Times New Roman"/>
          <w:kern w:val="2"/>
          <w:sz w:val="24"/>
          <w:szCs w:val="24"/>
          <w14:ligatures w14:val="standardContextual"/>
        </w:rPr>
        <w:t xml:space="preserve"> на </w:t>
      </w:r>
      <w:r w:rsidR="00480004" w:rsidRPr="00CA40B0">
        <w:rPr>
          <w:rFonts w:ascii="PT Astra Serif" w:eastAsia="Calibri" w:hAnsi="PT Astra Serif" w:cs="Times New Roman"/>
          <w:kern w:val="2"/>
          <w:sz w:val="24"/>
          <w:szCs w:val="24"/>
          <w14:ligatures w14:val="standardContextual"/>
        </w:rPr>
        <w:t>420</w:t>
      </w:r>
      <w:r w:rsidR="00610678" w:rsidRPr="00CA40B0">
        <w:rPr>
          <w:rFonts w:ascii="PT Astra Serif" w:eastAsia="Calibri" w:hAnsi="PT Astra Serif" w:cs="Times New Roman"/>
          <w:kern w:val="2"/>
          <w:sz w:val="24"/>
          <w:szCs w:val="24"/>
          <w14:ligatures w14:val="standardContextual"/>
        </w:rPr>
        <w:t xml:space="preserve"> мест</w:t>
      </w:r>
      <w:r w:rsidR="00A72935" w:rsidRPr="00CA40B0">
        <w:rPr>
          <w:rFonts w:ascii="PT Astra Serif" w:eastAsia="Calibri" w:hAnsi="PT Astra Serif" w:cs="Times New Roman"/>
          <w:kern w:val="2"/>
          <w:sz w:val="24"/>
          <w:szCs w:val="24"/>
          <w14:ligatures w14:val="standardContextual"/>
        </w:rPr>
        <w:t>. Путем проведения капитального</w:t>
      </w:r>
      <w:r w:rsidR="00FC14D5" w:rsidRPr="00CA40B0">
        <w:rPr>
          <w:rFonts w:ascii="PT Astra Serif" w:eastAsia="Calibri" w:hAnsi="PT Astra Serif" w:cs="Times New Roman"/>
          <w:kern w:val="2"/>
          <w:sz w:val="24"/>
          <w:szCs w:val="24"/>
          <w14:ligatures w14:val="standardContextual"/>
        </w:rPr>
        <w:t xml:space="preserve"> ремонта создано </w:t>
      </w:r>
      <w:r w:rsidR="009D08CC" w:rsidRPr="00CA40B0">
        <w:rPr>
          <w:rFonts w:ascii="PT Astra Serif" w:eastAsia="Calibri" w:hAnsi="PT Astra Serif" w:cs="Times New Roman"/>
          <w:kern w:val="2"/>
          <w:sz w:val="24"/>
          <w:szCs w:val="24"/>
          <w14:ligatures w14:val="standardContextual"/>
        </w:rPr>
        <w:t>дополнительно 18</w:t>
      </w:r>
      <w:r w:rsidR="00FC14D5" w:rsidRPr="00CA40B0">
        <w:rPr>
          <w:rFonts w:ascii="PT Astra Serif" w:eastAsia="Calibri" w:hAnsi="PT Astra Serif" w:cs="Times New Roman"/>
          <w:kern w:val="2"/>
          <w:sz w:val="24"/>
          <w:szCs w:val="24"/>
          <w14:ligatures w14:val="standardContextual"/>
        </w:rPr>
        <w:t xml:space="preserve"> </w:t>
      </w:r>
      <w:r w:rsidR="00A72935" w:rsidRPr="00CA40B0">
        <w:rPr>
          <w:rFonts w:ascii="PT Astra Serif" w:eastAsia="Calibri" w:hAnsi="PT Astra Serif" w:cs="Times New Roman"/>
          <w:kern w:val="2"/>
          <w:sz w:val="24"/>
          <w:szCs w:val="24"/>
          <w14:ligatures w14:val="standardContextual"/>
        </w:rPr>
        <w:t>мес</w:t>
      </w:r>
      <w:r w:rsidRPr="00CA40B0">
        <w:rPr>
          <w:rFonts w:ascii="PT Astra Serif" w:eastAsia="Calibri" w:hAnsi="PT Astra Serif" w:cs="Times New Roman"/>
          <w:kern w:val="2"/>
          <w:sz w:val="24"/>
          <w:szCs w:val="24"/>
          <w14:ligatures w14:val="standardContextual"/>
        </w:rPr>
        <w:t>т. Таким образом, с 2019 по 2024</w:t>
      </w:r>
      <w:r w:rsidR="00A72935" w:rsidRPr="00CA40B0">
        <w:rPr>
          <w:rFonts w:ascii="PT Astra Serif" w:eastAsia="Calibri" w:hAnsi="PT Astra Serif" w:cs="Times New Roman"/>
          <w:kern w:val="2"/>
          <w:sz w:val="24"/>
          <w:szCs w:val="24"/>
          <w14:ligatures w14:val="standardContextual"/>
        </w:rPr>
        <w:t xml:space="preserve"> годы отремонтировано </w:t>
      </w:r>
      <w:r w:rsidR="00B34F76">
        <w:rPr>
          <w:rFonts w:ascii="PT Astra Serif" w:eastAsia="Calibri" w:hAnsi="PT Astra Serif" w:cs="Times New Roman"/>
          <w:kern w:val="2"/>
          <w:sz w:val="24"/>
          <w:szCs w:val="24"/>
          <w14:ligatures w14:val="standardContextual"/>
        </w:rPr>
        <w:t xml:space="preserve">4 </w:t>
      </w:r>
      <w:r w:rsidR="00610678" w:rsidRPr="00B34F76">
        <w:rPr>
          <w:rFonts w:ascii="PT Astra Serif" w:eastAsia="Calibri" w:hAnsi="PT Astra Serif" w:cs="Times New Roman"/>
          <w:kern w:val="2"/>
          <w:sz w:val="24"/>
          <w:szCs w:val="24"/>
          <w14:ligatures w14:val="standardContextual"/>
        </w:rPr>
        <w:t>объектов</w:t>
      </w:r>
      <w:r w:rsidR="00A72935" w:rsidRPr="00B34F76">
        <w:rPr>
          <w:rFonts w:ascii="PT Astra Serif" w:eastAsia="Calibri" w:hAnsi="PT Astra Serif" w:cs="Times New Roman"/>
          <w:kern w:val="2"/>
          <w:sz w:val="24"/>
          <w:szCs w:val="24"/>
          <w14:ligatures w14:val="standardContextual"/>
        </w:rPr>
        <w:t xml:space="preserve"> </w:t>
      </w:r>
      <w:r w:rsidR="00A72935" w:rsidRPr="00CA40B0">
        <w:rPr>
          <w:rFonts w:ascii="PT Astra Serif" w:eastAsia="Calibri" w:hAnsi="PT Astra Serif" w:cs="Times New Roman"/>
          <w:kern w:val="2"/>
          <w:sz w:val="24"/>
          <w:szCs w:val="24"/>
          <w14:ligatures w14:val="standardContextual"/>
        </w:rPr>
        <w:t xml:space="preserve">и </w:t>
      </w:r>
      <w:r w:rsidR="00610678" w:rsidRPr="00CA40B0">
        <w:rPr>
          <w:rFonts w:ascii="PT Astra Serif" w:eastAsia="Calibri" w:hAnsi="PT Astra Serif" w:cs="Times New Roman"/>
          <w:kern w:val="2"/>
          <w:sz w:val="24"/>
          <w:szCs w:val="24"/>
          <w14:ligatures w14:val="standardContextual"/>
        </w:rPr>
        <w:t xml:space="preserve">создано </w:t>
      </w:r>
      <w:r w:rsidR="00CA40B0" w:rsidRPr="00CA40B0">
        <w:rPr>
          <w:rFonts w:ascii="PT Astra Serif" w:eastAsia="Calibri" w:hAnsi="PT Astra Serif" w:cs="Times New Roman"/>
          <w:kern w:val="2"/>
          <w:sz w:val="24"/>
          <w:szCs w:val="24"/>
          <w14:ligatures w14:val="standardContextual"/>
        </w:rPr>
        <w:t>36</w:t>
      </w:r>
      <w:r w:rsidR="00FC14D5" w:rsidRPr="00CA40B0">
        <w:rPr>
          <w:rFonts w:ascii="PT Astra Serif" w:eastAsia="Calibri" w:hAnsi="PT Astra Serif" w:cs="Times New Roman"/>
          <w:kern w:val="2"/>
          <w:sz w:val="24"/>
          <w:szCs w:val="24"/>
          <w14:ligatures w14:val="standardContextual"/>
        </w:rPr>
        <w:t xml:space="preserve"> </w:t>
      </w:r>
      <w:r w:rsidR="00A72935" w:rsidRPr="00CA40B0">
        <w:rPr>
          <w:rFonts w:ascii="PT Astra Serif" w:eastAsia="Calibri" w:hAnsi="PT Astra Serif" w:cs="Times New Roman"/>
          <w:kern w:val="2"/>
          <w:sz w:val="24"/>
          <w:szCs w:val="24"/>
          <w14:ligatures w14:val="standardContextual"/>
        </w:rPr>
        <w:t xml:space="preserve">мест. </w:t>
      </w:r>
    </w:p>
    <w:p w14:paraId="149E86DB" w14:textId="5525C47A" w:rsidR="00A72935" w:rsidRPr="00FC6099" w:rsidRDefault="00A72935" w:rsidP="000C54C6">
      <w:pPr>
        <w:widowControl w:val="0"/>
        <w:spacing w:after="0" w:line="240" w:lineRule="auto"/>
        <w:ind w:right="-1" w:firstLine="709"/>
        <w:contextualSpacing/>
        <w:jc w:val="both"/>
        <w:rPr>
          <w:rFonts w:ascii="PT Astra Serif" w:eastAsia="Calibri" w:hAnsi="PT Astra Serif" w:cs="Times New Roman"/>
          <w:color w:val="FF0000"/>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Планируется подача заявки для включения </w:t>
      </w:r>
      <w:proofErr w:type="gramStart"/>
      <w:r w:rsidR="00610678" w:rsidRPr="0030600E">
        <w:rPr>
          <w:rFonts w:ascii="PT Astra Serif" w:eastAsia="Calibri" w:hAnsi="PT Astra Serif" w:cs="Times New Roman"/>
          <w:kern w:val="2"/>
          <w:sz w:val="24"/>
          <w:szCs w:val="24"/>
          <w14:ligatures w14:val="standardContextual"/>
        </w:rPr>
        <w:t>в указать</w:t>
      </w:r>
      <w:proofErr w:type="gramEnd"/>
      <w:r w:rsidR="00FC14D5" w:rsidRPr="0030600E">
        <w:rPr>
          <w:rFonts w:ascii="PT Astra Serif" w:eastAsia="Calibri" w:hAnsi="PT Astra Serif" w:cs="Times New Roman"/>
          <w:b/>
          <w:i/>
          <w:color w:val="C00000"/>
          <w:kern w:val="2"/>
          <w:sz w:val="24"/>
          <w:szCs w:val="24"/>
          <w14:ligatures w14:val="standardContextual"/>
        </w:rPr>
        <w:t xml:space="preserve"> </w:t>
      </w:r>
      <w:r w:rsidR="00B34F76" w:rsidRPr="0004355E">
        <w:rPr>
          <w:rFonts w:ascii="PT Astra Serif" w:eastAsia="Calibri" w:hAnsi="PT Astra Serif" w:cs="Times New Roman"/>
          <w:b/>
          <w:i/>
          <w:kern w:val="2"/>
          <w:sz w:val="24"/>
          <w:szCs w:val="24"/>
          <w14:ligatures w14:val="standardContextual"/>
        </w:rPr>
        <w:t xml:space="preserve">КАИП </w:t>
      </w:r>
      <w:r w:rsidR="00B34F76" w:rsidRPr="0004355E">
        <w:rPr>
          <w:rFonts w:ascii="PT Astra Serif" w:eastAsia="Calibri" w:hAnsi="PT Astra Serif" w:cs="Times New Roman"/>
          <w:kern w:val="2"/>
          <w:sz w:val="24"/>
          <w:szCs w:val="24"/>
          <w14:ligatures w14:val="standardContextual"/>
        </w:rPr>
        <w:t>в отношении 1 объекта</w:t>
      </w:r>
      <w:r w:rsidRPr="0004355E">
        <w:rPr>
          <w:rFonts w:ascii="PT Astra Serif" w:eastAsia="Calibri" w:hAnsi="PT Astra Serif" w:cs="Times New Roman"/>
          <w:kern w:val="2"/>
          <w:sz w:val="24"/>
          <w:szCs w:val="24"/>
          <w14:ligatures w14:val="standardContextual"/>
        </w:rPr>
        <w:t>.</w:t>
      </w:r>
    </w:p>
    <w:p w14:paraId="7349E8F1" w14:textId="149DB0EE" w:rsidR="00A72935" w:rsidRPr="0030600E" w:rsidRDefault="0004355E" w:rsidP="0004355E">
      <w:pPr>
        <w:widowControl w:val="0"/>
        <w:spacing w:after="0" w:line="240" w:lineRule="auto"/>
        <w:ind w:right="-1"/>
        <w:contextualSpacing/>
        <w:jc w:val="both"/>
        <w:rPr>
          <w:rFonts w:ascii="PT Astra Serif" w:eastAsia="Calibri" w:hAnsi="PT Astra Serif" w:cs="Times New Roman"/>
          <w:color w:val="C00000"/>
          <w:kern w:val="2"/>
          <w:sz w:val="24"/>
          <w:szCs w:val="24"/>
          <w14:ligatures w14:val="standardContextual"/>
        </w:rPr>
      </w:pPr>
      <w:r>
        <w:rPr>
          <w:rFonts w:ascii="PT Astra Serif" w:eastAsia="Calibri" w:hAnsi="PT Astra Serif" w:cs="Times New Roman"/>
          <w:color w:val="C00000"/>
          <w:kern w:val="2"/>
          <w:sz w:val="24"/>
          <w:szCs w:val="24"/>
          <w14:ligatures w14:val="standardContextual"/>
        </w:rPr>
        <w:t xml:space="preserve">            </w:t>
      </w:r>
      <w:r w:rsidR="00A72935" w:rsidRPr="0030600E">
        <w:rPr>
          <w:rFonts w:ascii="PT Astra Serif" w:eastAsia="Calibri" w:hAnsi="PT Astra Serif" w:cs="Times New Roman"/>
          <w:kern w:val="2"/>
          <w:sz w:val="24"/>
          <w:szCs w:val="24"/>
          <w14:ligatures w14:val="standardContextual"/>
        </w:rPr>
        <w:t>Материально-техническая база всех вновь построенных, реконструированных или капитально отремонтированных ДОО оснащается средствами обучения и воспитания за счет средств консолидированного бюджета (</w:t>
      </w:r>
      <w:r w:rsidR="00C236BA">
        <w:rPr>
          <w:rFonts w:ascii="PT Astra Serif" w:eastAsia="Calibri" w:hAnsi="PT Astra Serif" w:cs="Times New Roman"/>
          <w:kern w:val="2"/>
          <w:sz w:val="24"/>
          <w:szCs w:val="24"/>
          <w14:ligatures w14:val="standardContextual"/>
        </w:rPr>
        <w:t xml:space="preserve">с выделением </w:t>
      </w:r>
      <w:r w:rsidR="00610678">
        <w:rPr>
          <w:rFonts w:ascii="PT Astra Serif" w:eastAsia="Calibri" w:hAnsi="PT Astra Serif" w:cs="Times New Roman"/>
          <w:kern w:val="2"/>
          <w:sz w:val="24"/>
          <w:szCs w:val="24"/>
          <w14:ligatures w14:val="standardContextual"/>
        </w:rPr>
        <w:t xml:space="preserve">средств </w:t>
      </w:r>
      <w:r w:rsidR="00610678" w:rsidRPr="0030600E">
        <w:rPr>
          <w:rFonts w:ascii="PT Astra Serif" w:eastAsia="Calibri" w:hAnsi="PT Astra Serif" w:cs="Times New Roman"/>
          <w:kern w:val="2"/>
          <w:sz w:val="24"/>
          <w:szCs w:val="24"/>
          <w14:ligatures w14:val="standardContextual"/>
        </w:rPr>
        <w:t>муниципального</w:t>
      </w:r>
      <w:r w:rsidR="00A72935" w:rsidRPr="0030600E">
        <w:rPr>
          <w:rFonts w:ascii="PT Astra Serif" w:eastAsia="Calibri" w:hAnsi="PT Astra Serif" w:cs="Times New Roman"/>
          <w:kern w:val="2"/>
          <w:sz w:val="24"/>
          <w:szCs w:val="24"/>
          <w14:ligatures w14:val="standardContextual"/>
        </w:rPr>
        <w:t xml:space="preserve"> бюджета) в соответствии с требованиями ФГОС ДО, санитарных правил и нормативов, ФОП дошкольного образования. </w:t>
      </w:r>
    </w:p>
    <w:p w14:paraId="757A6347" w14:textId="0953E821" w:rsidR="00A72935" w:rsidRPr="0030600E" w:rsidRDefault="00A72935" w:rsidP="000C54C6">
      <w:pPr>
        <w:widowControl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В рамках улучшения материально-технической базы </w:t>
      </w:r>
      <w:r w:rsidR="00610678" w:rsidRPr="0030600E">
        <w:rPr>
          <w:rFonts w:ascii="PT Astra Serif" w:eastAsia="Calibri" w:hAnsi="PT Astra Serif" w:cs="Times New Roman"/>
          <w:kern w:val="2"/>
          <w:sz w:val="24"/>
          <w:szCs w:val="24"/>
          <w14:ligatures w14:val="standardContextual"/>
        </w:rPr>
        <w:t>ДОО на</w:t>
      </w:r>
      <w:r w:rsidRPr="0030600E">
        <w:rPr>
          <w:rFonts w:ascii="PT Astra Serif" w:eastAsia="Calibri" w:hAnsi="PT Astra Serif" w:cs="Times New Roman"/>
          <w:kern w:val="2"/>
          <w:sz w:val="24"/>
          <w:szCs w:val="24"/>
          <w14:ligatures w14:val="standardContextual"/>
        </w:rPr>
        <w:t xml:space="preserve"> постоянной основе проводится мониторинг инфраструктуры и выявление потребностей в комплектовании новым учебным оборудованием и учебно-методическими материалами.</w:t>
      </w:r>
    </w:p>
    <w:p w14:paraId="7DC5B061" w14:textId="2333B613" w:rsidR="004F6462" w:rsidRDefault="004F6462" w:rsidP="0004355E">
      <w:pPr>
        <w:widowControl w:val="0"/>
        <w:spacing w:after="0" w:line="240" w:lineRule="auto"/>
        <w:ind w:right="-1"/>
        <w:contextualSpacing/>
        <w:rPr>
          <w:rFonts w:ascii="PT Astra Serif" w:eastAsia="Calibri" w:hAnsi="PT Astra Serif" w:cs="Times New Roman"/>
          <w:b/>
          <w:i/>
          <w:color w:val="4472C4"/>
          <w:kern w:val="2"/>
          <w:sz w:val="24"/>
          <w:szCs w:val="24"/>
          <w14:ligatures w14:val="standardContextual"/>
        </w:rPr>
      </w:pPr>
    </w:p>
    <w:p w14:paraId="240C655D" w14:textId="77777777" w:rsidR="00A72935" w:rsidRPr="0030600E" w:rsidRDefault="00A72935" w:rsidP="000C54C6">
      <w:pPr>
        <w:widowControl w:val="0"/>
        <w:spacing w:after="0" w:line="240" w:lineRule="auto"/>
        <w:ind w:right="-1"/>
        <w:contextualSpacing/>
        <w:jc w:val="center"/>
        <w:rPr>
          <w:rFonts w:ascii="PT Astra Serif" w:eastAsia="Calibri" w:hAnsi="PT Astra Serif" w:cs="Times New Roman"/>
          <w:b/>
          <w:i/>
          <w:color w:val="4472C4"/>
          <w:kern w:val="2"/>
          <w:sz w:val="24"/>
          <w:szCs w:val="24"/>
          <w14:ligatures w14:val="standardContextual"/>
        </w:rPr>
      </w:pPr>
      <w:r w:rsidRPr="0030600E">
        <w:rPr>
          <w:rFonts w:ascii="PT Astra Serif" w:eastAsia="Calibri" w:hAnsi="PT Astra Serif" w:cs="Times New Roman"/>
          <w:b/>
          <w:i/>
          <w:color w:val="4472C4"/>
          <w:kern w:val="2"/>
          <w:sz w:val="24"/>
          <w:szCs w:val="24"/>
          <w14:ligatures w14:val="standardContextual"/>
        </w:rPr>
        <w:t>Характеристика системы воспитания в дошкольном образовании</w:t>
      </w:r>
    </w:p>
    <w:p w14:paraId="0A995876" w14:textId="77777777" w:rsidR="00A72935" w:rsidRPr="0030600E" w:rsidRDefault="00A72935" w:rsidP="000C54C6">
      <w:pPr>
        <w:widowControl w:val="0"/>
        <w:spacing w:after="0" w:line="240" w:lineRule="auto"/>
        <w:ind w:right="-1" w:firstLine="709"/>
        <w:contextualSpacing/>
        <w:jc w:val="both"/>
        <w:rPr>
          <w:rFonts w:ascii="PT Astra Serif" w:eastAsia="Calibri" w:hAnsi="PT Astra Serif" w:cs="Times New Roman"/>
          <w:bCs/>
          <w:kern w:val="2"/>
          <w:sz w:val="24"/>
          <w:szCs w:val="24"/>
          <w14:ligatures w14:val="standardContextual"/>
        </w:rPr>
      </w:pPr>
    </w:p>
    <w:p w14:paraId="37E358C5" w14:textId="77777777" w:rsidR="003F41D3" w:rsidRPr="008B154E" w:rsidRDefault="00A72935" w:rsidP="000C54C6">
      <w:pPr>
        <w:widowControl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bCs/>
          <w:kern w:val="2"/>
          <w:sz w:val="24"/>
          <w:szCs w:val="24"/>
          <w14:ligatures w14:val="standardContextual"/>
        </w:rPr>
        <w:t>При проектировании воспитательной деятельности в ДОО учитывается, что воспитание является общенациональным стратегическим приоритетом</w:t>
      </w:r>
      <w:r w:rsidRPr="0030600E">
        <w:rPr>
          <w:rFonts w:ascii="PT Astra Serif" w:eastAsia="Calibri" w:hAnsi="PT Astra Serif" w:cs="Times New Roman"/>
          <w:kern w:val="2"/>
          <w:sz w:val="24"/>
          <w:szCs w:val="24"/>
          <w14:ligatures w14:val="standardContextual"/>
        </w:rPr>
        <w:t>, основная цель которого – гармоничное развитие и социализация личности на основе традиционных духовно-нравственных ценностей российского общества.</w:t>
      </w:r>
    </w:p>
    <w:p w14:paraId="27D1565C" w14:textId="77777777" w:rsidR="00A72935" w:rsidRPr="008B154E" w:rsidRDefault="008B154E" w:rsidP="000C54C6">
      <w:pPr>
        <w:widowControl w:val="0"/>
        <w:autoSpaceDE w:val="0"/>
        <w:autoSpaceDN w:val="0"/>
        <w:spacing w:after="0" w:line="240" w:lineRule="auto"/>
        <w:ind w:right="-1" w:firstLine="709"/>
        <w:contextualSpacing/>
        <w:jc w:val="both"/>
        <w:outlineLvl w:val="2"/>
        <w:rPr>
          <w:rFonts w:ascii="PT Astra Serif" w:eastAsia="Calibri" w:hAnsi="PT Astra Serif" w:cs="Times New Roman"/>
          <w:bCs/>
          <w:kern w:val="2"/>
          <w:sz w:val="24"/>
          <w:szCs w:val="24"/>
          <w14:ligatures w14:val="standardContextual"/>
        </w:rPr>
      </w:pPr>
      <w:r w:rsidRPr="008B154E">
        <w:rPr>
          <w:rFonts w:ascii="PT Astra Serif" w:eastAsia="Calibri" w:hAnsi="PT Astra Serif" w:cs="Times New Roman"/>
          <w:kern w:val="2"/>
          <w:sz w:val="24"/>
          <w:szCs w:val="24"/>
          <w14:ligatures w14:val="standardContextual"/>
        </w:rPr>
        <w:t>В</w:t>
      </w:r>
      <w:r w:rsidRPr="008B154E">
        <w:rPr>
          <w:rFonts w:ascii="PT Astra Serif" w:eastAsia="Calibri" w:hAnsi="PT Astra Serif" w:cs="Times New Roman"/>
          <w:b/>
          <w:i/>
          <w:kern w:val="2"/>
          <w:sz w:val="24"/>
          <w:szCs w:val="24"/>
          <w14:ligatures w14:val="standardContextual"/>
        </w:rPr>
        <w:t xml:space="preserve"> </w:t>
      </w:r>
      <w:r w:rsidRPr="008B154E">
        <w:rPr>
          <w:rFonts w:ascii="PT Astra Serif" w:eastAsia="Calibri" w:hAnsi="PT Astra Serif" w:cs="Times New Roman"/>
          <w:kern w:val="2"/>
          <w:sz w:val="24"/>
          <w:szCs w:val="24"/>
          <w14:ligatures w14:val="standardContextual"/>
        </w:rPr>
        <w:t>Первомайском районе</w:t>
      </w:r>
      <w:r w:rsidR="00853B5F" w:rsidRPr="008B154E">
        <w:rPr>
          <w:rFonts w:ascii="PT Astra Serif" w:eastAsia="Calibri" w:hAnsi="PT Astra Serif" w:cs="Times New Roman"/>
          <w:kern w:val="2"/>
          <w:sz w:val="24"/>
          <w:szCs w:val="24"/>
          <w14:ligatures w14:val="standardContextual"/>
        </w:rPr>
        <w:t xml:space="preserve"> </w:t>
      </w:r>
      <w:r w:rsidR="00610678" w:rsidRPr="008B154E">
        <w:rPr>
          <w:rFonts w:ascii="PT Astra Serif" w:eastAsia="Calibri" w:hAnsi="PT Astra Serif" w:cs="Times New Roman"/>
          <w:bCs/>
          <w:kern w:val="2"/>
          <w:sz w:val="24"/>
          <w:szCs w:val="24"/>
          <w14:ligatures w14:val="standardContextual"/>
        </w:rPr>
        <w:t>создано</w:t>
      </w:r>
      <w:r w:rsidR="00853B5F" w:rsidRPr="008B154E">
        <w:rPr>
          <w:rFonts w:ascii="PT Astra Serif" w:eastAsia="Calibri" w:hAnsi="PT Astra Serif" w:cs="Times New Roman"/>
          <w:bCs/>
          <w:kern w:val="2"/>
          <w:sz w:val="24"/>
          <w:szCs w:val="24"/>
          <w14:ligatures w14:val="standardContextual"/>
        </w:rPr>
        <w:t xml:space="preserve"> муниципальное </w:t>
      </w:r>
      <w:r w:rsidR="00A72935" w:rsidRPr="008B154E">
        <w:rPr>
          <w:rFonts w:ascii="PT Astra Serif" w:eastAsia="Calibri" w:hAnsi="PT Astra Serif" w:cs="Times New Roman"/>
          <w:bCs/>
          <w:kern w:val="2"/>
          <w:sz w:val="24"/>
          <w:szCs w:val="24"/>
          <w14:ligatures w14:val="standardContextual"/>
        </w:rPr>
        <w:t>методическое объединение педагогов по вопросам воспитания. Содержание</w:t>
      </w:r>
      <w:r w:rsidR="00A72935" w:rsidRPr="008B154E">
        <w:rPr>
          <w:rFonts w:ascii="PT Astra Serif" w:eastAsia="Times New Roman" w:hAnsi="PT Astra Serif" w:cs="Times New Roman"/>
          <w:sz w:val="24"/>
          <w:szCs w:val="24"/>
          <w:lang w:eastAsia="ru-RU"/>
        </w:rPr>
        <w:t xml:space="preserve"> воспитательной работы ДОО определяется федеральной рабочей программой воспитания ФОП ДО.</w:t>
      </w:r>
    </w:p>
    <w:p w14:paraId="24EAC444" w14:textId="77777777" w:rsidR="00A72935" w:rsidRPr="006E2702" w:rsidRDefault="00A72935" w:rsidP="000C54C6">
      <w:pPr>
        <w:widowControl w:val="0"/>
        <w:spacing w:after="0" w:line="240" w:lineRule="auto"/>
        <w:ind w:right="-1" w:firstLine="709"/>
        <w:contextualSpacing/>
        <w:jc w:val="both"/>
        <w:rPr>
          <w:rFonts w:ascii="PT Astra Serif" w:eastAsia="Calibri" w:hAnsi="PT Astra Serif" w:cs="Times New Roman"/>
          <w:color w:val="FF0000"/>
          <w:kern w:val="2"/>
          <w:sz w:val="24"/>
          <w:szCs w:val="24"/>
          <w14:ligatures w14:val="standardContextual"/>
        </w:rPr>
      </w:pPr>
      <w:r w:rsidRPr="0030600E">
        <w:rPr>
          <w:rFonts w:ascii="PT Astra Serif" w:eastAsia="Calibri" w:hAnsi="PT Astra Serif" w:cs="Times New Roman"/>
          <w:bCs/>
          <w:kern w:val="2"/>
          <w:sz w:val="24"/>
          <w:szCs w:val="24"/>
          <w14:ligatures w14:val="standardContextual"/>
        </w:rPr>
        <w:t>Работа ведется по всем направлениям программы воспитани</w:t>
      </w:r>
      <w:r w:rsidRPr="008B154E">
        <w:rPr>
          <w:rFonts w:ascii="PT Astra Serif" w:eastAsia="Calibri" w:hAnsi="PT Astra Serif" w:cs="Times New Roman"/>
          <w:bCs/>
          <w:kern w:val="2"/>
          <w:sz w:val="24"/>
          <w:szCs w:val="24"/>
          <w14:ligatures w14:val="standardContextual"/>
        </w:rPr>
        <w:t>я: патриотическому, познавательному, трудовому, социальному, этико-эстетическому.</w:t>
      </w:r>
      <w:r w:rsidRPr="008B154E">
        <w:rPr>
          <w:rFonts w:ascii="PT Astra Serif" w:eastAsia="Calibri" w:hAnsi="PT Astra Serif" w:cs="Times New Roman"/>
          <w:kern w:val="2"/>
          <w:sz w:val="24"/>
          <w:szCs w:val="24"/>
          <w14:ligatures w14:val="standardContextual"/>
        </w:rPr>
        <w:t xml:space="preserve"> </w:t>
      </w:r>
    </w:p>
    <w:p w14:paraId="5D782B0F" w14:textId="77777777" w:rsidR="00A72935" w:rsidRPr="008B154E" w:rsidRDefault="008B154E" w:rsidP="000C54C6">
      <w:pPr>
        <w:widowControl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r w:rsidRPr="008B154E">
        <w:rPr>
          <w:rFonts w:ascii="PT Astra Serif" w:eastAsia="Calibri" w:hAnsi="PT Astra Serif" w:cs="Times New Roman"/>
          <w:kern w:val="2"/>
          <w:sz w:val="24"/>
          <w:szCs w:val="24"/>
          <w14:ligatures w14:val="standardContextual"/>
        </w:rPr>
        <w:t>Работает одна</w:t>
      </w:r>
      <w:r w:rsidR="00610678" w:rsidRPr="008B154E">
        <w:rPr>
          <w:rFonts w:ascii="PT Astra Serif" w:eastAsia="Calibri" w:hAnsi="PT Astra Serif" w:cs="Times New Roman"/>
          <w:i/>
          <w:kern w:val="2"/>
          <w:sz w:val="24"/>
          <w:szCs w:val="24"/>
          <w14:ligatures w14:val="standardContextual"/>
        </w:rPr>
        <w:t xml:space="preserve"> </w:t>
      </w:r>
      <w:r w:rsidRPr="008B154E">
        <w:rPr>
          <w:rFonts w:ascii="PT Astra Serif" w:eastAsia="Calibri" w:hAnsi="PT Astra Serif" w:cs="Times New Roman"/>
          <w:kern w:val="2"/>
          <w:sz w:val="24"/>
          <w:szCs w:val="24"/>
          <w14:ligatures w14:val="standardContextual"/>
        </w:rPr>
        <w:t>инновационная площад</w:t>
      </w:r>
      <w:r w:rsidR="00853B5F" w:rsidRPr="008B154E">
        <w:rPr>
          <w:rFonts w:ascii="PT Astra Serif" w:eastAsia="Calibri" w:hAnsi="PT Astra Serif" w:cs="Times New Roman"/>
          <w:kern w:val="2"/>
          <w:sz w:val="24"/>
          <w:szCs w:val="24"/>
          <w14:ligatures w14:val="standardContextual"/>
        </w:rPr>
        <w:t>к</w:t>
      </w:r>
      <w:r w:rsidRPr="008B154E">
        <w:rPr>
          <w:rFonts w:ascii="PT Astra Serif" w:eastAsia="Calibri" w:hAnsi="PT Astra Serif" w:cs="Times New Roman"/>
          <w:kern w:val="2"/>
          <w:sz w:val="24"/>
          <w:szCs w:val="24"/>
          <w14:ligatures w14:val="standardContextual"/>
        </w:rPr>
        <w:t>а</w:t>
      </w:r>
      <w:r w:rsidR="00A72935" w:rsidRPr="008B154E">
        <w:rPr>
          <w:rFonts w:ascii="PT Astra Serif" w:eastAsia="Calibri" w:hAnsi="PT Astra Serif" w:cs="Times New Roman"/>
          <w:kern w:val="2"/>
          <w:sz w:val="24"/>
          <w:szCs w:val="24"/>
          <w14:ligatures w14:val="standardContextual"/>
        </w:rPr>
        <w:t>,</w:t>
      </w:r>
      <w:r>
        <w:rPr>
          <w:rFonts w:ascii="PT Astra Serif" w:eastAsia="Calibri" w:hAnsi="PT Astra Serif" w:cs="Times New Roman"/>
          <w:kern w:val="2"/>
          <w:sz w:val="24"/>
          <w:szCs w:val="24"/>
          <w14:ligatures w14:val="standardContextual"/>
        </w:rPr>
        <w:t xml:space="preserve"> которая</w:t>
      </w:r>
      <w:r w:rsidR="00CA40B0">
        <w:rPr>
          <w:rFonts w:ascii="PT Astra Serif" w:eastAsia="Calibri" w:hAnsi="PT Astra Serif" w:cs="Times New Roman"/>
          <w:kern w:val="2"/>
          <w:sz w:val="24"/>
          <w:szCs w:val="24"/>
          <w14:ligatures w14:val="standardContextual"/>
        </w:rPr>
        <w:t xml:space="preserve"> </w:t>
      </w:r>
      <w:r w:rsidRPr="00CA40B0">
        <w:rPr>
          <w:rFonts w:ascii="PT Astra Serif" w:eastAsia="Calibri" w:hAnsi="PT Astra Serif" w:cs="Times New Roman"/>
          <w:kern w:val="2"/>
          <w:sz w:val="24"/>
          <w:szCs w:val="24"/>
          <w14:ligatures w14:val="standardContextual"/>
        </w:rPr>
        <w:t>является</w:t>
      </w:r>
      <w:r w:rsidR="00A72935" w:rsidRPr="008B154E">
        <w:rPr>
          <w:rFonts w:ascii="PT Astra Serif" w:eastAsia="Calibri" w:hAnsi="PT Astra Serif" w:cs="Times New Roman"/>
          <w:kern w:val="2"/>
          <w:sz w:val="24"/>
          <w:szCs w:val="24"/>
          <w14:ligatures w14:val="standardContextual"/>
        </w:rPr>
        <w:t xml:space="preserve"> </w:t>
      </w:r>
      <w:r w:rsidR="00CA40B0" w:rsidRPr="00CA40B0">
        <w:rPr>
          <w:rFonts w:ascii="PT Astra Serif" w:eastAsia="Calibri" w:hAnsi="PT Astra Serif" w:cs="Times New Roman"/>
          <w:kern w:val="2"/>
          <w:sz w:val="24"/>
          <w:szCs w:val="24"/>
          <w14:ligatures w14:val="standardContextual"/>
        </w:rPr>
        <w:t xml:space="preserve">площадкой </w:t>
      </w:r>
      <w:r w:rsidR="00A72935" w:rsidRPr="008B154E">
        <w:rPr>
          <w:rFonts w:ascii="PT Astra Serif" w:eastAsia="Calibri" w:hAnsi="PT Astra Serif" w:cs="Times New Roman"/>
          <w:kern w:val="2"/>
          <w:sz w:val="24"/>
          <w:szCs w:val="24"/>
          <w14:ligatures w14:val="standardContextual"/>
        </w:rPr>
        <w:t xml:space="preserve">федерального </w:t>
      </w:r>
      <w:r w:rsidR="00610678" w:rsidRPr="008B154E">
        <w:rPr>
          <w:rFonts w:ascii="PT Astra Serif" w:eastAsia="Calibri" w:hAnsi="PT Astra Serif" w:cs="Times New Roman"/>
          <w:kern w:val="2"/>
          <w:sz w:val="24"/>
          <w:szCs w:val="24"/>
          <w14:ligatures w14:val="standardContextual"/>
        </w:rPr>
        <w:t>уровня</w:t>
      </w:r>
      <w:r w:rsidR="00CA40B0">
        <w:rPr>
          <w:rFonts w:ascii="PT Astra Serif" w:eastAsia="Calibri" w:hAnsi="PT Astra Serif" w:cs="Times New Roman"/>
          <w:kern w:val="2"/>
          <w:sz w:val="24"/>
          <w:szCs w:val="24"/>
          <w14:ligatures w14:val="standardContextual"/>
        </w:rPr>
        <w:t>.</w:t>
      </w:r>
    </w:p>
    <w:p w14:paraId="6618CDCA" w14:textId="77777777" w:rsidR="00A72935" w:rsidRPr="00AD7FCE" w:rsidRDefault="00A72935" w:rsidP="000C54C6">
      <w:pPr>
        <w:widowControl w:val="0"/>
        <w:spacing w:after="0" w:line="240" w:lineRule="auto"/>
        <w:ind w:right="-1" w:firstLine="709"/>
        <w:contextualSpacing/>
        <w:jc w:val="both"/>
        <w:rPr>
          <w:rFonts w:ascii="PT Astra Serif" w:eastAsia="Calibri" w:hAnsi="PT Astra Serif" w:cs="Times New Roman"/>
          <w:bCs/>
          <w:color w:val="FF0000"/>
          <w:kern w:val="2"/>
          <w:sz w:val="24"/>
          <w:szCs w:val="24"/>
          <w14:ligatures w14:val="standardContextual"/>
        </w:rPr>
      </w:pPr>
      <w:r w:rsidRPr="00CA40B0">
        <w:rPr>
          <w:rFonts w:ascii="PT Astra Serif" w:eastAsia="Calibri" w:hAnsi="PT Astra Serif" w:cs="Times New Roman"/>
          <w:bCs/>
          <w:kern w:val="2"/>
          <w:sz w:val="24"/>
          <w:szCs w:val="24"/>
          <w14:ligatures w14:val="standardContextual"/>
        </w:rPr>
        <w:t>Во всех организациях обновляется п</w:t>
      </w:r>
      <w:r w:rsidRPr="00CA40B0">
        <w:rPr>
          <w:rFonts w:ascii="PT Astra Serif" w:eastAsia="Calibri" w:hAnsi="PT Astra Serif" w:cs="Times New Roman"/>
          <w:kern w:val="2"/>
          <w:sz w:val="24"/>
          <w:szCs w:val="24"/>
          <w14:ligatures w14:val="standardContextual"/>
        </w:rPr>
        <w:t xml:space="preserve">редметно-пространственная среда, которая отражает ценности, заложенные в программу воспитания. </w:t>
      </w:r>
      <w:r w:rsidRPr="00CA40B0">
        <w:rPr>
          <w:rFonts w:ascii="PT Astra Serif" w:eastAsia="Calibri" w:hAnsi="PT Astra Serif" w:cs="Times New Roman"/>
          <w:bCs/>
          <w:kern w:val="2"/>
          <w:sz w:val="24"/>
          <w:szCs w:val="24"/>
          <w14:ligatures w14:val="standardContextual"/>
        </w:rPr>
        <w:t>В холлах и группах спроектированы отдельные образовательные пространства патриотического воспитания, включающие дидактические стенды с актуальной картой России, с картой Алтайского края, с портретами Президента и Губернатора, с изображением гербов и флагов России и Алтайского края</w:t>
      </w:r>
      <w:r w:rsidRPr="00AD7FCE">
        <w:rPr>
          <w:rFonts w:ascii="PT Astra Serif" w:eastAsia="Calibri" w:hAnsi="PT Astra Serif" w:cs="Times New Roman"/>
          <w:bCs/>
          <w:color w:val="FF0000"/>
          <w:kern w:val="2"/>
          <w:sz w:val="24"/>
          <w:szCs w:val="24"/>
          <w14:ligatures w14:val="standardContextual"/>
        </w:rPr>
        <w:t xml:space="preserve">. </w:t>
      </w:r>
    </w:p>
    <w:p w14:paraId="609BBB70" w14:textId="77777777" w:rsidR="00A72935" w:rsidRPr="00CA40B0" w:rsidRDefault="00A72935" w:rsidP="000C54C6">
      <w:pPr>
        <w:widowControl w:val="0"/>
        <w:autoSpaceDE w:val="0"/>
        <w:autoSpaceDN w:val="0"/>
        <w:adjustRightInd w:val="0"/>
        <w:spacing w:after="0" w:line="240" w:lineRule="auto"/>
        <w:ind w:right="-1" w:firstLine="709"/>
        <w:contextualSpacing/>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Важнейшим условием эффективности воспитания является традиции образовательной организации, разделяемые всеми участниками образовательных отношений. </w:t>
      </w:r>
      <w:r w:rsidRPr="00CA40B0">
        <w:rPr>
          <w:rFonts w:ascii="PT Astra Serif" w:eastAsia="Calibri" w:hAnsi="PT Astra Serif" w:cs="Times New Roman"/>
          <w:kern w:val="2"/>
          <w:sz w:val="24"/>
          <w:szCs w:val="24"/>
          <w14:ligatures w14:val="standardContextual"/>
        </w:rPr>
        <w:t xml:space="preserve">Каждая ДОО развивает свой воспитательный потенциал посредством учета регионального и </w:t>
      </w:r>
      <w:r w:rsidR="00853B5F" w:rsidRPr="00CA40B0">
        <w:rPr>
          <w:rFonts w:ascii="PT Astra Serif" w:eastAsia="Calibri" w:hAnsi="PT Astra Serif" w:cs="Times New Roman"/>
          <w:kern w:val="2"/>
          <w:sz w:val="24"/>
          <w:szCs w:val="24"/>
          <w14:ligatures w14:val="standardContextual"/>
        </w:rPr>
        <w:t>муниципального</w:t>
      </w:r>
      <w:r w:rsidRPr="00CA40B0">
        <w:rPr>
          <w:rFonts w:ascii="PT Astra Serif" w:eastAsia="Calibri" w:hAnsi="PT Astra Serif" w:cs="Times New Roman"/>
          <w:kern w:val="2"/>
          <w:sz w:val="24"/>
          <w:szCs w:val="24"/>
          <w14:ligatures w14:val="standardContextual"/>
        </w:rPr>
        <w:t xml:space="preserve"> контекстов, следования принципам ценностного единства и сотрудничества во взаимодействии с родителями (законными представителями).</w:t>
      </w:r>
      <w:r w:rsidRPr="00CA40B0">
        <w:rPr>
          <w:rFonts w:ascii="PT Astra Serif" w:eastAsia="Arial" w:hAnsi="PT Astra Serif" w:cs="Times New Roman"/>
          <w:sz w:val="24"/>
          <w:szCs w:val="24"/>
          <w:lang w:eastAsia="ru-RU"/>
        </w:rPr>
        <w:t xml:space="preserve"> В учреждениях созданы различные музейные экспозиции: музейные комнаты, уголки боевой и воинской славы. Назначение музейных экспозиций – патриотическое воспитание дошкольников, воспитание любви к родной природе, родному дому и семье, истории и культуре своей страны, малой родине.</w:t>
      </w:r>
    </w:p>
    <w:p w14:paraId="51729798" w14:textId="77777777" w:rsidR="00A72935" w:rsidRPr="0030600E" w:rsidRDefault="00A72935" w:rsidP="000C54C6">
      <w:pPr>
        <w:widowControl w:val="0"/>
        <w:autoSpaceDE w:val="0"/>
        <w:autoSpaceDN w:val="0"/>
        <w:spacing w:after="0" w:line="240" w:lineRule="auto"/>
        <w:ind w:right="-1" w:firstLine="709"/>
        <w:contextualSpacing/>
        <w:jc w:val="both"/>
        <w:outlineLvl w:val="2"/>
        <w:rPr>
          <w:rFonts w:ascii="PT Astra Serif" w:eastAsia="Times New Roman" w:hAnsi="PT Astra Serif" w:cs="Times New Roman"/>
          <w:sz w:val="24"/>
          <w:szCs w:val="24"/>
          <w:lang w:eastAsia="ru-RU"/>
        </w:rPr>
      </w:pPr>
      <w:r w:rsidRPr="0030600E">
        <w:rPr>
          <w:rFonts w:ascii="PT Astra Serif" w:eastAsia="Times New Roman" w:hAnsi="PT Astra Serif" w:cs="Times New Roman"/>
          <w:sz w:val="24"/>
          <w:szCs w:val="24"/>
          <w:lang w:eastAsia="ru-RU"/>
        </w:rPr>
        <w:t xml:space="preserve">Главными направлениями развития </w:t>
      </w:r>
      <w:r w:rsidR="00853B5F" w:rsidRPr="0030600E">
        <w:rPr>
          <w:rFonts w:ascii="PT Astra Serif" w:eastAsia="Times New Roman" w:hAnsi="PT Astra Serif" w:cs="Times New Roman"/>
          <w:sz w:val="24"/>
          <w:szCs w:val="24"/>
          <w:lang w:eastAsia="ru-RU"/>
        </w:rPr>
        <w:t xml:space="preserve">муниципальной </w:t>
      </w:r>
      <w:r w:rsidRPr="0030600E">
        <w:rPr>
          <w:rFonts w:ascii="PT Astra Serif" w:eastAsia="Times New Roman" w:hAnsi="PT Astra Serif" w:cs="Times New Roman"/>
          <w:sz w:val="24"/>
          <w:szCs w:val="24"/>
          <w:lang w:eastAsia="ru-RU"/>
        </w:rPr>
        <w:t xml:space="preserve">системы воспитания дошкольного образования являются сохранение доступности дошкольного образования, реализация региональной системы воспитания на основе исторических традиций российского общества и социокультурного опыта </w:t>
      </w:r>
      <w:r w:rsidR="00CA40B0" w:rsidRPr="00CA40B0">
        <w:rPr>
          <w:rFonts w:ascii="Times New Roman" w:eastAsia="Times New Roman" w:hAnsi="Times New Roman" w:cs="Times New Roman"/>
          <w:sz w:val="24"/>
          <w:szCs w:val="24"/>
          <w:lang w:eastAsia="ru-RU"/>
        </w:rPr>
        <w:t>Первомайского района</w:t>
      </w:r>
      <w:r w:rsidR="002D139D" w:rsidRPr="0030600E">
        <w:rPr>
          <w:rFonts w:ascii="PT Astra Serif" w:eastAsia="Times New Roman" w:hAnsi="PT Astra Serif" w:cs="Times New Roman"/>
          <w:sz w:val="24"/>
          <w:szCs w:val="24"/>
          <w:lang w:eastAsia="ru-RU"/>
        </w:rPr>
        <w:t xml:space="preserve">, </w:t>
      </w:r>
      <w:r w:rsidRPr="0030600E">
        <w:rPr>
          <w:rFonts w:ascii="PT Astra Serif" w:eastAsia="Times New Roman" w:hAnsi="PT Astra Serif" w:cs="Times New Roman"/>
          <w:sz w:val="24"/>
          <w:szCs w:val="24"/>
          <w:lang w:eastAsia="ru-RU"/>
        </w:rPr>
        <w:t>Алтайского края.</w:t>
      </w:r>
    </w:p>
    <w:p w14:paraId="342E8F3E" w14:textId="77777777" w:rsidR="00A72935" w:rsidRPr="00CA40B0"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По совокупности муниципальных дошкольных образовательных организаций </w:t>
      </w:r>
      <w:r w:rsidR="00CA40B0" w:rsidRPr="00CA40B0">
        <w:rPr>
          <w:rFonts w:ascii="Times New Roman" w:eastAsia="Times New Roman" w:hAnsi="Times New Roman" w:cs="Times New Roman"/>
          <w:sz w:val="24"/>
          <w:szCs w:val="24"/>
          <w:lang w:eastAsia="ru-RU"/>
        </w:rPr>
        <w:t>Первомайского района</w:t>
      </w:r>
      <w:r w:rsidRPr="006E2702">
        <w:rPr>
          <w:rFonts w:ascii="PT Astra Serif" w:eastAsia="Calibri" w:hAnsi="PT Astra Serif" w:cs="Times New Roman"/>
          <w:color w:val="FF0000"/>
          <w:kern w:val="2"/>
          <w:sz w:val="24"/>
          <w:szCs w:val="24"/>
          <w14:ligatures w14:val="standardContextual"/>
        </w:rPr>
        <w:t xml:space="preserve"> </w:t>
      </w:r>
      <w:r w:rsidR="00CA40B0">
        <w:rPr>
          <w:rFonts w:ascii="PT Astra Serif" w:eastAsia="Calibri" w:hAnsi="PT Astra Serif" w:cs="Times New Roman"/>
          <w:kern w:val="2"/>
          <w:sz w:val="24"/>
          <w:szCs w:val="24"/>
          <w14:ligatures w14:val="standardContextual"/>
        </w:rPr>
        <w:t xml:space="preserve">по состоянию на 2024 </w:t>
      </w:r>
      <w:r w:rsidRPr="0030600E">
        <w:rPr>
          <w:rFonts w:ascii="PT Astra Serif" w:eastAsia="Calibri" w:hAnsi="PT Astra Serif" w:cs="Times New Roman"/>
          <w:kern w:val="2"/>
          <w:sz w:val="24"/>
          <w:szCs w:val="24"/>
          <w14:ligatures w14:val="standardContextual"/>
        </w:rPr>
        <w:t xml:space="preserve">год </w:t>
      </w:r>
      <w:r w:rsidRPr="006E2702">
        <w:rPr>
          <w:rFonts w:ascii="PT Astra Serif" w:eastAsia="Calibri" w:hAnsi="PT Astra Serif" w:cs="Times New Roman"/>
          <w:b/>
          <w:kern w:val="2"/>
          <w:sz w:val="24"/>
          <w:szCs w:val="24"/>
          <w14:ligatures w14:val="standardContextual"/>
        </w:rPr>
        <w:t>зафиксированы высокие уровни достижения запланированных результатов</w:t>
      </w:r>
      <w:r w:rsidRPr="006E2702">
        <w:rPr>
          <w:rFonts w:ascii="PT Astra Serif" w:eastAsia="Calibri" w:hAnsi="PT Astra Serif" w:cs="Times New Roman"/>
          <w:kern w:val="2"/>
          <w:sz w:val="24"/>
          <w:szCs w:val="24"/>
          <w14:ligatures w14:val="standardContextual"/>
        </w:rPr>
        <w:t xml:space="preserve"> </w:t>
      </w:r>
      <w:r w:rsidRPr="00CA40B0">
        <w:rPr>
          <w:rFonts w:ascii="PT Astra Serif" w:eastAsia="Calibri" w:hAnsi="PT Astra Serif" w:cs="Times New Roman"/>
          <w:kern w:val="2"/>
          <w:sz w:val="24"/>
          <w:szCs w:val="24"/>
          <w14:ligatures w14:val="standardContextual"/>
        </w:rPr>
        <w:t>по следующим направлениям (мероприятиям):</w:t>
      </w:r>
    </w:p>
    <w:p w14:paraId="7939FC03" w14:textId="77777777" w:rsidR="002D139D" w:rsidRPr="00CA40B0" w:rsidRDefault="00CA40B0"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Pr>
          <w:rFonts w:ascii="PT Astra Serif" w:eastAsia="Calibri" w:hAnsi="PT Astra Serif" w:cs="Times New Roman"/>
          <w:kern w:val="2"/>
          <w:sz w:val="24"/>
          <w:szCs w:val="24"/>
          <w14:ligatures w14:val="standardContextual"/>
        </w:rPr>
        <w:t xml:space="preserve">1) </w:t>
      </w:r>
      <w:r w:rsidR="00A72935" w:rsidRPr="00CA40B0">
        <w:rPr>
          <w:rFonts w:ascii="PT Astra Serif" w:eastAsia="Calibri" w:hAnsi="PT Astra Serif" w:cs="Times New Roman"/>
          <w:kern w:val="2"/>
          <w:sz w:val="24"/>
          <w:szCs w:val="24"/>
          <w14:ligatures w14:val="standardContextual"/>
        </w:rPr>
        <w:t>Повышение квалификации педагогических работников и управленческих кадров:</w:t>
      </w:r>
    </w:p>
    <w:p w14:paraId="4085EBA9" w14:textId="77777777" w:rsidR="00A72935" w:rsidRPr="00CA40B0" w:rsidRDefault="00CA40B0"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sidRPr="00CA40B0">
        <w:rPr>
          <w:rFonts w:ascii="PT Astra Serif" w:eastAsia="Calibri" w:hAnsi="PT Astra Serif" w:cs="Times New Roman"/>
          <w:kern w:val="2"/>
          <w:sz w:val="24"/>
          <w:szCs w:val="24"/>
          <w14:ligatures w14:val="standardContextual"/>
        </w:rPr>
        <w:t xml:space="preserve">1.1) </w:t>
      </w:r>
      <w:r w:rsidR="00A72935" w:rsidRPr="00CA40B0">
        <w:rPr>
          <w:rFonts w:ascii="PT Astra Serif" w:eastAsia="Calibri" w:hAnsi="PT Astra Serif" w:cs="Times New Roman"/>
          <w:kern w:val="2"/>
          <w:sz w:val="24"/>
          <w:szCs w:val="24"/>
          <w14:ligatures w14:val="standardContextual"/>
        </w:rPr>
        <w:t xml:space="preserve">Значение показателя «Доля педагогических работников и управленческих кадров новых и капитально отремонтированных дошкольных образовательных организаций, повысивших свою квалификацию на базе АИРО, ЦНППМ, педагогических вузов» </w:t>
      </w:r>
      <w:proofErr w:type="gramStart"/>
      <w:r w:rsidR="00A72935" w:rsidRPr="00CA40B0">
        <w:rPr>
          <w:rFonts w:ascii="PT Astra Serif" w:eastAsia="Calibri" w:hAnsi="PT Astra Serif" w:cs="Times New Roman"/>
          <w:kern w:val="2"/>
          <w:sz w:val="24"/>
          <w:szCs w:val="24"/>
          <w14:ligatures w14:val="standardContextual"/>
        </w:rPr>
        <w:t xml:space="preserve">составляет </w:t>
      </w:r>
      <w:r w:rsidR="002D139D" w:rsidRPr="00CA40B0">
        <w:rPr>
          <w:rFonts w:ascii="PT Astra Serif" w:eastAsia="Calibri" w:hAnsi="PT Astra Serif" w:cs="Times New Roman"/>
          <w:kern w:val="2"/>
          <w:sz w:val="24"/>
          <w:szCs w:val="24"/>
          <w14:ligatures w14:val="standardContextual"/>
        </w:rPr>
        <w:t xml:space="preserve"> </w:t>
      </w:r>
      <w:r w:rsidRPr="00CA40B0">
        <w:rPr>
          <w:rFonts w:ascii="PT Astra Serif" w:eastAsia="Calibri" w:hAnsi="PT Astra Serif" w:cs="Times New Roman"/>
          <w:kern w:val="2"/>
          <w:sz w:val="24"/>
          <w:szCs w:val="24"/>
          <w14:ligatures w14:val="standardContextual"/>
        </w:rPr>
        <w:t>52</w:t>
      </w:r>
      <w:proofErr w:type="gramEnd"/>
      <w:r w:rsidRPr="00CA40B0">
        <w:rPr>
          <w:rFonts w:ascii="PT Astra Serif" w:eastAsia="Calibri" w:hAnsi="PT Astra Serif" w:cs="Times New Roman"/>
          <w:kern w:val="2"/>
          <w:sz w:val="24"/>
          <w:szCs w:val="24"/>
          <w14:ligatures w14:val="standardContextual"/>
        </w:rPr>
        <w:t xml:space="preserve"> </w:t>
      </w:r>
      <w:r w:rsidR="00A72935" w:rsidRPr="00CA40B0">
        <w:rPr>
          <w:rFonts w:ascii="PT Astra Serif" w:eastAsia="Calibri" w:hAnsi="PT Astra Serif" w:cs="Times New Roman"/>
          <w:kern w:val="2"/>
          <w:sz w:val="24"/>
          <w:szCs w:val="24"/>
          <w14:ligatures w14:val="standardContextual"/>
        </w:rPr>
        <w:t>%.</w:t>
      </w:r>
    </w:p>
    <w:p w14:paraId="6CAE93E0" w14:textId="77777777" w:rsidR="00A72935" w:rsidRPr="00734067" w:rsidRDefault="00CA40B0"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sidRPr="00734067">
        <w:rPr>
          <w:rFonts w:ascii="PT Astra Serif" w:eastAsia="Calibri" w:hAnsi="PT Astra Serif" w:cs="Times New Roman"/>
          <w:kern w:val="2"/>
          <w:sz w:val="24"/>
          <w:szCs w:val="24"/>
          <w14:ligatures w14:val="standardContextual"/>
        </w:rPr>
        <w:t xml:space="preserve">2) </w:t>
      </w:r>
      <w:r w:rsidR="00A72935" w:rsidRPr="00734067">
        <w:rPr>
          <w:rFonts w:ascii="PT Astra Serif" w:eastAsia="Calibri" w:hAnsi="PT Astra Serif" w:cs="Times New Roman"/>
          <w:kern w:val="2"/>
          <w:sz w:val="24"/>
          <w:szCs w:val="24"/>
          <w14:ligatures w14:val="standardContextual"/>
        </w:rPr>
        <w:t>Оснащение образовательных организаций средствами обучения и воспитания:</w:t>
      </w:r>
    </w:p>
    <w:p w14:paraId="453B24D5" w14:textId="0B20438F" w:rsidR="00A72935" w:rsidRPr="00734067" w:rsidRDefault="0004355E" w:rsidP="000C54C6">
      <w:pPr>
        <w:pStyle w:val="24"/>
        <w:spacing w:line="240" w:lineRule="auto"/>
        <w:rPr>
          <w:bCs w:val="0"/>
          <w:color w:val="auto"/>
        </w:rPr>
      </w:pPr>
      <w:r>
        <w:rPr>
          <w:bCs w:val="0"/>
          <w:color w:val="auto"/>
        </w:rPr>
        <w:t>2.1</w:t>
      </w:r>
      <w:r w:rsidR="00CA40B0" w:rsidRPr="00734067">
        <w:rPr>
          <w:bCs w:val="0"/>
          <w:color w:val="auto"/>
        </w:rPr>
        <w:t xml:space="preserve">) </w:t>
      </w:r>
      <w:r w:rsidR="00A72935" w:rsidRPr="00734067">
        <w:rPr>
          <w:bCs w:val="0"/>
          <w:color w:val="auto"/>
        </w:rPr>
        <w:t xml:space="preserve">Значение показателя «Доля новых дошкольных образовательных организаций, оснащенных средствами обучения и воспитания за счет средств консолидированного бюджета (регионального и муниципального бюджета) и внебюджетных средств в соответствии с базовым перечнем средств обучения и воспитания» </w:t>
      </w:r>
      <w:r w:rsidR="00610678" w:rsidRPr="00734067">
        <w:rPr>
          <w:bCs w:val="0"/>
          <w:color w:val="auto"/>
        </w:rPr>
        <w:t xml:space="preserve">составляет </w:t>
      </w:r>
      <w:r w:rsidR="00734067">
        <w:rPr>
          <w:bCs w:val="0"/>
          <w:color w:val="auto"/>
        </w:rPr>
        <w:t xml:space="preserve">22 </w:t>
      </w:r>
      <w:r w:rsidR="00610678" w:rsidRPr="00734067">
        <w:rPr>
          <w:bCs w:val="0"/>
          <w:color w:val="auto"/>
        </w:rPr>
        <w:t>%</w:t>
      </w:r>
      <w:r w:rsidR="00A72935" w:rsidRPr="00734067">
        <w:rPr>
          <w:bCs w:val="0"/>
          <w:color w:val="auto"/>
        </w:rPr>
        <w:t>.</w:t>
      </w:r>
    </w:p>
    <w:p w14:paraId="0900CD76"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i/>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По результатам проведенного мониторинга выявлены </w:t>
      </w:r>
      <w:r w:rsidRPr="0030600E">
        <w:rPr>
          <w:rFonts w:ascii="PT Astra Serif" w:eastAsia="Calibri" w:hAnsi="PT Astra Serif" w:cs="Times New Roman"/>
          <w:b/>
          <w:kern w:val="2"/>
          <w:sz w:val="24"/>
          <w:szCs w:val="24"/>
          <w14:ligatures w14:val="standardContextual"/>
        </w:rPr>
        <w:t>факторы (дефициты), сдерживающие прогрессивное развитие</w:t>
      </w:r>
      <w:r w:rsidRPr="0030600E">
        <w:rPr>
          <w:rFonts w:ascii="PT Astra Serif" w:eastAsia="Calibri" w:hAnsi="PT Astra Serif" w:cs="Times New Roman"/>
          <w:kern w:val="2"/>
          <w:sz w:val="24"/>
          <w:szCs w:val="24"/>
          <w14:ligatures w14:val="standardContextual"/>
        </w:rPr>
        <w:t xml:space="preserve"> сферы дошкольного образования по следующим направлениям (мероприятиям):</w:t>
      </w:r>
    </w:p>
    <w:p w14:paraId="7ED6CAC8" w14:textId="77777777" w:rsidR="00A72935" w:rsidRPr="00B10211" w:rsidRDefault="00B10211" w:rsidP="000C54C6">
      <w:pPr>
        <w:pStyle w:val="24"/>
        <w:spacing w:line="240" w:lineRule="auto"/>
        <w:rPr>
          <w:bCs w:val="0"/>
          <w:i/>
          <w:color w:val="auto"/>
        </w:rPr>
      </w:pPr>
      <w:r w:rsidRPr="00B10211">
        <w:rPr>
          <w:bCs w:val="0"/>
          <w:color w:val="auto"/>
        </w:rPr>
        <w:t xml:space="preserve">1) </w:t>
      </w:r>
      <w:r w:rsidR="00A72935" w:rsidRPr="00B10211">
        <w:rPr>
          <w:bCs w:val="0"/>
          <w:color w:val="auto"/>
        </w:rPr>
        <w:t xml:space="preserve">Выявлен дефицит узких специалистов (педагоги дополнительного образования, логопеды, дефектологи, педагоги-психологи, </w:t>
      </w:r>
      <w:r w:rsidR="00610678" w:rsidRPr="00B10211">
        <w:rPr>
          <w:bCs w:val="0"/>
          <w:color w:val="auto"/>
        </w:rPr>
        <w:t>др.</w:t>
      </w:r>
      <w:r w:rsidR="00A72935" w:rsidRPr="00B10211">
        <w:rPr>
          <w:bCs w:val="0"/>
          <w:color w:val="auto"/>
        </w:rPr>
        <w:t>).</w:t>
      </w:r>
    </w:p>
    <w:p w14:paraId="112E4D3A" w14:textId="77777777" w:rsidR="00A72935" w:rsidRPr="00B10211" w:rsidRDefault="00B10211"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sidRPr="00B10211">
        <w:rPr>
          <w:rFonts w:ascii="PT Astra Serif" w:eastAsia="Calibri" w:hAnsi="PT Astra Serif" w:cs="Times New Roman"/>
          <w:kern w:val="2"/>
          <w:sz w:val="24"/>
          <w:szCs w:val="24"/>
          <w14:ligatures w14:val="standardContextual"/>
        </w:rPr>
        <w:t xml:space="preserve">2) </w:t>
      </w:r>
      <w:r w:rsidR="00A72935" w:rsidRPr="00B10211">
        <w:rPr>
          <w:rFonts w:ascii="PT Astra Serif" w:eastAsia="Calibri" w:hAnsi="PT Astra Serif" w:cs="Times New Roman"/>
          <w:kern w:val="2"/>
          <w:sz w:val="24"/>
          <w:szCs w:val="24"/>
          <w14:ligatures w14:val="standardContextual"/>
        </w:rPr>
        <w:t xml:space="preserve">Выявлены дефициты в оснащении дошкольных образовательных организаций современным оборудованием и средствами воспитания, в </w:t>
      </w:r>
      <w:r w:rsidR="00610678" w:rsidRPr="00B10211">
        <w:rPr>
          <w:rFonts w:ascii="PT Astra Serif" w:eastAsia="Calibri" w:hAnsi="PT Astra Serif" w:cs="Times New Roman"/>
          <w:kern w:val="2"/>
          <w:sz w:val="24"/>
          <w:szCs w:val="24"/>
          <w14:ligatures w14:val="standardContextual"/>
        </w:rPr>
        <w:t>т.</w:t>
      </w:r>
      <w:r w:rsidR="00A72935" w:rsidRPr="00B10211">
        <w:rPr>
          <w:rFonts w:ascii="PT Astra Serif" w:eastAsia="Calibri" w:hAnsi="PT Astra Serif" w:cs="Times New Roman"/>
          <w:kern w:val="2"/>
          <w:sz w:val="24"/>
          <w:szCs w:val="24"/>
          <w14:ligatures w14:val="standardContextual"/>
        </w:rPr>
        <w:t xml:space="preserve"> лабораторным оборудованием. Запланированы мероприятия по дооснащению ДОО современным оборудованием и средствами воспитания, в </w:t>
      </w:r>
      <w:r w:rsidR="00610678" w:rsidRPr="00B10211">
        <w:rPr>
          <w:rFonts w:ascii="PT Astra Serif" w:eastAsia="Calibri" w:hAnsi="PT Astra Serif" w:cs="Times New Roman"/>
          <w:kern w:val="2"/>
          <w:sz w:val="24"/>
          <w:szCs w:val="24"/>
          <w14:ligatures w14:val="standardContextual"/>
        </w:rPr>
        <w:t>т.</w:t>
      </w:r>
      <w:r w:rsidR="00A72935" w:rsidRPr="00B10211">
        <w:rPr>
          <w:rFonts w:ascii="PT Astra Serif" w:eastAsia="Calibri" w:hAnsi="PT Astra Serif" w:cs="Times New Roman"/>
          <w:kern w:val="2"/>
          <w:sz w:val="24"/>
          <w:szCs w:val="24"/>
          <w14:ligatures w14:val="standardContextual"/>
        </w:rPr>
        <w:t xml:space="preserve"> лабораторным оборудованием.</w:t>
      </w:r>
    </w:p>
    <w:p w14:paraId="38555335" w14:textId="77777777" w:rsidR="004E6976" w:rsidRPr="00B10211" w:rsidRDefault="00B10211"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Pr>
          <w:rFonts w:ascii="PT Astra Serif" w:eastAsia="Calibri" w:hAnsi="PT Astra Serif" w:cs="Times New Roman"/>
          <w:kern w:val="2"/>
          <w:sz w:val="24"/>
          <w:szCs w:val="24"/>
          <w14:ligatures w14:val="standardContextual"/>
        </w:rPr>
        <w:t xml:space="preserve">3) </w:t>
      </w:r>
      <w:r w:rsidR="00A72935" w:rsidRPr="00B10211">
        <w:rPr>
          <w:rFonts w:ascii="PT Astra Serif" w:eastAsia="Calibri" w:hAnsi="PT Astra Serif" w:cs="Times New Roman"/>
          <w:kern w:val="2"/>
          <w:sz w:val="24"/>
          <w:szCs w:val="24"/>
          <w14:ligatures w14:val="standardContextual"/>
        </w:rPr>
        <w:t xml:space="preserve">Выявлены дефициты в оснащении медицинских кабинетов дошкольных образовательных организаций. Запланированы мероприятия по </w:t>
      </w:r>
      <w:r w:rsidR="004E6976" w:rsidRPr="00B10211">
        <w:rPr>
          <w:rFonts w:ascii="PT Astra Serif" w:eastAsia="Calibri" w:hAnsi="PT Astra Serif" w:cs="Times New Roman"/>
          <w:kern w:val="2"/>
          <w:sz w:val="24"/>
          <w:szCs w:val="24"/>
          <w14:ligatures w14:val="standardContextual"/>
        </w:rPr>
        <w:t xml:space="preserve">их </w:t>
      </w:r>
      <w:r w:rsidR="00A72935" w:rsidRPr="00B10211">
        <w:rPr>
          <w:rFonts w:ascii="PT Astra Serif" w:eastAsia="Calibri" w:hAnsi="PT Astra Serif" w:cs="Times New Roman"/>
          <w:kern w:val="2"/>
          <w:sz w:val="24"/>
          <w:szCs w:val="24"/>
          <w14:ligatures w14:val="standardContextual"/>
        </w:rPr>
        <w:t>дооснащению</w:t>
      </w:r>
      <w:r w:rsidR="004E6976" w:rsidRPr="00B10211">
        <w:rPr>
          <w:rFonts w:ascii="PT Astra Serif" w:eastAsia="Calibri" w:hAnsi="PT Astra Serif" w:cs="Times New Roman"/>
          <w:kern w:val="2"/>
          <w:sz w:val="24"/>
          <w:szCs w:val="24"/>
          <w14:ligatures w14:val="standardContextual"/>
        </w:rPr>
        <w:t xml:space="preserve">. </w:t>
      </w:r>
      <w:r w:rsidR="00A72935" w:rsidRPr="00B10211">
        <w:rPr>
          <w:rFonts w:ascii="PT Astra Serif" w:eastAsia="Calibri" w:hAnsi="PT Astra Serif" w:cs="Times New Roman"/>
          <w:kern w:val="2"/>
          <w:sz w:val="24"/>
          <w:szCs w:val="24"/>
          <w14:ligatures w14:val="standardContextual"/>
        </w:rPr>
        <w:t xml:space="preserve"> </w:t>
      </w:r>
    </w:p>
    <w:p w14:paraId="3C65E761" w14:textId="77777777" w:rsidR="00A72935" w:rsidRPr="00B10211" w:rsidRDefault="00B10211" w:rsidP="000C54C6">
      <w:pPr>
        <w:pStyle w:val="24"/>
        <w:spacing w:line="240" w:lineRule="auto"/>
        <w:rPr>
          <w:bCs w:val="0"/>
          <w:color w:val="auto"/>
        </w:rPr>
      </w:pPr>
      <w:r w:rsidRPr="00B10211">
        <w:rPr>
          <w:bCs w:val="0"/>
          <w:color w:val="auto"/>
        </w:rPr>
        <w:t>4</w:t>
      </w:r>
      <w:r w:rsidR="00A72935" w:rsidRPr="00B10211">
        <w:rPr>
          <w:bCs w:val="0"/>
          <w:color w:val="auto"/>
        </w:rPr>
        <w:t xml:space="preserve">) Определены </w:t>
      </w:r>
      <w:r w:rsidRPr="00B10211">
        <w:rPr>
          <w:bCs w:val="0"/>
          <w:color w:val="auto"/>
        </w:rPr>
        <w:t>села</w:t>
      </w:r>
      <w:r w:rsidR="00A72935" w:rsidRPr="00B10211">
        <w:rPr>
          <w:bCs w:val="0"/>
          <w:color w:val="auto"/>
        </w:rPr>
        <w:t xml:space="preserve"> в которых требуется строительство детских садов. Запланировано в рамках </w:t>
      </w:r>
      <w:r w:rsidR="002D139D" w:rsidRPr="00B10211">
        <w:rPr>
          <w:bCs w:val="0"/>
          <w:color w:val="auto"/>
        </w:rPr>
        <w:t>КАИП</w:t>
      </w:r>
      <w:r w:rsidR="00A72935" w:rsidRPr="00B10211">
        <w:rPr>
          <w:bCs w:val="0"/>
          <w:color w:val="auto"/>
        </w:rPr>
        <w:t xml:space="preserve"> проектирование и </w:t>
      </w:r>
      <w:r w:rsidR="00610678" w:rsidRPr="00B10211">
        <w:rPr>
          <w:bCs w:val="0"/>
          <w:color w:val="auto"/>
        </w:rPr>
        <w:t>строительство детских</w:t>
      </w:r>
      <w:r w:rsidR="00A72935" w:rsidRPr="00B10211">
        <w:rPr>
          <w:bCs w:val="0"/>
          <w:color w:val="auto"/>
        </w:rPr>
        <w:t xml:space="preserve"> садов </w:t>
      </w:r>
      <w:r w:rsidRPr="00B10211">
        <w:rPr>
          <w:bCs w:val="0"/>
          <w:color w:val="auto"/>
        </w:rPr>
        <w:t>на 140</w:t>
      </w:r>
      <w:r w:rsidR="00610678" w:rsidRPr="00B10211">
        <w:rPr>
          <w:bCs w:val="0"/>
          <w:color w:val="auto"/>
        </w:rPr>
        <w:t xml:space="preserve"> мест</w:t>
      </w:r>
      <w:r w:rsidR="00A72935" w:rsidRPr="00B10211">
        <w:rPr>
          <w:bCs w:val="0"/>
          <w:color w:val="auto"/>
        </w:rPr>
        <w:t xml:space="preserve"> в микрорайонах точечной застройки.</w:t>
      </w:r>
    </w:p>
    <w:p w14:paraId="2C6A46E3"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p>
    <w:p w14:paraId="042E335B"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jc w:val="center"/>
        <w:rPr>
          <w:rFonts w:ascii="PT Astra Serif" w:eastAsia="Calibri" w:hAnsi="PT Astra Serif" w:cs="Times New Roman"/>
          <w:b/>
          <w:color w:val="4472C4"/>
          <w:kern w:val="2"/>
          <w:sz w:val="24"/>
          <w:szCs w:val="24"/>
          <w14:ligatures w14:val="standardContextual"/>
        </w:rPr>
      </w:pPr>
      <w:r w:rsidRPr="0030600E">
        <w:rPr>
          <w:rFonts w:ascii="PT Astra Serif" w:eastAsia="Calibri" w:hAnsi="PT Astra Serif" w:cs="Times New Roman"/>
          <w:b/>
          <w:color w:val="4472C4"/>
          <w:kern w:val="2"/>
          <w:sz w:val="24"/>
          <w:szCs w:val="24"/>
          <w14:ligatures w14:val="standardContextual"/>
        </w:rPr>
        <w:t>ПЛАНИРУЕМЫЕ К РЕАЛИЗАЦИИ МЕРОПРИЯТИЯ</w:t>
      </w:r>
    </w:p>
    <w:p w14:paraId="7B74E912" w14:textId="77777777" w:rsidR="00A72935" w:rsidRPr="0030600E" w:rsidRDefault="0033047B" w:rsidP="000C54C6">
      <w:pPr>
        <w:widowControl w:val="0"/>
        <w:pBdr>
          <w:top w:val="none" w:sz="4" w:space="0" w:color="000000"/>
          <w:left w:val="none" w:sz="4" w:space="0" w:color="000000"/>
          <w:bottom w:val="single" w:sz="4" w:space="26" w:color="FFFFFF"/>
          <w:right w:val="none" w:sz="4" w:space="2" w:color="000000"/>
        </w:pBdr>
        <w:spacing w:after="0" w:line="240" w:lineRule="auto"/>
        <w:jc w:val="center"/>
        <w:rPr>
          <w:rFonts w:ascii="PT Astra Serif" w:eastAsia="Calibri" w:hAnsi="PT Astra Serif" w:cs="Times New Roman"/>
          <w:b/>
          <w:i/>
          <w:color w:val="4472C4"/>
          <w:kern w:val="2"/>
          <w:sz w:val="24"/>
          <w:szCs w:val="24"/>
          <w14:ligatures w14:val="standardContextual"/>
        </w:rPr>
      </w:pPr>
      <w:r>
        <w:rPr>
          <w:rFonts w:ascii="PT Astra Serif" w:eastAsia="Calibri" w:hAnsi="PT Astra Serif" w:cs="Times New Roman"/>
          <w:b/>
          <w:i/>
          <w:color w:val="4472C4"/>
          <w:kern w:val="2"/>
          <w:sz w:val="24"/>
          <w:szCs w:val="24"/>
          <w14:ligatures w14:val="standardContextual"/>
        </w:rPr>
        <w:t>(с учетом заданных показателей</w:t>
      </w:r>
      <w:r w:rsidR="00A72935" w:rsidRPr="0030600E">
        <w:rPr>
          <w:rFonts w:ascii="PT Astra Serif" w:eastAsia="Calibri" w:hAnsi="PT Astra Serif" w:cs="Times New Roman"/>
          <w:b/>
          <w:i/>
          <w:color w:val="4472C4"/>
          <w:kern w:val="2"/>
          <w:sz w:val="24"/>
          <w:szCs w:val="24"/>
          <w14:ligatures w14:val="standardContextual"/>
        </w:rPr>
        <w:t>)</w:t>
      </w:r>
    </w:p>
    <w:p w14:paraId="4F1E4E86"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jc w:val="center"/>
        <w:rPr>
          <w:rFonts w:ascii="PT Astra Serif" w:eastAsia="Calibri" w:hAnsi="PT Astra Serif" w:cs="Times New Roman"/>
          <w:b/>
          <w:i/>
          <w:color w:val="4472C4"/>
          <w:kern w:val="2"/>
          <w:sz w:val="24"/>
          <w:szCs w:val="24"/>
          <w14:ligatures w14:val="standardContextual"/>
        </w:rPr>
      </w:pPr>
    </w:p>
    <w:p w14:paraId="58B7559A" w14:textId="77777777" w:rsidR="00A72935" w:rsidRPr="00B10211"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i/>
          <w:kern w:val="2"/>
          <w:sz w:val="24"/>
          <w:szCs w:val="24"/>
          <w14:ligatures w14:val="standardContextual"/>
        </w:rPr>
      </w:pPr>
      <w:r w:rsidRPr="00B10211">
        <w:rPr>
          <w:rFonts w:ascii="PT Astra Serif" w:eastAsia="Calibri" w:hAnsi="PT Astra Serif" w:cs="Times New Roman"/>
          <w:spacing w:val="-2"/>
          <w:kern w:val="2"/>
          <w:sz w:val="24"/>
          <w:szCs w:val="24"/>
          <w14:ligatures w14:val="standardContextual"/>
        </w:rPr>
        <w:t xml:space="preserve">Цель: обеспечение единства регионального </w:t>
      </w:r>
      <w:r w:rsidR="00AC5C84" w:rsidRPr="00B10211">
        <w:rPr>
          <w:rFonts w:ascii="PT Astra Serif" w:eastAsia="Calibri" w:hAnsi="PT Astra Serif" w:cs="Times New Roman"/>
          <w:spacing w:val="-2"/>
          <w:kern w:val="2"/>
          <w:sz w:val="24"/>
          <w:szCs w:val="24"/>
          <w14:ligatures w14:val="standardContextual"/>
        </w:rPr>
        <w:t xml:space="preserve">и муниципального </w:t>
      </w:r>
      <w:r w:rsidRPr="00B10211">
        <w:rPr>
          <w:rFonts w:ascii="PT Astra Serif" w:eastAsia="Calibri" w:hAnsi="PT Astra Serif" w:cs="Times New Roman"/>
          <w:spacing w:val="-2"/>
          <w:kern w:val="2"/>
          <w:sz w:val="24"/>
          <w:szCs w:val="24"/>
          <w14:ligatures w14:val="standardContextual"/>
        </w:rPr>
        <w:t>образовательного пространства, доступности качественного дошкольного образования на основе единства обязатель</w:t>
      </w:r>
      <w:r w:rsidRPr="00B10211">
        <w:rPr>
          <w:rFonts w:ascii="PT Astra Serif" w:eastAsia="Calibri" w:hAnsi="PT Astra Serif" w:cs="Times New Roman"/>
          <w:kern w:val="2"/>
          <w:sz w:val="24"/>
          <w:szCs w:val="24"/>
          <w14:ligatures w14:val="standardContextual"/>
        </w:rPr>
        <w:t>ных требований к условиям реализации основных образовательных программ дошкольного образования, их структуре и результатам их освоения.</w:t>
      </w:r>
    </w:p>
    <w:p w14:paraId="0C5BD681" w14:textId="77777777" w:rsidR="00A72935" w:rsidRPr="00B10211"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i/>
          <w:kern w:val="2"/>
          <w:sz w:val="24"/>
          <w:szCs w:val="24"/>
          <w14:ligatures w14:val="standardContextual"/>
        </w:rPr>
      </w:pPr>
      <w:r w:rsidRPr="00B10211">
        <w:rPr>
          <w:rFonts w:ascii="PT Astra Serif" w:eastAsia="Calibri" w:hAnsi="PT Astra Serif" w:cs="Times New Roman"/>
          <w:kern w:val="2"/>
          <w:sz w:val="24"/>
          <w:szCs w:val="24"/>
          <w14:ligatures w14:val="standardContextual"/>
        </w:rPr>
        <w:t>Задачи:</w:t>
      </w:r>
    </w:p>
    <w:p w14:paraId="3A40D95F" w14:textId="77777777" w:rsidR="00A72935" w:rsidRPr="00B10211"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i/>
          <w:kern w:val="2"/>
          <w:sz w:val="24"/>
          <w:szCs w:val="24"/>
          <w14:ligatures w14:val="standardContextual"/>
        </w:rPr>
      </w:pPr>
      <w:r w:rsidRPr="00B10211">
        <w:rPr>
          <w:rFonts w:ascii="PT Astra Serif" w:eastAsia="Calibri" w:hAnsi="PT Astra Serif" w:cs="Times New Roman"/>
          <w:kern w:val="2"/>
          <w:sz w:val="24"/>
          <w:szCs w:val="24"/>
          <w14:ligatures w14:val="standardContextual"/>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14:paraId="64DFE86D" w14:textId="77777777" w:rsidR="00A72935" w:rsidRPr="00B10211"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i/>
          <w:kern w:val="2"/>
          <w:sz w:val="24"/>
          <w:szCs w:val="24"/>
          <w14:ligatures w14:val="standardContextual"/>
        </w:rPr>
      </w:pPr>
      <w:r w:rsidRPr="00B10211">
        <w:rPr>
          <w:rFonts w:ascii="PT Astra Serif" w:eastAsia="Calibri" w:hAnsi="PT Astra Serif" w:cs="Times New Roman"/>
          <w:kern w:val="2"/>
          <w:sz w:val="24"/>
          <w:szCs w:val="24"/>
          <w14:ligatures w14:val="standardContextual"/>
        </w:rPr>
        <w:t xml:space="preserve">обеспечение преемственности целей, задач и содержания образования, реализуемых в рамках образовательных программ различных уровней; </w:t>
      </w:r>
    </w:p>
    <w:p w14:paraId="7CE49268" w14:textId="77777777" w:rsidR="00A72935" w:rsidRPr="00B10211"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sidRPr="00B10211">
        <w:rPr>
          <w:rFonts w:ascii="PT Astra Serif" w:eastAsia="Calibri" w:hAnsi="PT Astra Serif" w:cs="Times New Roman"/>
          <w:kern w:val="2"/>
          <w:sz w:val="24"/>
          <w:szCs w:val="24"/>
          <w14:ligatures w14:val="standardContextual"/>
        </w:rPr>
        <w:t>объединение обучения и воспитания в единый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67D1A6CD" w14:textId="77777777" w:rsidR="00A72935" w:rsidRPr="00B10211"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i/>
          <w:kern w:val="2"/>
          <w:sz w:val="24"/>
          <w:szCs w:val="24"/>
          <w14:ligatures w14:val="standardContextual"/>
        </w:rPr>
      </w:pPr>
      <w:r w:rsidRPr="00B10211">
        <w:rPr>
          <w:rFonts w:ascii="PT Astra Serif" w:eastAsia="Calibri" w:hAnsi="PT Astra Serif" w:cs="Times New Roman"/>
          <w:spacing w:val="-4"/>
          <w:kern w:val="2"/>
          <w:sz w:val="24"/>
          <w:szCs w:val="24"/>
          <w14:ligatures w14:val="standardContextual"/>
        </w:rPr>
        <w:t>С учетом выявленных факторов (дефицитов), сдерживающих прогрессивное развитие региональной системы образования по направлению «Дошкольное образование», определен перечень мероприятий, установлены целевые показатели</w:t>
      </w:r>
      <w:r w:rsidRPr="00B10211">
        <w:rPr>
          <w:rFonts w:ascii="PT Astra Serif" w:eastAsia="Calibri" w:hAnsi="PT Astra Serif" w:cs="Times New Roman"/>
          <w:kern w:val="2"/>
          <w:sz w:val="24"/>
          <w:szCs w:val="24"/>
          <w14:ligatures w14:val="standardContextual"/>
        </w:rPr>
        <w:t xml:space="preserve"> и значения </w:t>
      </w:r>
      <w:r w:rsidR="006E2702" w:rsidRPr="00B10211">
        <w:rPr>
          <w:rFonts w:ascii="PT Astra Serif" w:eastAsia="Calibri" w:hAnsi="PT Astra Serif" w:cs="Times New Roman"/>
          <w:kern w:val="2"/>
          <w:sz w:val="24"/>
          <w:szCs w:val="24"/>
          <w14:ligatures w14:val="standardContextual"/>
        </w:rPr>
        <w:t>целевых индикаторов на 2025-2034</w:t>
      </w:r>
      <w:r w:rsidRPr="00B10211">
        <w:rPr>
          <w:rFonts w:ascii="PT Astra Serif" w:eastAsia="Calibri" w:hAnsi="PT Astra Serif" w:cs="Times New Roman"/>
          <w:kern w:val="2"/>
          <w:sz w:val="24"/>
          <w:szCs w:val="24"/>
          <w14:ligatures w14:val="standardContextual"/>
        </w:rPr>
        <w:t xml:space="preserve"> годы (таблица 3.6).</w:t>
      </w:r>
    </w:p>
    <w:p w14:paraId="70F8EC99" w14:textId="77777777" w:rsidR="00550540" w:rsidRDefault="00550540" w:rsidP="000C54C6">
      <w:pPr>
        <w:widowControl w:val="0"/>
        <w:pBdr>
          <w:top w:val="none" w:sz="4" w:space="0" w:color="000000"/>
          <w:left w:val="none" w:sz="4" w:space="0" w:color="000000"/>
          <w:bottom w:val="single" w:sz="4" w:space="26" w:color="FFFFFF"/>
          <w:right w:val="none" w:sz="4" w:space="2" w:color="000000"/>
        </w:pBdr>
        <w:spacing w:after="0" w:line="240" w:lineRule="auto"/>
        <w:jc w:val="both"/>
        <w:rPr>
          <w:rFonts w:ascii="PT Astra Serif" w:eastAsia="Calibri" w:hAnsi="PT Astra Serif" w:cs="Times New Roman"/>
          <w:kern w:val="2"/>
          <w:sz w:val="24"/>
          <w:szCs w:val="24"/>
          <w14:ligatures w14:val="standardContextual"/>
        </w:rPr>
      </w:pPr>
    </w:p>
    <w:p w14:paraId="18999987"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jc w:val="both"/>
        <w:rPr>
          <w:rFonts w:ascii="PT Astra Serif" w:eastAsia="Calibri" w:hAnsi="PT Astra Serif" w:cs="Times New Roman"/>
          <w:b/>
          <w:i/>
          <w:kern w:val="2"/>
          <w:sz w:val="24"/>
          <w:szCs w:val="24"/>
          <w14:ligatures w14:val="standardContextual"/>
        </w:rPr>
      </w:pPr>
      <w:r w:rsidRPr="0030600E">
        <w:rPr>
          <w:rFonts w:ascii="PT Astra Serif" w:eastAsia="Calibri" w:hAnsi="PT Astra Serif" w:cs="Times New Roman"/>
          <w:kern w:val="2"/>
          <w:sz w:val="24"/>
          <w:szCs w:val="24"/>
          <w14:ligatures w14:val="standardContextual"/>
        </w:rPr>
        <w:t>Таблица 3.6 – Планируемые к реализации мероприятия, целевые показатели и значения целевых и</w:t>
      </w:r>
      <w:r w:rsidR="00DD7147">
        <w:rPr>
          <w:rFonts w:ascii="PT Astra Serif" w:eastAsia="Calibri" w:hAnsi="PT Astra Serif" w:cs="Times New Roman"/>
          <w:kern w:val="2"/>
          <w:sz w:val="24"/>
          <w:szCs w:val="24"/>
          <w14:ligatures w14:val="standardContextual"/>
        </w:rPr>
        <w:t>н</w:t>
      </w:r>
      <w:r w:rsidRPr="0030600E">
        <w:rPr>
          <w:rFonts w:ascii="PT Astra Serif" w:eastAsia="Calibri" w:hAnsi="PT Astra Serif" w:cs="Times New Roman"/>
          <w:kern w:val="2"/>
          <w:sz w:val="24"/>
          <w:szCs w:val="24"/>
          <w14:ligatures w14:val="standardContextual"/>
        </w:rPr>
        <w:t>дикаторов</w:t>
      </w:r>
    </w:p>
    <w:tbl>
      <w:tblPr>
        <w:tblStyle w:val="a3"/>
        <w:tblW w:w="10679" w:type="dxa"/>
        <w:tblInd w:w="-856" w:type="dxa"/>
        <w:tblLayout w:type="fixed"/>
        <w:tblLook w:val="04A0" w:firstRow="1" w:lastRow="0" w:firstColumn="1" w:lastColumn="0" w:noHBand="0" w:noVBand="1"/>
      </w:tblPr>
      <w:tblGrid>
        <w:gridCol w:w="851"/>
        <w:gridCol w:w="1692"/>
        <w:gridCol w:w="1412"/>
        <w:gridCol w:w="565"/>
        <w:gridCol w:w="615"/>
        <w:gridCol w:w="615"/>
        <w:gridCol w:w="615"/>
        <w:gridCol w:w="610"/>
        <w:gridCol w:w="6"/>
        <w:gridCol w:w="603"/>
        <w:gridCol w:w="12"/>
        <w:gridCol w:w="598"/>
        <w:gridCol w:w="17"/>
        <w:gridCol w:w="592"/>
        <w:gridCol w:w="24"/>
        <w:gridCol w:w="586"/>
        <w:gridCol w:w="29"/>
        <w:gridCol w:w="580"/>
        <w:gridCol w:w="35"/>
        <w:gridCol w:w="575"/>
        <w:gridCol w:w="47"/>
      </w:tblGrid>
      <w:tr w:rsidR="001B5A36" w:rsidRPr="0030600E" w14:paraId="5B31B38D" w14:textId="77777777" w:rsidTr="00775057">
        <w:trPr>
          <w:gridAfter w:val="1"/>
          <w:wAfter w:w="47" w:type="dxa"/>
          <w:trHeight w:val="23"/>
          <w:tblHeader/>
        </w:trPr>
        <w:tc>
          <w:tcPr>
            <w:tcW w:w="851" w:type="dxa"/>
            <w:vMerge w:val="restart"/>
          </w:tcPr>
          <w:p w14:paraId="57A391E7" w14:textId="77777777" w:rsidR="001B5A36" w:rsidRPr="0030600E" w:rsidRDefault="001B5A36" w:rsidP="000C54C6">
            <w:pPr>
              <w:widowControl w:val="0"/>
              <w:ind w:right="-1"/>
              <w:contextualSpacing/>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 xml:space="preserve">№ </w:t>
            </w:r>
          </w:p>
          <w:p w14:paraId="39213E29" w14:textId="77777777" w:rsidR="001B5A36" w:rsidRPr="0030600E" w:rsidRDefault="001B5A36" w:rsidP="000C54C6">
            <w:pPr>
              <w:widowControl w:val="0"/>
              <w:ind w:right="-1"/>
              <w:contextualSpacing/>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п/п</w:t>
            </w:r>
          </w:p>
        </w:tc>
        <w:tc>
          <w:tcPr>
            <w:tcW w:w="1692" w:type="dxa"/>
            <w:vMerge w:val="restart"/>
          </w:tcPr>
          <w:p w14:paraId="4B5A6C4E" w14:textId="77777777" w:rsidR="001B5A36" w:rsidRPr="0030600E" w:rsidRDefault="001B5A36" w:rsidP="000C54C6">
            <w:pPr>
              <w:widowControl w:val="0"/>
              <w:ind w:right="-1"/>
              <w:contextualSpacing/>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Наименование мероприятия</w:t>
            </w:r>
          </w:p>
        </w:tc>
        <w:tc>
          <w:tcPr>
            <w:tcW w:w="1412" w:type="dxa"/>
            <w:vMerge w:val="restart"/>
          </w:tcPr>
          <w:p w14:paraId="66F9DC20" w14:textId="77777777" w:rsidR="001B5A36" w:rsidRPr="0030600E" w:rsidRDefault="001B5A36" w:rsidP="000C54C6">
            <w:pPr>
              <w:widowControl w:val="0"/>
              <w:ind w:right="-1"/>
              <w:contextualSpacing/>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Целевые показатели</w:t>
            </w:r>
          </w:p>
        </w:tc>
        <w:tc>
          <w:tcPr>
            <w:tcW w:w="565" w:type="dxa"/>
            <w:vMerge w:val="restart"/>
          </w:tcPr>
          <w:p w14:paraId="1A7EB821" w14:textId="77777777" w:rsidR="001B5A36" w:rsidRPr="0030600E" w:rsidRDefault="001B5A36" w:rsidP="000C54C6">
            <w:pPr>
              <w:widowControl w:val="0"/>
              <w:ind w:right="-1"/>
              <w:contextualSpacing/>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Ед.</w:t>
            </w:r>
          </w:p>
          <w:p w14:paraId="0A6A912C" w14:textId="77777777" w:rsidR="001B5A36" w:rsidRPr="0030600E" w:rsidRDefault="001B5A36" w:rsidP="000C54C6">
            <w:pPr>
              <w:widowControl w:val="0"/>
              <w:ind w:right="-1"/>
              <w:contextualSpacing/>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изм.</w:t>
            </w:r>
          </w:p>
        </w:tc>
        <w:tc>
          <w:tcPr>
            <w:tcW w:w="6112" w:type="dxa"/>
            <w:gridSpan w:val="16"/>
          </w:tcPr>
          <w:p w14:paraId="35500DE4" w14:textId="77777777" w:rsidR="001B5A36" w:rsidRPr="0030600E" w:rsidRDefault="006E2702"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Целевые индикаторы на 2025-2034</w:t>
            </w:r>
            <w:r w:rsidR="001B5A36" w:rsidRPr="0030600E">
              <w:rPr>
                <w:rFonts w:ascii="PT Astra Serif" w:eastAsia="Calibri" w:hAnsi="PT Astra Serif" w:cs="Times New Roman"/>
                <w:sz w:val="24"/>
                <w:szCs w:val="24"/>
              </w:rPr>
              <w:t xml:space="preserve"> гг.</w:t>
            </w:r>
          </w:p>
        </w:tc>
      </w:tr>
      <w:tr w:rsidR="001B5A36" w:rsidRPr="0030600E" w14:paraId="06198684" w14:textId="77777777" w:rsidTr="00775057">
        <w:trPr>
          <w:gridAfter w:val="1"/>
          <w:wAfter w:w="47" w:type="dxa"/>
          <w:cantSplit/>
          <w:trHeight w:val="1134"/>
          <w:tblHeader/>
        </w:trPr>
        <w:tc>
          <w:tcPr>
            <w:tcW w:w="851" w:type="dxa"/>
            <w:vMerge/>
          </w:tcPr>
          <w:p w14:paraId="1CC20C41" w14:textId="77777777" w:rsidR="001B5A36" w:rsidRPr="0030600E" w:rsidRDefault="001B5A36" w:rsidP="000C54C6">
            <w:pPr>
              <w:widowControl w:val="0"/>
              <w:ind w:right="-1"/>
              <w:contextualSpacing/>
              <w:jc w:val="center"/>
              <w:rPr>
                <w:rFonts w:ascii="PT Astra Serif" w:eastAsia="Calibri" w:hAnsi="PT Astra Serif" w:cs="Times New Roman"/>
                <w:sz w:val="24"/>
                <w:szCs w:val="24"/>
              </w:rPr>
            </w:pPr>
          </w:p>
        </w:tc>
        <w:tc>
          <w:tcPr>
            <w:tcW w:w="1692" w:type="dxa"/>
            <w:vMerge/>
          </w:tcPr>
          <w:p w14:paraId="5B5CDFE5" w14:textId="77777777" w:rsidR="001B5A36" w:rsidRPr="0030600E" w:rsidRDefault="001B5A36" w:rsidP="000C54C6">
            <w:pPr>
              <w:widowControl w:val="0"/>
              <w:ind w:right="-1"/>
              <w:contextualSpacing/>
              <w:jc w:val="both"/>
              <w:rPr>
                <w:rFonts w:ascii="PT Astra Serif" w:eastAsia="Calibri" w:hAnsi="PT Astra Serif" w:cs="Times New Roman"/>
                <w:sz w:val="24"/>
                <w:szCs w:val="24"/>
              </w:rPr>
            </w:pPr>
          </w:p>
        </w:tc>
        <w:tc>
          <w:tcPr>
            <w:tcW w:w="1412" w:type="dxa"/>
            <w:vMerge/>
          </w:tcPr>
          <w:p w14:paraId="15063C92" w14:textId="77777777" w:rsidR="001B5A36" w:rsidRPr="0030600E" w:rsidRDefault="001B5A36" w:rsidP="000C54C6">
            <w:pPr>
              <w:widowControl w:val="0"/>
              <w:ind w:right="-1"/>
              <w:contextualSpacing/>
              <w:jc w:val="both"/>
              <w:rPr>
                <w:rFonts w:ascii="PT Astra Serif" w:eastAsia="Calibri" w:hAnsi="PT Astra Serif" w:cs="Times New Roman"/>
                <w:sz w:val="24"/>
                <w:szCs w:val="24"/>
              </w:rPr>
            </w:pPr>
          </w:p>
        </w:tc>
        <w:tc>
          <w:tcPr>
            <w:tcW w:w="565" w:type="dxa"/>
            <w:vMerge/>
          </w:tcPr>
          <w:p w14:paraId="2B4E617E" w14:textId="77777777" w:rsidR="001B5A36" w:rsidRPr="0030600E" w:rsidRDefault="001B5A36" w:rsidP="000C54C6">
            <w:pPr>
              <w:widowControl w:val="0"/>
              <w:ind w:right="-1"/>
              <w:contextualSpacing/>
              <w:jc w:val="center"/>
              <w:rPr>
                <w:rFonts w:ascii="PT Astra Serif" w:eastAsia="Calibri" w:hAnsi="PT Astra Serif" w:cs="Times New Roman"/>
                <w:sz w:val="24"/>
                <w:szCs w:val="24"/>
              </w:rPr>
            </w:pPr>
          </w:p>
        </w:tc>
        <w:tc>
          <w:tcPr>
            <w:tcW w:w="615" w:type="dxa"/>
            <w:textDirection w:val="btLr"/>
          </w:tcPr>
          <w:p w14:paraId="78FED7F1" w14:textId="77777777" w:rsidR="001B5A36" w:rsidRPr="001B5A36" w:rsidRDefault="001B5A36" w:rsidP="000C54C6">
            <w:pPr>
              <w:widowControl w:val="0"/>
              <w:ind w:left="113" w:right="-1"/>
              <w:contextualSpacing/>
              <w:jc w:val="center"/>
              <w:rPr>
                <w:rFonts w:ascii="PT Astra Serif" w:eastAsia="Calibri" w:hAnsi="PT Astra Serif" w:cs="Times New Roman"/>
                <w:b/>
              </w:rPr>
            </w:pPr>
            <w:r w:rsidRPr="001B5A36">
              <w:rPr>
                <w:rFonts w:ascii="PT Astra Serif" w:eastAsia="Calibri" w:hAnsi="PT Astra Serif" w:cs="Times New Roman"/>
                <w:b/>
              </w:rPr>
              <w:t>2025</w:t>
            </w:r>
          </w:p>
          <w:p w14:paraId="63AF2917" w14:textId="77777777" w:rsidR="001B5A36" w:rsidRPr="001B5A36" w:rsidRDefault="001B5A36" w:rsidP="000C54C6">
            <w:pPr>
              <w:widowControl w:val="0"/>
              <w:ind w:left="113" w:right="-1"/>
              <w:contextualSpacing/>
              <w:jc w:val="center"/>
              <w:rPr>
                <w:rFonts w:ascii="PT Astra Serif" w:eastAsia="Calibri" w:hAnsi="PT Astra Serif" w:cs="Times New Roman"/>
                <w:b/>
              </w:rPr>
            </w:pPr>
            <w:r w:rsidRPr="001B5A36">
              <w:rPr>
                <w:rFonts w:ascii="PT Astra Serif" w:eastAsia="Calibri" w:hAnsi="PT Astra Serif" w:cs="Times New Roman"/>
                <w:b/>
              </w:rPr>
              <w:t>год</w:t>
            </w:r>
          </w:p>
        </w:tc>
        <w:tc>
          <w:tcPr>
            <w:tcW w:w="615" w:type="dxa"/>
            <w:textDirection w:val="btLr"/>
          </w:tcPr>
          <w:p w14:paraId="51C850F7" w14:textId="77777777" w:rsidR="001B5A36" w:rsidRPr="001B5A36" w:rsidRDefault="001B5A36" w:rsidP="000C54C6">
            <w:pPr>
              <w:widowControl w:val="0"/>
              <w:ind w:left="113" w:right="-1"/>
              <w:contextualSpacing/>
              <w:jc w:val="center"/>
              <w:rPr>
                <w:rFonts w:ascii="PT Astra Serif" w:eastAsia="Calibri" w:hAnsi="PT Astra Serif" w:cs="Times New Roman"/>
                <w:b/>
              </w:rPr>
            </w:pPr>
            <w:r w:rsidRPr="001B5A36">
              <w:rPr>
                <w:rFonts w:ascii="PT Astra Serif" w:eastAsia="Calibri" w:hAnsi="PT Astra Serif" w:cs="Times New Roman"/>
                <w:b/>
              </w:rPr>
              <w:t>2026</w:t>
            </w:r>
          </w:p>
          <w:p w14:paraId="0CD6E601" w14:textId="77777777" w:rsidR="001B5A36" w:rsidRPr="001B5A36" w:rsidRDefault="001B5A36" w:rsidP="000C54C6">
            <w:pPr>
              <w:widowControl w:val="0"/>
              <w:ind w:left="113" w:right="-1"/>
              <w:contextualSpacing/>
              <w:jc w:val="center"/>
              <w:rPr>
                <w:rFonts w:ascii="PT Astra Serif" w:eastAsia="Calibri" w:hAnsi="PT Astra Serif" w:cs="Times New Roman"/>
                <w:b/>
              </w:rPr>
            </w:pPr>
            <w:r w:rsidRPr="001B5A36">
              <w:rPr>
                <w:rFonts w:ascii="PT Astra Serif" w:eastAsia="Calibri" w:hAnsi="PT Astra Serif" w:cs="Times New Roman"/>
                <w:b/>
              </w:rPr>
              <w:t>год</w:t>
            </w:r>
          </w:p>
        </w:tc>
        <w:tc>
          <w:tcPr>
            <w:tcW w:w="615" w:type="dxa"/>
            <w:textDirection w:val="btLr"/>
          </w:tcPr>
          <w:p w14:paraId="2B4278C6" w14:textId="77777777" w:rsidR="001B5A36" w:rsidRPr="001B5A36" w:rsidRDefault="001B5A36" w:rsidP="000C54C6">
            <w:pPr>
              <w:widowControl w:val="0"/>
              <w:ind w:left="113" w:right="-1"/>
              <w:contextualSpacing/>
              <w:jc w:val="center"/>
              <w:rPr>
                <w:rFonts w:ascii="PT Astra Serif" w:eastAsia="Calibri" w:hAnsi="PT Astra Serif" w:cs="Times New Roman"/>
                <w:b/>
              </w:rPr>
            </w:pPr>
            <w:r w:rsidRPr="001B5A36">
              <w:rPr>
                <w:rFonts w:ascii="PT Astra Serif" w:eastAsia="Calibri" w:hAnsi="PT Astra Serif" w:cs="Times New Roman"/>
                <w:b/>
              </w:rPr>
              <w:t>2027</w:t>
            </w:r>
          </w:p>
          <w:p w14:paraId="3020178D" w14:textId="77777777" w:rsidR="001B5A36" w:rsidRPr="001B5A36" w:rsidRDefault="001B5A36" w:rsidP="000C54C6">
            <w:pPr>
              <w:widowControl w:val="0"/>
              <w:ind w:left="113" w:right="-1"/>
              <w:contextualSpacing/>
              <w:jc w:val="center"/>
              <w:rPr>
                <w:rFonts w:ascii="PT Astra Serif" w:eastAsia="Calibri" w:hAnsi="PT Astra Serif" w:cs="Times New Roman"/>
                <w:b/>
              </w:rPr>
            </w:pPr>
            <w:r w:rsidRPr="001B5A36">
              <w:rPr>
                <w:rFonts w:ascii="PT Astra Serif" w:eastAsia="Calibri" w:hAnsi="PT Astra Serif" w:cs="Times New Roman"/>
                <w:b/>
              </w:rPr>
              <w:t>год</w:t>
            </w:r>
          </w:p>
        </w:tc>
        <w:tc>
          <w:tcPr>
            <w:tcW w:w="610" w:type="dxa"/>
            <w:textDirection w:val="btLr"/>
          </w:tcPr>
          <w:p w14:paraId="5A344AF9" w14:textId="77777777" w:rsidR="001B5A36" w:rsidRPr="001B5A36" w:rsidRDefault="001B5A36" w:rsidP="000C54C6">
            <w:pPr>
              <w:widowControl w:val="0"/>
              <w:ind w:left="113" w:right="-1"/>
              <w:contextualSpacing/>
              <w:jc w:val="center"/>
              <w:rPr>
                <w:rFonts w:ascii="PT Astra Serif" w:eastAsia="Calibri" w:hAnsi="PT Astra Serif" w:cs="Times New Roman"/>
                <w:b/>
              </w:rPr>
            </w:pPr>
            <w:r w:rsidRPr="001B5A36">
              <w:rPr>
                <w:rFonts w:ascii="PT Astra Serif" w:eastAsia="Calibri" w:hAnsi="PT Astra Serif" w:cs="Times New Roman"/>
                <w:b/>
              </w:rPr>
              <w:t>2028</w:t>
            </w:r>
          </w:p>
          <w:p w14:paraId="232D08A0" w14:textId="77777777" w:rsidR="001B5A36" w:rsidRPr="001B5A36" w:rsidRDefault="001B5A36" w:rsidP="000C54C6">
            <w:pPr>
              <w:widowControl w:val="0"/>
              <w:ind w:left="113" w:right="-1"/>
              <w:contextualSpacing/>
              <w:jc w:val="center"/>
              <w:rPr>
                <w:rFonts w:ascii="PT Astra Serif" w:eastAsia="Calibri" w:hAnsi="PT Astra Serif" w:cs="Times New Roman"/>
                <w:b/>
              </w:rPr>
            </w:pPr>
            <w:r w:rsidRPr="001B5A36">
              <w:rPr>
                <w:rFonts w:ascii="PT Astra Serif" w:eastAsia="Calibri" w:hAnsi="PT Astra Serif" w:cs="Times New Roman"/>
                <w:b/>
              </w:rPr>
              <w:t xml:space="preserve">год </w:t>
            </w:r>
          </w:p>
        </w:tc>
        <w:tc>
          <w:tcPr>
            <w:tcW w:w="609" w:type="dxa"/>
            <w:gridSpan w:val="2"/>
            <w:textDirection w:val="btLr"/>
          </w:tcPr>
          <w:p w14:paraId="11B0B79F" w14:textId="77777777" w:rsidR="001B5A36" w:rsidRPr="001B5A36" w:rsidRDefault="001B5A36" w:rsidP="000C54C6">
            <w:pPr>
              <w:widowControl w:val="0"/>
              <w:ind w:left="113" w:right="-1"/>
              <w:contextualSpacing/>
              <w:jc w:val="center"/>
              <w:rPr>
                <w:rFonts w:ascii="PT Astra Serif" w:eastAsia="Calibri" w:hAnsi="PT Astra Serif" w:cs="Times New Roman"/>
                <w:b/>
              </w:rPr>
            </w:pPr>
            <w:r w:rsidRPr="001B5A36">
              <w:rPr>
                <w:rFonts w:ascii="PT Astra Serif" w:eastAsia="Calibri" w:hAnsi="PT Astra Serif" w:cs="Times New Roman"/>
                <w:b/>
              </w:rPr>
              <w:t>2029</w:t>
            </w:r>
          </w:p>
          <w:p w14:paraId="43810BE7" w14:textId="77777777" w:rsidR="001B5A36" w:rsidRPr="001B5A36" w:rsidRDefault="001B5A36" w:rsidP="000C54C6">
            <w:pPr>
              <w:widowControl w:val="0"/>
              <w:ind w:left="113" w:right="-1"/>
              <w:contextualSpacing/>
              <w:jc w:val="center"/>
              <w:rPr>
                <w:rFonts w:ascii="PT Astra Serif" w:eastAsia="Calibri" w:hAnsi="PT Astra Serif" w:cs="Times New Roman"/>
                <w:b/>
              </w:rPr>
            </w:pPr>
            <w:r w:rsidRPr="001B5A36">
              <w:rPr>
                <w:rFonts w:ascii="PT Astra Serif" w:eastAsia="Calibri" w:hAnsi="PT Astra Serif" w:cs="Times New Roman"/>
                <w:b/>
              </w:rPr>
              <w:t>год</w:t>
            </w:r>
          </w:p>
        </w:tc>
        <w:tc>
          <w:tcPr>
            <w:tcW w:w="610" w:type="dxa"/>
            <w:gridSpan w:val="2"/>
            <w:textDirection w:val="btLr"/>
          </w:tcPr>
          <w:p w14:paraId="48B27F26" w14:textId="77777777" w:rsidR="001B5A36" w:rsidRPr="001B5A36" w:rsidRDefault="001B5A36" w:rsidP="000C54C6">
            <w:pPr>
              <w:widowControl w:val="0"/>
              <w:ind w:left="113" w:right="-1"/>
              <w:contextualSpacing/>
              <w:jc w:val="center"/>
              <w:rPr>
                <w:rFonts w:ascii="PT Astra Serif" w:eastAsia="Calibri" w:hAnsi="PT Astra Serif" w:cs="Times New Roman"/>
                <w:b/>
              </w:rPr>
            </w:pPr>
            <w:r w:rsidRPr="001B5A36">
              <w:rPr>
                <w:rFonts w:ascii="PT Astra Serif" w:eastAsia="Calibri" w:hAnsi="PT Astra Serif" w:cs="Times New Roman"/>
                <w:b/>
              </w:rPr>
              <w:t>2030</w:t>
            </w:r>
          </w:p>
          <w:p w14:paraId="02C4B3AB" w14:textId="77777777" w:rsidR="001B5A36" w:rsidRPr="001B5A36" w:rsidRDefault="001B5A36" w:rsidP="000C54C6">
            <w:pPr>
              <w:widowControl w:val="0"/>
              <w:ind w:left="113" w:right="-1"/>
              <w:contextualSpacing/>
              <w:jc w:val="center"/>
              <w:rPr>
                <w:rFonts w:ascii="PT Astra Serif" w:eastAsia="Calibri" w:hAnsi="PT Astra Serif" w:cs="Times New Roman"/>
                <w:b/>
              </w:rPr>
            </w:pPr>
            <w:r w:rsidRPr="001B5A36">
              <w:rPr>
                <w:rFonts w:ascii="PT Astra Serif" w:eastAsia="Calibri" w:hAnsi="PT Astra Serif" w:cs="Times New Roman"/>
                <w:b/>
              </w:rPr>
              <w:t>год</w:t>
            </w:r>
          </w:p>
        </w:tc>
        <w:tc>
          <w:tcPr>
            <w:tcW w:w="609" w:type="dxa"/>
            <w:gridSpan w:val="2"/>
            <w:textDirection w:val="btLr"/>
          </w:tcPr>
          <w:p w14:paraId="4F2D58F3" w14:textId="77777777" w:rsidR="001B5A36" w:rsidRPr="001B5A36" w:rsidRDefault="001B5A36" w:rsidP="000C54C6">
            <w:pPr>
              <w:widowControl w:val="0"/>
              <w:ind w:left="113" w:right="-1"/>
              <w:contextualSpacing/>
              <w:jc w:val="center"/>
              <w:rPr>
                <w:rFonts w:ascii="PT Astra Serif" w:eastAsia="Calibri" w:hAnsi="PT Astra Serif" w:cs="Times New Roman"/>
                <w:b/>
              </w:rPr>
            </w:pPr>
            <w:r w:rsidRPr="001B5A36">
              <w:rPr>
                <w:rFonts w:ascii="PT Astra Serif" w:eastAsia="Calibri" w:hAnsi="PT Astra Serif" w:cs="Times New Roman"/>
                <w:b/>
              </w:rPr>
              <w:t>2031</w:t>
            </w:r>
          </w:p>
          <w:p w14:paraId="19BA341B" w14:textId="77777777" w:rsidR="001B5A36" w:rsidRPr="001B5A36" w:rsidRDefault="001B5A36" w:rsidP="000C54C6">
            <w:pPr>
              <w:widowControl w:val="0"/>
              <w:ind w:left="113" w:right="-1"/>
              <w:contextualSpacing/>
              <w:jc w:val="center"/>
              <w:rPr>
                <w:rFonts w:ascii="PT Astra Serif" w:eastAsia="Calibri" w:hAnsi="PT Astra Serif" w:cs="Times New Roman"/>
                <w:b/>
              </w:rPr>
            </w:pPr>
            <w:r w:rsidRPr="001B5A36">
              <w:rPr>
                <w:rFonts w:ascii="PT Astra Serif" w:eastAsia="Calibri" w:hAnsi="PT Astra Serif" w:cs="Times New Roman"/>
                <w:b/>
              </w:rPr>
              <w:t>год</w:t>
            </w:r>
          </w:p>
        </w:tc>
        <w:tc>
          <w:tcPr>
            <w:tcW w:w="610" w:type="dxa"/>
            <w:gridSpan w:val="2"/>
            <w:textDirection w:val="btLr"/>
          </w:tcPr>
          <w:p w14:paraId="176DA16A" w14:textId="77777777" w:rsidR="001B5A36" w:rsidRPr="001B5A36" w:rsidRDefault="001B5A36" w:rsidP="000C54C6">
            <w:pPr>
              <w:widowControl w:val="0"/>
              <w:ind w:left="113" w:right="-1"/>
              <w:contextualSpacing/>
              <w:jc w:val="center"/>
              <w:rPr>
                <w:rFonts w:ascii="PT Astra Serif" w:eastAsia="Calibri" w:hAnsi="PT Astra Serif" w:cs="Times New Roman"/>
                <w:b/>
              </w:rPr>
            </w:pPr>
            <w:r w:rsidRPr="001B5A36">
              <w:rPr>
                <w:rFonts w:ascii="PT Astra Serif" w:eastAsia="Calibri" w:hAnsi="PT Astra Serif" w:cs="Times New Roman"/>
                <w:b/>
              </w:rPr>
              <w:t>2032</w:t>
            </w:r>
          </w:p>
          <w:p w14:paraId="63D61C6C" w14:textId="77777777" w:rsidR="001B5A36" w:rsidRPr="001B5A36" w:rsidRDefault="001B5A36" w:rsidP="000C54C6">
            <w:pPr>
              <w:widowControl w:val="0"/>
              <w:ind w:left="113" w:right="-1"/>
              <w:contextualSpacing/>
              <w:jc w:val="center"/>
              <w:rPr>
                <w:rFonts w:ascii="PT Astra Serif" w:eastAsia="Calibri" w:hAnsi="PT Astra Serif" w:cs="Times New Roman"/>
                <w:b/>
              </w:rPr>
            </w:pPr>
            <w:r w:rsidRPr="001B5A36">
              <w:rPr>
                <w:rFonts w:ascii="PT Astra Serif" w:eastAsia="Calibri" w:hAnsi="PT Astra Serif" w:cs="Times New Roman"/>
                <w:b/>
              </w:rPr>
              <w:t>год</w:t>
            </w:r>
          </w:p>
        </w:tc>
        <w:tc>
          <w:tcPr>
            <w:tcW w:w="609" w:type="dxa"/>
            <w:gridSpan w:val="2"/>
            <w:textDirection w:val="btLr"/>
          </w:tcPr>
          <w:p w14:paraId="280D4EED" w14:textId="77777777" w:rsidR="001B5A36" w:rsidRPr="001B5A36" w:rsidRDefault="001B5A36" w:rsidP="000C54C6">
            <w:pPr>
              <w:widowControl w:val="0"/>
              <w:ind w:left="113" w:right="-1"/>
              <w:contextualSpacing/>
              <w:jc w:val="center"/>
              <w:rPr>
                <w:rFonts w:ascii="PT Astra Serif" w:eastAsia="Calibri" w:hAnsi="PT Astra Serif" w:cs="Times New Roman"/>
                <w:b/>
              </w:rPr>
            </w:pPr>
            <w:r w:rsidRPr="001B5A36">
              <w:rPr>
                <w:rFonts w:ascii="PT Astra Serif" w:eastAsia="Calibri" w:hAnsi="PT Astra Serif" w:cs="Times New Roman"/>
                <w:b/>
              </w:rPr>
              <w:t>2033</w:t>
            </w:r>
          </w:p>
          <w:p w14:paraId="21999EF5" w14:textId="77777777" w:rsidR="001B5A36" w:rsidRPr="001B5A36" w:rsidRDefault="001B5A36" w:rsidP="000C54C6">
            <w:pPr>
              <w:widowControl w:val="0"/>
              <w:ind w:left="113" w:right="-1"/>
              <w:contextualSpacing/>
              <w:jc w:val="center"/>
              <w:rPr>
                <w:rFonts w:ascii="PT Astra Serif" w:eastAsia="Calibri" w:hAnsi="PT Astra Serif" w:cs="Times New Roman"/>
                <w:b/>
              </w:rPr>
            </w:pPr>
            <w:r w:rsidRPr="001B5A36">
              <w:rPr>
                <w:rFonts w:ascii="PT Astra Serif" w:eastAsia="Calibri" w:hAnsi="PT Astra Serif" w:cs="Times New Roman"/>
                <w:b/>
              </w:rPr>
              <w:t>год</w:t>
            </w:r>
          </w:p>
        </w:tc>
        <w:tc>
          <w:tcPr>
            <w:tcW w:w="610" w:type="dxa"/>
            <w:gridSpan w:val="2"/>
            <w:textDirection w:val="btLr"/>
          </w:tcPr>
          <w:p w14:paraId="1D73F413" w14:textId="77777777" w:rsidR="001B5A36" w:rsidRPr="001B5A36" w:rsidRDefault="001B5A36" w:rsidP="000C54C6">
            <w:pPr>
              <w:widowControl w:val="0"/>
              <w:ind w:left="113" w:right="-1"/>
              <w:contextualSpacing/>
              <w:jc w:val="center"/>
              <w:rPr>
                <w:rFonts w:ascii="PT Astra Serif" w:eastAsia="Calibri" w:hAnsi="PT Astra Serif" w:cs="Times New Roman"/>
                <w:b/>
              </w:rPr>
            </w:pPr>
            <w:r w:rsidRPr="001B5A36">
              <w:rPr>
                <w:rFonts w:ascii="PT Astra Serif" w:eastAsia="Calibri" w:hAnsi="PT Astra Serif" w:cs="Times New Roman"/>
                <w:b/>
              </w:rPr>
              <w:t>2034</w:t>
            </w:r>
          </w:p>
          <w:p w14:paraId="046732EE" w14:textId="77777777" w:rsidR="001B5A36" w:rsidRPr="001B5A36" w:rsidRDefault="001B5A36" w:rsidP="000C54C6">
            <w:pPr>
              <w:widowControl w:val="0"/>
              <w:ind w:left="113" w:right="-1"/>
              <w:contextualSpacing/>
              <w:jc w:val="center"/>
              <w:rPr>
                <w:rFonts w:ascii="PT Astra Serif" w:eastAsia="Calibri" w:hAnsi="PT Astra Serif" w:cs="Times New Roman"/>
                <w:b/>
              </w:rPr>
            </w:pPr>
            <w:r w:rsidRPr="001B5A36">
              <w:rPr>
                <w:rFonts w:ascii="PT Astra Serif" w:eastAsia="Calibri" w:hAnsi="PT Astra Serif" w:cs="Times New Roman"/>
                <w:b/>
              </w:rPr>
              <w:t>год</w:t>
            </w:r>
          </w:p>
        </w:tc>
      </w:tr>
      <w:tr w:rsidR="00A049DB" w:rsidRPr="0030600E" w14:paraId="5F1B6AB1" w14:textId="77777777" w:rsidTr="00775057">
        <w:trPr>
          <w:gridAfter w:val="1"/>
          <w:wAfter w:w="47" w:type="dxa"/>
          <w:trHeight w:val="23"/>
        </w:trPr>
        <w:tc>
          <w:tcPr>
            <w:tcW w:w="851" w:type="dxa"/>
          </w:tcPr>
          <w:p w14:paraId="1C4A3652" w14:textId="3CDFD19D" w:rsidR="001B5A36" w:rsidRPr="0030600E" w:rsidRDefault="00775057" w:rsidP="000C54C6">
            <w:pPr>
              <w:widowControl w:val="0"/>
              <w:ind w:right="-1"/>
              <w:contextualSpacing/>
              <w:rPr>
                <w:rFonts w:ascii="PT Astra Serif" w:eastAsia="Calibri" w:hAnsi="PT Astra Serif" w:cs="Times New Roman"/>
                <w:sz w:val="24"/>
                <w:szCs w:val="24"/>
              </w:rPr>
            </w:pPr>
            <w:r>
              <w:rPr>
                <w:rFonts w:ascii="PT Astra Serif" w:eastAsia="Calibri" w:hAnsi="PT Astra Serif" w:cs="Times New Roman"/>
                <w:sz w:val="24"/>
                <w:szCs w:val="24"/>
              </w:rPr>
              <w:t>3.6.1</w:t>
            </w:r>
          </w:p>
        </w:tc>
        <w:tc>
          <w:tcPr>
            <w:tcW w:w="1692" w:type="dxa"/>
          </w:tcPr>
          <w:p w14:paraId="66129C63" w14:textId="77777777" w:rsidR="001B5A36" w:rsidRPr="0030600E" w:rsidRDefault="001B5A36" w:rsidP="000C54C6">
            <w:pPr>
              <w:widowControl w:val="0"/>
              <w:ind w:right="-1"/>
              <w:contextualSpacing/>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Реализация мероприятий по переподготовке кадров с целью закрытия вакансий узких специалистов за счет муниципальных бюджетов</w:t>
            </w:r>
          </w:p>
        </w:tc>
        <w:tc>
          <w:tcPr>
            <w:tcW w:w="1412" w:type="dxa"/>
          </w:tcPr>
          <w:p w14:paraId="73066F6F" w14:textId="77777777" w:rsidR="001B5A36" w:rsidRPr="0030600E" w:rsidRDefault="001B5A36" w:rsidP="000C54C6">
            <w:pPr>
              <w:widowControl w:val="0"/>
              <w:ind w:right="-1"/>
              <w:contextualSpacing/>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Количество слушателей, ежегодно прошедших профессиональную переподготовку на базе АИРО, ЦНППМ, организаций высшего образования и профессиональных образовательных организаций</w:t>
            </w:r>
          </w:p>
        </w:tc>
        <w:tc>
          <w:tcPr>
            <w:tcW w:w="565" w:type="dxa"/>
          </w:tcPr>
          <w:p w14:paraId="58EDDDA0" w14:textId="77777777" w:rsidR="001B5A36" w:rsidRPr="0030600E" w:rsidRDefault="001B5A36" w:rsidP="000C54C6">
            <w:pPr>
              <w:widowControl w:val="0"/>
              <w:ind w:right="-1"/>
              <w:contextualSpacing/>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ед.</w:t>
            </w:r>
          </w:p>
        </w:tc>
        <w:tc>
          <w:tcPr>
            <w:tcW w:w="615" w:type="dxa"/>
          </w:tcPr>
          <w:p w14:paraId="385C16F8" w14:textId="4C2A96DA" w:rsidR="001B5A36" w:rsidRPr="0030600E" w:rsidRDefault="00775057" w:rsidP="000C54C6">
            <w:pPr>
              <w:widowControl w:val="0"/>
              <w:ind w:right="-1"/>
              <w:contextualSpacing/>
              <w:jc w:val="center"/>
              <w:rPr>
                <w:rFonts w:ascii="PT Astra Serif" w:eastAsia="Calibri" w:hAnsi="PT Astra Serif" w:cs="Times New Roman"/>
                <w:color w:val="000000"/>
                <w:sz w:val="24"/>
                <w:szCs w:val="24"/>
              </w:rPr>
            </w:pPr>
            <w:r>
              <w:rPr>
                <w:rFonts w:ascii="PT Astra Serif" w:eastAsia="Calibri" w:hAnsi="PT Astra Serif" w:cs="Times New Roman"/>
                <w:color w:val="000000"/>
                <w:sz w:val="24"/>
                <w:szCs w:val="24"/>
              </w:rPr>
              <w:t>3</w:t>
            </w:r>
          </w:p>
        </w:tc>
        <w:tc>
          <w:tcPr>
            <w:tcW w:w="615" w:type="dxa"/>
          </w:tcPr>
          <w:p w14:paraId="3FEA0BC0" w14:textId="0E2C61A6" w:rsidR="001B5A36" w:rsidRPr="0030600E" w:rsidRDefault="00775057" w:rsidP="000C54C6">
            <w:pPr>
              <w:widowControl w:val="0"/>
              <w:ind w:right="-1"/>
              <w:contextualSpacing/>
              <w:jc w:val="center"/>
              <w:rPr>
                <w:rFonts w:ascii="PT Astra Serif" w:eastAsia="Calibri" w:hAnsi="PT Astra Serif" w:cs="Times New Roman"/>
                <w:color w:val="000000"/>
                <w:sz w:val="24"/>
                <w:szCs w:val="24"/>
              </w:rPr>
            </w:pPr>
            <w:r>
              <w:rPr>
                <w:rFonts w:ascii="PT Astra Serif" w:eastAsia="Calibri" w:hAnsi="PT Astra Serif" w:cs="Times New Roman"/>
                <w:color w:val="000000"/>
                <w:sz w:val="24"/>
                <w:szCs w:val="24"/>
              </w:rPr>
              <w:t>3</w:t>
            </w:r>
          </w:p>
        </w:tc>
        <w:tc>
          <w:tcPr>
            <w:tcW w:w="615" w:type="dxa"/>
          </w:tcPr>
          <w:p w14:paraId="10D18E8F" w14:textId="4F6C55D3" w:rsidR="001B5A36" w:rsidRPr="0030600E" w:rsidRDefault="00775057" w:rsidP="000C54C6">
            <w:pPr>
              <w:widowControl w:val="0"/>
              <w:ind w:right="-1"/>
              <w:contextualSpacing/>
              <w:jc w:val="center"/>
              <w:rPr>
                <w:rFonts w:ascii="PT Astra Serif" w:eastAsia="Calibri" w:hAnsi="PT Astra Serif" w:cs="Times New Roman"/>
                <w:color w:val="000000"/>
                <w:sz w:val="24"/>
                <w:szCs w:val="24"/>
              </w:rPr>
            </w:pPr>
            <w:r>
              <w:rPr>
                <w:rFonts w:ascii="PT Astra Serif" w:eastAsia="Calibri" w:hAnsi="PT Astra Serif" w:cs="Times New Roman"/>
                <w:color w:val="000000"/>
                <w:sz w:val="24"/>
                <w:szCs w:val="24"/>
              </w:rPr>
              <w:t>3</w:t>
            </w:r>
          </w:p>
        </w:tc>
        <w:tc>
          <w:tcPr>
            <w:tcW w:w="610" w:type="dxa"/>
          </w:tcPr>
          <w:p w14:paraId="5256B434" w14:textId="0AE76A98" w:rsidR="001B5A36" w:rsidRPr="0030600E" w:rsidRDefault="00775057" w:rsidP="000C54C6">
            <w:pPr>
              <w:widowControl w:val="0"/>
              <w:ind w:right="-1"/>
              <w:contextualSpacing/>
              <w:jc w:val="center"/>
              <w:rPr>
                <w:rFonts w:ascii="PT Astra Serif" w:eastAsia="Calibri" w:hAnsi="PT Astra Serif" w:cs="Times New Roman"/>
                <w:color w:val="000000"/>
                <w:sz w:val="24"/>
                <w:szCs w:val="24"/>
              </w:rPr>
            </w:pPr>
            <w:r>
              <w:rPr>
                <w:rFonts w:ascii="PT Astra Serif" w:eastAsia="Calibri" w:hAnsi="PT Astra Serif" w:cs="Times New Roman"/>
                <w:color w:val="000000"/>
                <w:sz w:val="24"/>
                <w:szCs w:val="24"/>
              </w:rPr>
              <w:t>3</w:t>
            </w:r>
          </w:p>
        </w:tc>
        <w:tc>
          <w:tcPr>
            <w:tcW w:w="609" w:type="dxa"/>
            <w:gridSpan w:val="2"/>
          </w:tcPr>
          <w:p w14:paraId="634C07D4" w14:textId="5A3C0E00" w:rsidR="001B5A36" w:rsidRPr="0030600E" w:rsidRDefault="00775057" w:rsidP="000C54C6">
            <w:pPr>
              <w:widowControl w:val="0"/>
              <w:ind w:right="-1"/>
              <w:contextualSpacing/>
              <w:jc w:val="center"/>
              <w:rPr>
                <w:rFonts w:ascii="PT Astra Serif" w:eastAsia="Calibri" w:hAnsi="PT Astra Serif" w:cs="Times New Roman"/>
                <w:color w:val="000000"/>
                <w:sz w:val="24"/>
                <w:szCs w:val="24"/>
              </w:rPr>
            </w:pPr>
            <w:r>
              <w:rPr>
                <w:rFonts w:ascii="PT Astra Serif" w:eastAsia="Calibri" w:hAnsi="PT Astra Serif" w:cs="Times New Roman"/>
                <w:color w:val="000000"/>
                <w:sz w:val="24"/>
                <w:szCs w:val="24"/>
              </w:rPr>
              <w:t>3</w:t>
            </w:r>
          </w:p>
        </w:tc>
        <w:tc>
          <w:tcPr>
            <w:tcW w:w="610" w:type="dxa"/>
            <w:gridSpan w:val="2"/>
          </w:tcPr>
          <w:p w14:paraId="76D54128" w14:textId="370B7C46" w:rsidR="001B5A36" w:rsidRPr="0030600E" w:rsidRDefault="00775057" w:rsidP="000C54C6">
            <w:pPr>
              <w:widowControl w:val="0"/>
              <w:ind w:right="-1"/>
              <w:contextualSpacing/>
              <w:jc w:val="center"/>
              <w:rPr>
                <w:rFonts w:ascii="PT Astra Serif" w:eastAsia="Calibri" w:hAnsi="PT Astra Serif" w:cs="Times New Roman"/>
                <w:color w:val="000000"/>
                <w:sz w:val="24"/>
                <w:szCs w:val="24"/>
              </w:rPr>
            </w:pPr>
            <w:r>
              <w:rPr>
                <w:rFonts w:ascii="PT Astra Serif" w:eastAsia="Calibri" w:hAnsi="PT Astra Serif" w:cs="Times New Roman"/>
                <w:color w:val="000000"/>
                <w:sz w:val="24"/>
                <w:szCs w:val="24"/>
              </w:rPr>
              <w:t>3</w:t>
            </w:r>
          </w:p>
        </w:tc>
        <w:tc>
          <w:tcPr>
            <w:tcW w:w="609" w:type="dxa"/>
            <w:gridSpan w:val="2"/>
          </w:tcPr>
          <w:p w14:paraId="6E318002" w14:textId="324BB6BA" w:rsidR="001B5A36" w:rsidRPr="0030600E" w:rsidRDefault="00775057" w:rsidP="000C54C6">
            <w:pPr>
              <w:widowControl w:val="0"/>
              <w:ind w:right="-1"/>
              <w:contextualSpacing/>
              <w:jc w:val="center"/>
              <w:rPr>
                <w:rFonts w:ascii="PT Astra Serif" w:eastAsia="Calibri" w:hAnsi="PT Astra Serif" w:cs="Times New Roman"/>
                <w:color w:val="000000"/>
                <w:sz w:val="24"/>
                <w:szCs w:val="24"/>
              </w:rPr>
            </w:pPr>
            <w:r>
              <w:rPr>
                <w:rFonts w:ascii="PT Astra Serif" w:eastAsia="Calibri" w:hAnsi="PT Astra Serif" w:cs="Times New Roman"/>
                <w:color w:val="000000"/>
                <w:sz w:val="24"/>
                <w:szCs w:val="24"/>
              </w:rPr>
              <w:t>3</w:t>
            </w:r>
          </w:p>
        </w:tc>
        <w:tc>
          <w:tcPr>
            <w:tcW w:w="610" w:type="dxa"/>
            <w:gridSpan w:val="2"/>
          </w:tcPr>
          <w:p w14:paraId="7C08BCE4" w14:textId="23180C08" w:rsidR="001B5A36" w:rsidRPr="0030600E" w:rsidRDefault="00775057" w:rsidP="000C54C6">
            <w:pPr>
              <w:widowControl w:val="0"/>
              <w:ind w:right="-1"/>
              <w:contextualSpacing/>
              <w:jc w:val="center"/>
              <w:rPr>
                <w:rFonts w:ascii="PT Astra Serif" w:eastAsia="Calibri" w:hAnsi="PT Astra Serif" w:cs="Times New Roman"/>
                <w:color w:val="000000"/>
                <w:sz w:val="24"/>
                <w:szCs w:val="24"/>
              </w:rPr>
            </w:pPr>
            <w:r>
              <w:rPr>
                <w:rFonts w:ascii="PT Astra Serif" w:eastAsia="Calibri" w:hAnsi="PT Astra Serif" w:cs="Times New Roman"/>
                <w:color w:val="000000"/>
                <w:sz w:val="24"/>
                <w:szCs w:val="24"/>
              </w:rPr>
              <w:t>3</w:t>
            </w:r>
          </w:p>
        </w:tc>
        <w:tc>
          <w:tcPr>
            <w:tcW w:w="609" w:type="dxa"/>
            <w:gridSpan w:val="2"/>
          </w:tcPr>
          <w:p w14:paraId="764373E1" w14:textId="2140371A" w:rsidR="001B5A36" w:rsidRPr="0030600E" w:rsidRDefault="00775057" w:rsidP="000C54C6">
            <w:pPr>
              <w:widowControl w:val="0"/>
              <w:ind w:right="-1"/>
              <w:contextualSpacing/>
              <w:jc w:val="center"/>
              <w:rPr>
                <w:rFonts w:ascii="PT Astra Serif" w:eastAsia="Calibri" w:hAnsi="PT Astra Serif" w:cs="Times New Roman"/>
                <w:color w:val="000000"/>
                <w:sz w:val="24"/>
                <w:szCs w:val="24"/>
              </w:rPr>
            </w:pPr>
            <w:r>
              <w:rPr>
                <w:rFonts w:ascii="PT Astra Serif" w:eastAsia="Calibri" w:hAnsi="PT Astra Serif" w:cs="Times New Roman"/>
                <w:color w:val="000000"/>
                <w:sz w:val="24"/>
                <w:szCs w:val="24"/>
              </w:rPr>
              <w:t>3</w:t>
            </w:r>
          </w:p>
        </w:tc>
        <w:tc>
          <w:tcPr>
            <w:tcW w:w="610" w:type="dxa"/>
            <w:gridSpan w:val="2"/>
          </w:tcPr>
          <w:p w14:paraId="14C18516" w14:textId="6DA95E80" w:rsidR="001B5A36" w:rsidRPr="0030600E" w:rsidRDefault="00775057" w:rsidP="000C54C6">
            <w:pPr>
              <w:widowControl w:val="0"/>
              <w:ind w:right="-1"/>
              <w:contextualSpacing/>
              <w:jc w:val="center"/>
              <w:rPr>
                <w:rFonts w:ascii="PT Astra Serif" w:eastAsia="Calibri" w:hAnsi="PT Astra Serif" w:cs="Times New Roman"/>
                <w:color w:val="000000"/>
                <w:sz w:val="24"/>
                <w:szCs w:val="24"/>
              </w:rPr>
            </w:pPr>
            <w:r>
              <w:rPr>
                <w:rFonts w:ascii="PT Astra Serif" w:eastAsia="Calibri" w:hAnsi="PT Astra Serif" w:cs="Times New Roman"/>
                <w:color w:val="000000"/>
                <w:sz w:val="24"/>
                <w:szCs w:val="24"/>
              </w:rPr>
              <w:t>3</w:t>
            </w:r>
          </w:p>
        </w:tc>
      </w:tr>
      <w:tr w:rsidR="00A049DB" w:rsidRPr="0030600E" w14:paraId="15A76E23" w14:textId="77777777" w:rsidTr="00775057">
        <w:trPr>
          <w:gridAfter w:val="1"/>
          <w:wAfter w:w="47" w:type="dxa"/>
          <w:trHeight w:val="23"/>
        </w:trPr>
        <w:tc>
          <w:tcPr>
            <w:tcW w:w="851" w:type="dxa"/>
          </w:tcPr>
          <w:p w14:paraId="39D8F001" w14:textId="00A27156" w:rsidR="001B5A36" w:rsidRPr="0030600E" w:rsidRDefault="00775057" w:rsidP="000C54C6">
            <w:pPr>
              <w:widowControl w:val="0"/>
              <w:ind w:right="-1"/>
              <w:contextualSpacing/>
              <w:rPr>
                <w:rFonts w:ascii="PT Astra Serif" w:eastAsia="Calibri" w:hAnsi="PT Astra Serif" w:cs="Times New Roman"/>
                <w:sz w:val="24"/>
                <w:szCs w:val="24"/>
              </w:rPr>
            </w:pPr>
            <w:r>
              <w:rPr>
                <w:rFonts w:ascii="PT Astra Serif" w:eastAsia="Calibri" w:hAnsi="PT Astra Serif" w:cs="Times New Roman"/>
                <w:sz w:val="24"/>
                <w:szCs w:val="24"/>
              </w:rPr>
              <w:t>3.6.2</w:t>
            </w:r>
          </w:p>
        </w:tc>
        <w:tc>
          <w:tcPr>
            <w:tcW w:w="1692" w:type="dxa"/>
          </w:tcPr>
          <w:p w14:paraId="527C18D3" w14:textId="77777777" w:rsidR="001B5A36" w:rsidRPr="0030600E" w:rsidRDefault="001B5A36" w:rsidP="000C54C6">
            <w:pPr>
              <w:widowControl w:val="0"/>
              <w:ind w:right="-1"/>
              <w:contextualSpacing/>
              <w:jc w:val="both"/>
              <w:rPr>
                <w:rFonts w:ascii="PT Astra Serif" w:eastAsia="Calibri" w:hAnsi="PT Astra Serif" w:cs="Times New Roman"/>
                <w:color w:val="000000"/>
                <w:sz w:val="24"/>
                <w:szCs w:val="24"/>
              </w:rPr>
            </w:pPr>
            <w:r w:rsidRPr="0030600E">
              <w:rPr>
                <w:rFonts w:ascii="PT Astra Serif" w:eastAsia="Calibri" w:hAnsi="PT Astra Serif" w:cs="Times New Roman"/>
                <w:sz w:val="24"/>
                <w:szCs w:val="24"/>
              </w:rPr>
              <w:t xml:space="preserve">Оснащение ДОО средствами обучения и воспитания </w:t>
            </w:r>
            <w:r w:rsidRPr="0030600E">
              <w:rPr>
                <w:rFonts w:ascii="PT Astra Serif" w:eastAsia="Calibri" w:hAnsi="PT Astra Serif" w:cs="Times New Roman"/>
                <w:color w:val="000000"/>
                <w:sz w:val="24"/>
                <w:szCs w:val="24"/>
              </w:rPr>
              <w:t>за счет средств консолидированного бюджета (</w:t>
            </w:r>
            <w:r>
              <w:rPr>
                <w:rFonts w:ascii="PT Astra Serif" w:eastAsia="Calibri" w:hAnsi="PT Astra Serif" w:cs="Times New Roman"/>
                <w:color w:val="000000"/>
                <w:sz w:val="24"/>
                <w:szCs w:val="24"/>
              </w:rPr>
              <w:t xml:space="preserve">с выделением средств </w:t>
            </w:r>
            <w:r w:rsidRPr="0030600E">
              <w:rPr>
                <w:rFonts w:ascii="PT Astra Serif" w:eastAsia="Calibri" w:hAnsi="PT Astra Serif" w:cs="Times New Roman"/>
                <w:color w:val="000000"/>
                <w:sz w:val="24"/>
                <w:szCs w:val="24"/>
              </w:rPr>
              <w:t>муниципального бюджета) и внебюджетных средств</w:t>
            </w:r>
          </w:p>
        </w:tc>
        <w:tc>
          <w:tcPr>
            <w:tcW w:w="1412" w:type="dxa"/>
          </w:tcPr>
          <w:p w14:paraId="7DD134E9" w14:textId="77777777" w:rsidR="001B5A36" w:rsidRPr="0030600E" w:rsidRDefault="001B5A36" w:rsidP="000C54C6">
            <w:pPr>
              <w:widowControl w:val="0"/>
              <w:ind w:right="-1"/>
              <w:contextualSpacing/>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Доля ДОО, оснащенных современным оборудованием и средствами воспитания, в т.ч. лабораторным оборудованием</w:t>
            </w:r>
          </w:p>
        </w:tc>
        <w:tc>
          <w:tcPr>
            <w:tcW w:w="565" w:type="dxa"/>
          </w:tcPr>
          <w:p w14:paraId="5DE7BBD0" w14:textId="77777777" w:rsidR="001B5A36" w:rsidRPr="0030600E" w:rsidRDefault="001B5A36" w:rsidP="000C54C6">
            <w:pPr>
              <w:widowControl w:val="0"/>
              <w:ind w:right="-1"/>
              <w:contextualSpacing/>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w:t>
            </w:r>
          </w:p>
        </w:tc>
        <w:tc>
          <w:tcPr>
            <w:tcW w:w="615" w:type="dxa"/>
          </w:tcPr>
          <w:p w14:paraId="1E1D0D6E" w14:textId="5446247C" w:rsidR="001B5A36" w:rsidRPr="0030600E" w:rsidRDefault="00775057"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9</w:t>
            </w:r>
          </w:p>
        </w:tc>
        <w:tc>
          <w:tcPr>
            <w:tcW w:w="615" w:type="dxa"/>
          </w:tcPr>
          <w:p w14:paraId="5B98F9E5" w14:textId="1B980A12" w:rsidR="001B5A36" w:rsidRPr="0030600E" w:rsidRDefault="00775057"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18</w:t>
            </w:r>
          </w:p>
        </w:tc>
        <w:tc>
          <w:tcPr>
            <w:tcW w:w="615" w:type="dxa"/>
          </w:tcPr>
          <w:p w14:paraId="16B7A43B" w14:textId="4378E4CF" w:rsidR="001B5A36" w:rsidRPr="0030600E" w:rsidRDefault="00775057" w:rsidP="000C54C6">
            <w:pPr>
              <w:widowControl w:val="0"/>
              <w:ind w:right="-1"/>
              <w:contextualSpacing/>
              <w:rPr>
                <w:rFonts w:ascii="PT Astra Serif" w:eastAsia="Calibri" w:hAnsi="PT Astra Serif" w:cs="Times New Roman"/>
                <w:sz w:val="24"/>
                <w:szCs w:val="24"/>
              </w:rPr>
            </w:pPr>
            <w:r>
              <w:rPr>
                <w:rFonts w:ascii="PT Astra Serif" w:eastAsia="Calibri" w:hAnsi="PT Astra Serif" w:cs="Times New Roman"/>
                <w:sz w:val="24"/>
                <w:szCs w:val="24"/>
              </w:rPr>
              <w:t>27</w:t>
            </w:r>
          </w:p>
        </w:tc>
        <w:tc>
          <w:tcPr>
            <w:tcW w:w="610" w:type="dxa"/>
          </w:tcPr>
          <w:p w14:paraId="1E241D57" w14:textId="7E2CE6D6" w:rsidR="001B5A36" w:rsidRPr="0030600E" w:rsidRDefault="00775057" w:rsidP="000C54C6">
            <w:pPr>
              <w:widowControl w:val="0"/>
              <w:ind w:right="-1"/>
              <w:contextualSpacing/>
              <w:rPr>
                <w:rFonts w:ascii="PT Astra Serif" w:eastAsia="Calibri" w:hAnsi="PT Astra Serif" w:cs="Times New Roman"/>
                <w:sz w:val="24"/>
                <w:szCs w:val="24"/>
              </w:rPr>
            </w:pPr>
            <w:r>
              <w:rPr>
                <w:rFonts w:ascii="PT Astra Serif" w:eastAsia="Calibri" w:hAnsi="PT Astra Serif" w:cs="Times New Roman"/>
                <w:sz w:val="24"/>
                <w:szCs w:val="24"/>
              </w:rPr>
              <w:t>36</w:t>
            </w:r>
          </w:p>
        </w:tc>
        <w:tc>
          <w:tcPr>
            <w:tcW w:w="609" w:type="dxa"/>
            <w:gridSpan w:val="2"/>
          </w:tcPr>
          <w:p w14:paraId="6A864508" w14:textId="66EBFC34" w:rsidR="001B5A36" w:rsidRPr="0030600E" w:rsidRDefault="00775057"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45</w:t>
            </w:r>
          </w:p>
        </w:tc>
        <w:tc>
          <w:tcPr>
            <w:tcW w:w="610" w:type="dxa"/>
            <w:gridSpan w:val="2"/>
          </w:tcPr>
          <w:p w14:paraId="3C13271D" w14:textId="3BB8420A" w:rsidR="001B5A36" w:rsidRPr="0030600E" w:rsidRDefault="00775057"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54</w:t>
            </w:r>
          </w:p>
        </w:tc>
        <w:tc>
          <w:tcPr>
            <w:tcW w:w="609" w:type="dxa"/>
            <w:gridSpan w:val="2"/>
          </w:tcPr>
          <w:p w14:paraId="45D049E5" w14:textId="5F200A6A" w:rsidR="001B5A36" w:rsidRPr="0030600E" w:rsidRDefault="00775057"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63</w:t>
            </w:r>
          </w:p>
        </w:tc>
        <w:tc>
          <w:tcPr>
            <w:tcW w:w="610" w:type="dxa"/>
            <w:gridSpan w:val="2"/>
          </w:tcPr>
          <w:p w14:paraId="62AF9F2B" w14:textId="3ADBFA0E" w:rsidR="001B5A36" w:rsidRPr="0030600E" w:rsidRDefault="00775057"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72</w:t>
            </w:r>
          </w:p>
        </w:tc>
        <w:tc>
          <w:tcPr>
            <w:tcW w:w="609" w:type="dxa"/>
            <w:gridSpan w:val="2"/>
          </w:tcPr>
          <w:p w14:paraId="067A31AE" w14:textId="7831C074" w:rsidR="001B5A36" w:rsidRPr="0030600E" w:rsidRDefault="00775057"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81</w:t>
            </w:r>
          </w:p>
        </w:tc>
        <w:tc>
          <w:tcPr>
            <w:tcW w:w="610" w:type="dxa"/>
            <w:gridSpan w:val="2"/>
          </w:tcPr>
          <w:p w14:paraId="18D099C2" w14:textId="31F1B57E" w:rsidR="001B5A36" w:rsidRPr="0030600E" w:rsidRDefault="00775057"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100</w:t>
            </w:r>
          </w:p>
        </w:tc>
      </w:tr>
      <w:tr w:rsidR="00A049DB" w:rsidRPr="0030600E" w14:paraId="57567239" w14:textId="77777777" w:rsidTr="00775057">
        <w:trPr>
          <w:trHeight w:val="23"/>
        </w:trPr>
        <w:tc>
          <w:tcPr>
            <w:tcW w:w="851" w:type="dxa"/>
          </w:tcPr>
          <w:p w14:paraId="5338F334" w14:textId="4361EC03" w:rsidR="001B5A36" w:rsidRPr="0030600E" w:rsidRDefault="00775057" w:rsidP="000C54C6">
            <w:pPr>
              <w:widowControl w:val="0"/>
              <w:ind w:right="-1"/>
              <w:contextualSpacing/>
              <w:rPr>
                <w:rFonts w:ascii="PT Astra Serif" w:eastAsia="Calibri" w:hAnsi="PT Astra Serif" w:cs="Times New Roman"/>
                <w:sz w:val="24"/>
                <w:szCs w:val="24"/>
              </w:rPr>
            </w:pPr>
            <w:r>
              <w:rPr>
                <w:rFonts w:ascii="PT Astra Serif" w:eastAsia="Calibri" w:hAnsi="PT Astra Serif" w:cs="Times New Roman"/>
                <w:sz w:val="24"/>
                <w:szCs w:val="24"/>
              </w:rPr>
              <w:t>3.6.3</w:t>
            </w:r>
          </w:p>
        </w:tc>
        <w:tc>
          <w:tcPr>
            <w:tcW w:w="1692" w:type="dxa"/>
          </w:tcPr>
          <w:p w14:paraId="4AD6FE76" w14:textId="77777777" w:rsidR="001B5A36" w:rsidRPr="0030600E" w:rsidRDefault="001B5A36" w:rsidP="000C54C6">
            <w:pPr>
              <w:widowControl w:val="0"/>
              <w:ind w:right="-1"/>
              <w:contextualSpacing/>
              <w:jc w:val="both"/>
              <w:rPr>
                <w:rFonts w:ascii="PT Astra Serif" w:eastAsia="Calibri" w:hAnsi="PT Astra Serif" w:cs="Times New Roman"/>
                <w:color w:val="000000"/>
                <w:sz w:val="24"/>
                <w:szCs w:val="24"/>
              </w:rPr>
            </w:pPr>
            <w:r w:rsidRPr="0030600E">
              <w:rPr>
                <w:rFonts w:ascii="PT Astra Serif" w:eastAsia="Calibri" w:hAnsi="PT Astra Serif" w:cs="Times New Roman"/>
                <w:color w:val="000000"/>
                <w:sz w:val="24"/>
                <w:szCs w:val="24"/>
              </w:rPr>
              <w:t>Оснащение медицинских кабинетов ДОО за счет сред</w:t>
            </w:r>
            <w:r>
              <w:rPr>
                <w:rFonts w:ascii="PT Astra Serif" w:eastAsia="Calibri" w:hAnsi="PT Astra Serif" w:cs="Times New Roman"/>
                <w:color w:val="000000"/>
                <w:sz w:val="24"/>
                <w:szCs w:val="24"/>
              </w:rPr>
              <w:t xml:space="preserve">ств консолидированного бюджета </w:t>
            </w:r>
            <w:r w:rsidRPr="0030600E">
              <w:rPr>
                <w:rFonts w:ascii="PT Astra Serif" w:eastAsia="Calibri" w:hAnsi="PT Astra Serif" w:cs="Times New Roman"/>
                <w:color w:val="000000"/>
                <w:sz w:val="24"/>
                <w:szCs w:val="24"/>
              </w:rPr>
              <w:t>(</w:t>
            </w:r>
            <w:r>
              <w:rPr>
                <w:rFonts w:ascii="PT Astra Serif" w:eastAsia="Calibri" w:hAnsi="PT Astra Serif" w:cs="Times New Roman"/>
                <w:color w:val="000000"/>
                <w:sz w:val="24"/>
                <w:szCs w:val="24"/>
              </w:rPr>
              <w:t xml:space="preserve">с выделением средств </w:t>
            </w:r>
            <w:r w:rsidRPr="0030600E">
              <w:rPr>
                <w:rFonts w:ascii="PT Astra Serif" w:eastAsia="Calibri" w:hAnsi="PT Astra Serif" w:cs="Times New Roman"/>
                <w:color w:val="000000"/>
                <w:sz w:val="24"/>
                <w:szCs w:val="24"/>
              </w:rPr>
              <w:t>муниципального бюджета) и внебюджетных средств</w:t>
            </w:r>
          </w:p>
        </w:tc>
        <w:tc>
          <w:tcPr>
            <w:tcW w:w="1412" w:type="dxa"/>
          </w:tcPr>
          <w:p w14:paraId="34ECD646" w14:textId="77777777" w:rsidR="001B5A36" w:rsidRPr="0030600E" w:rsidRDefault="001B5A36" w:rsidP="000C54C6">
            <w:pPr>
              <w:widowControl w:val="0"/>
              <w:ind w:right="-1"/>
              <w:contextualSpacing/>
              <w:jc w:val="both"/>
              <w:rPr>
                <w:rFonts w:ascii="PT Astra Serif" w:eastAsia="Calibri" w:hAnsi="PT Astra Serif" w:cs="Times New Roman"/>
                <w:sz w:val="24"/>
                <w:szCs w:val="24"/>
              </w:rPr>
            </w:pPr>
            <w:r w:rsidRPr="0030600E">
              <w:rPr>
                <w:rFonts w:ascii="PT Astra Serif" w:eastAsia="Calibri" w:hAnsi="PT Astra Serif" w:cs="Times New Roman"/>
                <w:color w:val="000000"/>
                <w:sz w:val="24"/>
                <w:szCs w:val="24"/>
              </w:rPr>
              <w:t xml:space="preserve">Доля оснащенных медицинских кабинетов (ежегодно) </w:t>
            </w:r>
          </w:p>
          <w:p w14:paraId="7CE51A5C" w14:textId="77777777" w:rsidR="001B5A36" w:rsidRPr="0030600E" w:rsidRDefault="001B5A36" w:rsidP="000C54C6">
            <w:pPr>
              <w:widowControl w:val="0"/>
              <w:ind w:right="-1"/>
              <w:contextualSpacing/>
              <w:jc w:val="both"/>
              <w:rPr>
                <w:rFonts w:ascii="PT Astra Serif" w:eastAsia="Calibri" w:hAnsi="PT Astra Serif" w:cs="Times New Roman"/>
                <w:sz w:val="24"/>
                <w:szCs w:val="24"/>
              </w:rPr>
            </w:pPr>
          </w:p>
        </w:tc>
        <w:tc>
          <w:tcPr>
            <w:tcW w:w="565" w:type="dxa"/>
          </w:tcPr>
          <w:p w14:paraId="7C3140F1" w14:textId="77777777" w:rsidR="001B5A36" w:rsidRPr="0030600E" w:rsidRDefault="001B5A36" w:rsidP="000C54C6">
            <w:pPr>
              <w:widowControl w:val="0"/>
              <w:ind w:right="-1"/>
              <w:contextualSpacing/>
              <w:jc w:val="center"/>
              <w:rPr>
                <w:rFonts w:ascii="PT Astra Serif" w:eastAsia="Calibri" w:hAnsi="PT Astra Serif" w:cs="Times New Roman"/>
                <w:strike/>
                <w:sz w:val="24"/>
                <w:szCs w:val="24"/>
              </w:rPr>
            </w:pPr>
            <w:r w:rsidRPr="0030600E">
              <w:rPr>
                <w:rFonts w:ascii="PT Astra Serif" w:eastAsia="Calibri" w:hAnsi="PT Astra Serif" w:cs="Times New Roman"/>
                <w:color w:val="000000"/>
                <w:sz w:val="24"/>
                <w:szCs w:val="24"/>
              </w:rPr>
              <w:t>%</w:t>
            </w:r>
          </w:p>
        </w:tc>
        <w:tc>
          <w:tcPr>
            <w:tcW w:w="615" w:type="dxa"/>
          </w:tcPr>
          <w:p w14:paraId="089551C5" w14:textId="121A3456" w:rsidR="001B5A36" w:rsidRPr="00775057" w:rsidRDefault="00775057" w:rsidP="000C54C6">
            <w:pPr>
              <w:widowControl w:val="0"/>
              <w:ind w:right="-1"/>
              <w:contextualSpacing/>
              <w:jc w:val="center"/>
              <w:rPr>
                <w:rFonts w:ascii="PT Astra Serif" w:eastAsia="Calibri" w:hAnsi="PT Astra Serif" w:cs="Times New Roman"/>
                <w:sz w:val="24"/>
                <w:szCs w:val="24"/>
              </w:rPr>
            </w:pPr>
            <w:r w:rsidRPr="00775057">
              <w:rPr>
                <w:rFonts w:ascii="PT Astra Serif" w:eastAsia="Calibri" w:hAnsi="PT Astra Serif" w:cs="Times New Roman"/>
                <w:sz w:val="24"/>
                <w:szCs w:val="24"/>
              </w:rPr>
              <w:t>17</w:t>
            </w:r>
          </w:p>
        </w:tc>
        <w:tc>
          <w:tcPr>
            <w:tcW w:w="615" w:type="dxa"/>
          </w:tcPr>
          <w:p w14:paraId="636E9B8D" w14:textId="71BA0E7A" w:rsidR="001B5A36" w:rsidRPr="00775057" w:rsidRDefault="00775057"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11</w:t>
            </w:r>
          </w:p>
        </w:tc>
        <w:tc>
          <w:tcPr>
            <w:tcW w:w="615" w:type="dxa"/>
          </w:tcPr>
          <w:p w14:paraId="255257C7" w14:textId="5F378F1D" w:rsidR="001B5A36" w:rsidRPr="00775057" w:rsidRDefault="00775057" w:rsidP="000C54C6">
            <w:pPr>
              <w:widowControl w:val="0"/>
              <w:ind w:right="-1"/>
              <w:contextualSpacing/>
              <w:jc w:val="center"/>
              <w:rPr>
                <w:rFonts w:ascii="PT Astra Serif" w:eastAsia="Calibri" w:hAnsi="PT Astra Serif" w:cs="Times New Roman"/>
                <w:sz w:val="24"/>
                <w:szCs w:val="24"/>
              </w:rPr>
            </w:pPr>
            <w:r w:rsidRPr="00775057">
              <w:rPr>
                <w:rFonts w:ascii="PT Astra Serif" w:eastAsia="Calibri" w:hAnsi="PT Astra Serif" w:cs="Times New Roman"/>
                <w:sz w:val="24"/>
                <w:szCs w:val="24"/>
              </w:rPr>
              <w:t>11</w:t>
            </w:r>
          </w:p>
        </w:tc>
        <w:tc>
          <w:tcPr>
            <w:tcW w:w="616" w:type="dxa"/>
            <w:gridSpan w:val="2"/>
          </w:tcPr>
          <w:p w14:paraId="62FE21D1" w14:textId="4969F41D" w:rsidR="001B5A36" w:rsidRPr="00775057" w:rsidRDefault="00775057" w:rsidP="000C54C6">
            <w:pPr>
              <w:widowControl w:val="0"/>
              <w:ind w:right="-1"/>
              <w:contextualSpacing/>
              <w:jc w:val="center"/>
              <w:rPr>
                <w:rFonts w:ascii="PT Astra Serif" w:eastAsia="Calibri" w:hAnsi="PT Astra Serif" w:cs="Times New Roman"/>
                <w:sz w:val="24"/>
                <w:szCs w:val="24"/>
              </w:rPr>
            </w:pPr>
            <w:r w:rsidRPr="00775057">
              <w:rPr>
                <w:rFonts w:ascii="PT Astra Serif" w:eastAsia="Calibri" w:hAnsi="PT Astra Serif" w:cs="Times New Roman"/>
                <w:sz w:val="24"/>
                <w:szCs w:val="24"/>
              </w:rPr>
              <w:t>11</w:t>
            </w:r>
          </w:p>
        </w:tc>
        <w:tc>
          <w:tcPr>
            <w:tcW w:w="615" w:type="dxa"/>
            <w:gridSpan w:val="2"/>
          </w:tcPr>
          <w:p w14:paraId="4A64356D" w14:textId="4D60F28C" w:rsidR="001B5A36" w:rsidRPr="00775057" w:rsidRDefault="00775057" w:rsidP="000C54C6">
            <w:pPr>
              <w:widowControl w:val="0"/>
              <w:ind w:right="-1"/>
              <w:contextualSpacing/>
              <w:jc w:val="center"/>
              <w:rPr>
                <w:rFonts w:ascii="PT Astra Serif" w:eastAsia="Calibri" w:hAnsi="PT Astra Serif" w:cs="Times New Roman"/>
                <w:sz w:val="24"/>
                <w:szCs w:val="24"/>
              </w:rPr>
            </w:pPr>
            <w:r w:rsidRPr="00775057">
              <w:rPr>
                <w:rFonts w:ascii="PT Astra Serif" w:eastAsia="Calibri" w:hAnsi="PT Astra Serif" w:cs="Times New Roman"/>
                <w:sz w:val="24"/>
                <w:szCs w:val="24"/>
              </w:rPr>
              <w:t>11</w:t>
            </w:r>
          </w:p>
        </w:tc>
        <w:tc>
          <w:tcPr>
            <w:tcW w:w="615" w:type="dxa"/>
            <w:gridSpan w:val="2"/>
          </w:tcPr>
          <w:p w14:paraId="01628306" w14:textId="06CB91D4" w:rsidR="001B5A36" w:rsidRPr="0030600E" w:rsidRDefault="00775057" w:rsidP="000C54C6">
            <w:pPr>
              <w:widowControl w:val="0"/>
              <w:ind w:right="-1"/>
              <w:contextualSpacing/>
              <w:jc w:val="center"/>
              <w:rPr>
                <w:rFonts w:ascii="PT Astra Serif" w:eastAsia="Calibri" w:hAnsi="PT Astra Serif" w:cs="Times New Roman"/>
                <w:strike/>
                <w:sz w:val="24"/>
                <w:szCs w:val="24"/>
              </w:rPr>
            </w:pPr>
            <w:r>
              <w:rPr>
                <w:rFonts w:ascii="PT Astra Serif" w:eastAsia="Calibri" w:hAnsi="PT Astra Serif" w:cs="Times New Roman"/>
                <w:color w:val="000000"/>
                <w:sz w:val="24"/>
                <w:szCs w:val="24"/>
              </w:rPr>
              <w:t>11</w:t>
            </w:r>
          </w:p>
        </w:tc>
        <w:tc>
          <w:tcPr>
            <w:tcW w:w="616" w:type="dxa"/>
            <w:gridSpan w:val="2"/>
          </w:tcPr>
          <w:p w14:paraId="3B492A4A" w14:textId="13DEDA2A" w:rsidR="001B5A36" w:rsidRPr="0030600E" w:rsidRDefault="00775057" w:rsidP="000C54C6">
            <w:pPr>
              <w:widowControl w:val="0"/>
              <w:ind w:right="-1"/>
              <w:contextualSpacing/>
              <w:jc w:val="center"/>
              <w:rPr>
                <w:rFonts w:ascii="PT Astra Serif" w:eastAsia="Calibri" w:hAnsi="PT Astra Serif" w:cs="Times New Roman"/>
                <w:color w:val="000000"/>
                <w:sz w:val="24"/>
                <w:szCs w:val="24"/>
              </w:rPr>
            </w:pPr>
            <w:r>
              <w:rPr>
                <w:rFonts w:ascii="PT Astra Serif" w:eastAsia="Calibri" w:hAnsi="PT Astra Serif" w:cs="Times New Roman"/>
                <w:color w:val="000000"/>
                <w:sz w:val="24"/>
                <w:szCs w:val="24"/>
              </w:rPr>
              <w:t>11</w:t>
            </w:r>
          </w:p>
        </w:tc>
        <w:tc>
          <w:tcPr>
            <w:tcW w:w="615" w:type="dxa"/>
            <w:gridSpan w:val="2"/>
          </w:tcPr>
          <w:p w14:paraId="00E819B3" w14:textId="187AE679" w:rsidR="001B5A36" w:rsidRPr="0030600E" w:rsidRDefault="00775057" w:rsidP="000C54C6">
            <w:pPr>
              <w:widowControl w:val="0"/>
              <w:ind w:right="-1"/>
              <w:contextualSpacing/>
              <w:jc w:val="center"/>
              <w:rPr>
                <w:rFonts w:ascii="PT Astra Serif" w:eastAsia="Calibri" w:hAnsi="PT Astra Serif" w:cs="Times New Roman"/>
                <w:color w:val="000000"/>
                <w:sz w:val="24"/>
                <w:szCs w:val="24"/>
              </w:rPr>
            </w:pPr>
            <w:r>
              <w:rPr>
                <w:rFonts w:ascii="PT Astra Serif" w:eastAsia="Calibri" w:hAnsi="PT Astra Serif" w:cs="Times New Roman"/>
                <w:color w:val="000000"/>
                <w:sz w:val="24"/>
                <w:szCs w:val="24"/>
              </w:rPr>
              <w:t>11</w:t>
            </w:r>
          </w:p>
        </w:tc>
        <w:tc>
          <w:tcPr>
            <w:tcW w:w="615" w:type="dxa"/>
            <w:gridSpan w:val="2"/>
          </w:tcPr>
          <w:p w14:paraId="632EAB89" w14:textId="371AC758" w:rsidR="001B5A36" w:rsidRPr="0030600E" w:rsidRDefault="00775057" w:rsidP="000C54C6">
            <w:pPr>
              <w:widowControl w:val="0"/>
              <w:ind w:right="-1"/>
              <w:contextualSpacing/>
              <w:jc w:val="center"/>
              <w:rPr>
                <w:rFonts w:ascii="PT Astra Serif" w:eastAsia="Calibri" w:hAnsi="PT Astra Serif" w:cs="Times New Roman"/>
                <w:color w:val="000000"/>
                <w:sz w:val="24"/>
                <w:szCs w:val="24"/>
              </w:rPr>
            </w:pPr>
            <w:r>
              <w:rPr>
                <w:rFonts w:ascii="PT Astra Serif" w:eastAsia="Calibri" w:hAnsi="PT Astra Serif" w:cs="Times New Roman"/>
                <w:color w:val="000000"/>
                <w:sz w:val="24"/>
                <w:szCs w:val="24"/>
              </w:rPr>
              <w:t>6</w:t>
            </w:r>
          </w:p>
        </w:tc>
        <w:tc>
          <w:tcPr>
            <w:tcW w:w="622" w:type="dxa"/>
            <w:gridSpan w:val="2"/>
          </w:tcPr>
          <w:p w14:paraId="107799DD" w14:textId="29782E83" w:rsidR="001B5A36" w:rsidRPr="0030600E" w:rsidRDefault="00775057" w:rsidP="000C54C6">
            <w:pPr>
              <w:widowControl w:val="0"/>
              <w:ind w:right="-1"/>
              <w:contextualSpacing/>
              <w:jc w:val="center"/>
              <w:rPr>
                <w:rFonts w:ascii="PT Astra Serif" w:eastAsia="Calibri" w:hAnsi="PT Astra Serif" w:cs="Times New Roman"/>
                <w:color w:val="000000"/>
                <w:sz w:val="24"/>
                <w:szCs w:val="24"/>
              </w:rPr>
            </w:pPr>
            <w:r>
              <w:rPr>
                <w:rFonts w:ascii="PT Astra Serif" w:eastAsia="Calibri" w:hAnsi="PT Astra Serif" w:cs="Times New Roman"/>
                <w:color w:val="000000"/>
                <w:sz w:val="24"/>
                <w:szCs w:val="24"/>
              </w:rPr>
              <w:t>100</w:t>
            </w:r>
          </w:p>
        </w:tc>
      </w:tr>
      <w:tr w:rsidR="00A049DB" w:rsidRPr="0030600E" w14:paraId="23CECCD7" w14:textId="77777777" w:rsidTr="00775057">
        <w:trPr>
          <w:trHeight w:val="23"/>
        </w:trPr>
        <w:tc>
          <w:tcPr>
            <w:tcW w:w="851" w:type="dxa"/>
          </w:tcPr>
          <w:p w14:paraId="2A68E4BA" w14:textId="77777777" w:rsidR="001B5A36" w:rsidRPr="0030600E" w:rsidRDefault="001B5A36" w:rsidP="000C54C6">
            <w:pPr>
              <w:widowControl w:val="0"/>
              <w:ind w:right="-1"/>
              <w:contextualSpacing/>
              <w:rPr>
                <w:rFonts w:ascii="PT Astra Serif" w:eastAsia="Calibri" w:hAnsi="PT Astra Serif" w:cs="Times New Roman"/>
                <w:sz w:val="24"/>
                <w:szCs w:val="24"/>
              </w:rPr>
            </w:pPr>
            <w:r w:rsidRPr="0030600E">
              <w:rPr>
                <w:rFonts w:ascii="PT Astra Serif" w:eastAsia="Calibri" w:hAnsi="PT Astra Serif" w:cs="Times New Roman"/>
                <w:sz w:val="24"/>
                <w:szCs w:val="24"/>
              </w:rPr>
              <w:t>3.6.4.</w:t>
            </w:r>
          </w:p>
        </w:tc>
        <w:tc>
          <w:tcPr>
            <w:tcW w:w="1692" w:type="dxa"/>
          </w:tcPr>
          <w:p w14:paraId="151B7C41" w14:textId="77777777" w:rsidR="001B5A36" w:rsidRPr="0030600E" w:rsidRDefault="001B5A36" w:rsidP="000C54C6">
            <w:pPr>
              <w:widowControl w:val="0"/>
              <w:ind w:right="-1"/>
              <w:contextualSpacing/>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Текущий ремонт ДОО за счет средств муниципального бюджета</w:t>
            </w:r>
          </w:p>
        </w:tc>
        <w:tc>
          <w:tcPr>
            <w:tcW w:w="1412" w:type="dxa"/>
          </w:tcPr>
          <w:p w14:paraId="5A7A846E" w14:textId="77777777" w:rsidR="001B5A36" w:rsidRPr="0030600E" w:rsidRDefault="001B5A36" w:rsidP="000C54C6">
            <w:pPr>
              <w:widowControl w:val="0"/>
              <w:ind w:right="-1"/>
              <w:contextualSpacing/>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Количество ДОО, отремонтированных за счет средств муниципального бюджета</w:t>
            </w:r>
          </w:p>
        </w:tc>
        <w:tc>
          <w:tcPr>
            <w:tcW w:w="565" w:type="dxa"/>
          </w:tcPr>
          <w:p w14:paraId="2937605B" w14:textId="77777777" w:rsidR="001B5A36" w:rsidRPr="0030600E" w:rsidRDefault="001B5A36" w:rsidP="000C54C6">
            <w:pPr>
              <w:widowControl w:val="0"/>
              <w:ind w:right="-1"/>
              <w:contextualSpacing/>
              <w:rPr>
                <w:rFonts w:ascii="PT Astra Serif" w:eastAsia="Calibri" w:hAnsi="PT Astra Serif" w:cs="Times New Roman"/>
                <w:sz w:val="24"/>
                <w:szCs w:val="24"/>
              </w:rPr>
            </w:pPr>
            <w:r w:rsidRPr="0030600E">
              <w:rPr>
                <w:rFonts w:ascii="PT Astra Serif" w:eastAsia="Calibri" w:hAnsi="PT Astra Serif" w:cs="Times New Roman"/>
                <w:sz w:val="24"/>
                <w:szCs w:val="24"/>
              </w:rPr>
              <w:t>ед.</w:t>
            </w:r>
          </w:p>
          <w:p w14:paraId="4C784838" w14:textId="77777777" w:rsidR="001B5A36" w:rsidRPr="0030600E" w:rsidRDefault="001B5A36" w:rsidP="000C54C6">
            <w:pPr>
              <w:widowControl w:val="0"/>
              <w:ind w:right="-1"/>
              <w:contextualSpacing/>
              <w:rPr>
                <w:rFonts w:ascii="PT Astra Serif" w:eastAsia="Calibri" w:hAnsi="PT Astra Serif" w:cs="Times New Roman"/>
                <w:sz w:val="24"/>
                <w:szCs w:val="24"/>
              </w:rPr>
            </w:pPr>
          </w:p>
        </w:tc>
        <w:tc>
          <w:tcPr>
            <w:tcW w:w="615" w:type="dxa"/>
          </w:tcPr>
          <w:p w14:paraId="3D7758EC" w14:textId="72674FF1" w:rsidR="001B5A36" w:rsidRPr="0030600E" w:rsidRDefault="00775057"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11</w:t>
            </w:r>
          </w:p>
        </w:tc>
        <w:tc>
          <w:tcPr>
            <w:tcW w:w="615" w:type="dxa"/>
          </w:tcPr>
          <w:p w14:paraId="269B21A3" w14:textId="2386A8AC" w:rsidR="001B5A36" w:rsidRPr="0030600E" w:rsidRDefault="00775057"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11</w:t>
            </w:r>
          </w:p>
        </w:tc>
        <w:tc>
          <w:tcPr>
            <w:tcW w:w="615" w:type="dxa"/>
          </w:tcPr>
          <w:p w14:paraId="28664421" w14:textId="7DBE2F73" w:rsidR="001B5A36" w:rsidRPr="0030600E" w:rsidRDefault="00775057"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11</w:t>
            </w:r>
          </w:p>
        </w:tc>
        <w:tc>
          <w:tcPr>
            <w:tcW w:w="616" w:type="dxa"/>
            <w:gridSpan w:val="2"/>
          </w:tcPr>
          <w:p w14:paraId="76507EA0" w14:textId="1020E893" w:rsidR="001B5A36" w:rsidRPr="0030600E" w:rsidRDefault="00775057"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11</w:t>
            </w:r>
          </w:p>
        </w:tc>
        <w:tc>
          <w:tcPr>
            <w:tcW w:w="615" w:type="dxa"/>
            <w:gridSpan w:val="2"/>
          </w:tcPr>
          <w:p w14:paraId="0916BBC3" w14:textId="0A2DB9E7" w:rsidR="001B5A36" w:rsidRPr="0030600E" w:rsidRDefault="00775057"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11</w:t>
            </w:r>
          </w:p>
        </w:tc>
        <w:tc>
          <w:tcPr>
            <w:tcW w:w="615" w:type="dxa"/>
            <w:gridSpan w:val="2"/>
          </w:tcPr>
          <w:p w14:paraId="482DD03A" w14:textId="20605D99" w:rsidR="001B5A36" w:rsidRPr="0030600E" w:rsidRDefault="00775057"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11</w:t>
            </w:r>
          </w:p>
        </w:tc>
        <w:tc>
          <w:tcPr>
            <w:tcW w:w="616" w:type="dxa"/>
            <w:gridSpan w:val="2"/>
          </w:tcPr>
          <w:p w14:paraId="209A173D" w14:textId="5983C754" w:rsidR="001B5A36" w:rsidRPr="0030600E" w:rsidRDefault="00775057"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11</w:t>
            </w:r>
          </w:p>
        </w:tc>
        <w:tc>
          <w:tcPr>
            <w:tcW w:w="615" w:type="dxa"/>
            <w:gridSpan w:val="2"/>
          </w:tcPr>
          <w:p w14:paraId="527A54A7" w14:textId="66826C23" w:rsidR="001B5A36" w:rsidRPr="0030600E" w:rsidRDefault="00775057"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11</w:t>
            </w:r>
          </w:p>
        </w:tc>
        <w:tc>
          <w:tcPr>
            <w:tcW w:w="615" w:type="dxa"/>
            <w:gridSpan w:val="2"/>
          </w:tcPr>
          <w:p w14:paraId="3A0E6E2C" w14:textId="7F75511C" w:rsidR="001B5A36" w:rsidRPr="0030600E" w:rsidRDefault="00775057"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11</w:t>
            </w:r>
          </w:p>
        </w:tc>
        <w:tc>
          <w:tcPr>
            <w:tcW w:w="622" w:type="dxa"/>
            <w:gridSpan w:val="2"/>
          </w:tcPr>
          <w:p w14:paraId="56A57037" w14:textId="18B9342F" w:rsidR="001B5A36" w:rsidRPr="0030600E" w:rsidRDefault="00775057"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11</w:t>
            </w:r>
          </w:p>
        </w:tc>
      </w:tr>
      <w:tr w:rsidR="00A049DB" w:rsidRPr="0030600E" w14:paraId="4DDEA6C5" w14:textId="77777777" w:rsidTr="00775057">
        <w:trPr>
          <w:trHeight w:val="23"/>
        </w:trPr>
        <w:tc>
          <w:tcPr>
            <w:tcW w:w="851" w:type="dxa"/>
          </w:tcPr>
          <w:p w14:paraId="4F952C4C" w14:textId="77777777" w:rsidR="001B5A36" w:rsidRPr="0030600E" w:rsidRDefault="001B5A36" w:rsidP="000C54C6">
            <w:pPr>
              <w:widowControl w:val="0"/>
              <w:ind w:right="-1"/>
              <w:contextualSpacing/>
              <w:rPr>
                <w:rFonts w:ascii="PT Astra Serif" w:eastAsia="Calibri" w:hAnsi="PT Astra Serif" w:cs="Times New Roman"/>
                <w:sz w:val="24"/>
                <w:szCs w:val="24"/>
              </w:rPr>
            </w:pPr>
            <w:r w:rsidRPr="0030600E">
              <w:rPr>
                <w:rFonts w:ascii="PT Astra Serif" w:eastAsia="Calibri" w:hAnsi="PT Astra Serif" w:cs="Times New Roman"/>
                <w:sz w:val="24"/>
                <w:szCs w:val="24"/>
              </w:rPr>
              <w:t>3.6.5</w:t>
            </w:r>
          </w:p>
        </w:tc>
        <w:tc>
          <w:tcPr>
            <w:tcW w:w="1692" w:type="dxa"/>
          </w:tcPr>
          <w:p w14:paraId="28D1316F" w14:textId="77777777" w:rsidR="001B5A36" w:rsidRPr="0030600E" w:rsidRDefault="001B5A36" w:rsidP="000C54C6">
            <w:pPr>
              <w:widowControl w:val="0"/>
              <w:ind w:right="-1"/>
              <w:contextualSpacing/>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 xml:space="preserve">Строительство ДОО за счет средств муниципального бюджета </w:t>
            </w:r>
          </w:p>
        </w:tc>
        <w:tc>
          <w:tcPr>
            <w:tcW w:w="1412" w:type="dxa"/>
          </w:tcPr>
          <w:p w14:paraId="7C623049" w14:textId="77777777" w:rsidR="001B5A36" w:rsidRPr="0030600E" w:rsidRDefault="001B5A36" w:rsidP="000C54C6">
            <w:pPr>
              <w:widowControl w:val="0"/>
              <w:ind w:right="-1"/>
              <w:contextualSpacing/>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Количество ДОО, построенных за счет средств муниципального бюджета</w:t>
            </w:r>
          </w:p>
        </w:tc>
        <w:tc>
          <w:tcPr>
            <w:tcW w:w="565" w:type="dxa"/>
          </w:tcPr>
          <w:p w14:paraId="5DE34CDD" w14:textId="77777777" w:rsidR="001B5A36" w:rsidRPr="0030600E" w:rsidRDefault="001B5A36" w:rsidP="000C54C6">
            <w:pPr>
              <w:widowControl w:val="0"/>
              <w:ind w:right="-1"/>
              <w:contextualSpacing/>
              <w:rPr>
                <w:rFonts w:ascii="PT Astra Serif" w:eastAsia="Calibri" w:hAnsi="PT Astra Serif" w:cs="Times New Roman"/>
                <w:sz w:val="24"/>
                <w:szCs w:val="24"/>
              </w:rPr>
            </w:pPr>
            <w:r w:rsidRPr="0030600E">
              <w:rPr>
                <w:rFonts w:ascii="PT Astra Serif" w:eastAsia="Calibri" w:hAnsi="PT Astra Serif" w:cs="Times New Roman"/>
                <w:sz w:val="24"/>
                <w:szCs w:val="24"/>
              </w:rPr>
              <w:t>ед.</w:t>
            </w:r>
          </w:p>
          <w:p w14:paraId="7408AD4C" w14:textId="77777777" w:rsidR="001B5A36" w:rsidRPr="0030600E" w:rsidRDefault="001B5A36" w:rsidP="000C54C6">
            <w:pPr>
              <w:widowControl w:val="0"/>
              <w:ind w:right="-1"/>
              <w:contextualSpacing/>
              <w:rPr>
                <w:rFonts w:ascii="PT Astra Serif" w:eastAsia="Calibri" w:hAnsi="PT Astra Serif" w:cs="Times New Roman"/>
                <w:sz w:val="24"/>
                <w:szCs w:val="24"/>
              </w:rPr>
            </w:pPr>
          </w:p>
        </w:tc>
        <w:tc>
          <w:tcPr>
            <w:tcW w:w="615" w:type="dxa"/>
          </w:tcPr>
          <w:p w14:paraId="0BED35D9" w14:textId="77777777" w:rsidR="001B5A36" w:rsidRPr="0030600E" w:rsidRDefault="00B10211"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c>
          <w:tcPr>
            <w:tcW w:w="615" w:type="dxa"/>
          </w:tcPr>
          <w:p w14:paraId="2637756A" w14:textId="77777777" w:rsidR="001B5A36" w:rsidRPr="0030600E" w:rsidRDefault="00B10211"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c>
          <w:tcPr>
            <w:tcW w:w="615" w:type="dxa"/>
          </w:tcPr>
          <w:p w14:paraId="38A02419" w14:textId="77777777" w:rsidR="001B5A36" w:rsidRPr="0030600E" w:rsidRDefault="00B10211"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c>
          <w:tcPr>
            <w:tcW w:w="616" w:type="dxa"/>
            <w:gridSpan w:val="2"/>
          </w:tcPr>
          <w:p w14:paraId="72959C95" w14:textId="77777777" w:rsidR="001B5A36" w:rsidRPr="0030600E" w:rsidRDefault="00B10211"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c>
          <w:tcPr>
            <w:tcW w:w="615" w:type="dxa"/>
            <w:gridSpan w:val="2"/>
          </w:tcPr>
          <w:p w14:paraId="70A50799" w14:textId="77777777" w:rsidR="001B5A36" w:rsidRPr="0030600E" w:rsidRDefault="00B10211"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c>
          <w:tcPr>
            <w:tcW w:w="615" w:type="dxa"/>
            <w:gridSpan w:val="2"/>
          </w:tcPr>
          <w:p w14:paraId="06216203" w14:textId="77777777" w:rsidR="001B5A36" w:rsidRPr="0030600E" w:rsidRDefault="00B10211"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c>
          <w:tcPr>
            <w:tcW w:w="616" w:type="dxa"/>
            <w:gridSpan w:val="2"/>
          </w:tcPr>
          <w:p w14:paraId="49B9B015" w14:textId="77777777" w:rsidR="001B5A36" w:rsidRPr="0030600E" w:rsidRDefault="00B10211"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c>
          <w:tcPr>
            <w:tcW w:w="615" w:type="dxa"/>
            <w:gridSpan w:val="2"/>
          </w:tcPr>
          <w:p w14:paraId="73A4E8CC" w14:textId="77777777" w:rsidR="001B5A36" w:rsidRPr="0030600E" w:rsidRDefault="00B10211"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c>
          <w:tcPr>
            <w:tcW w:w="615" w:type="dxa"/>
            <w:gridSpan w:val="2"/>
          </w:tcPr>
          <w:p w14:paraId="1883CBC7" w14:textId="77777777" w:rsidR="001B5A36" w:rsidRPr="0030600E" w:rsidRDefault="00B10211"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c>
          <w:tcPr>
            <w:tcW w:w="622" w:type="dxa"/>
            <w:gridSpan w:val="2"/>
          </w:tcPr>
          <w:p w14:paraId="132D59E7" w14:textId="77777777" w:rsidR="001B5A36" w:rsidRPr="0030600E" w:rsidRDefault="00B10211"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r>
      <w:tr w:rsidR="00A049DB" w:rsidRPr="0030600E" w14:paraId="25430926" w14:textId="77777777" w:rsidTr="00775057">
        <w:trPr>
          <w:trHeight w:val="23"/>
        </w:trPr>
        <w:tc>
          <w:tcPr>
            <w:tcW w:w="851" w:type="dxa"/>
          </w:tcPr>
          <w:p w14:paraId="71B0A1B7" w14:textId="77777777" w:rsidR="001B5A36" w:rsidRPr="0030600E" w:rsidRDefault="001B5A36" w:rsidP="000C54C6">
            <w:pPr>
              <w:widowControl w:val="0"/>
              <w:ind w:right="-1"/>
              <w:contextualSpacing/>
              <w:rPr>
                <w:rFonts w:ascii="PT Astra Serif" w:eastAsia="Calibri" w:hAnsi="PT Astra Serif" w:cs="Times New Roman"/>
                <w:sz w:val="24"/>
                <w:szCs w:val="24"/>
              </w:rPr>
            </w:pPr>
            <w:r>
              <w:rPr>
                <w:rFonts w:ascii="PT Astra Serif" w:eastAsia="Calibri" w:hAnsi="PT Astra Serif" w:cs="Times New Roman"/>
                <w:sz w:val="24"/>
                <w:szCs w:val="24"/>
              </w:rPr>
              <w:t>3.6.6</w:t>
            </w:r>
          </w:p>
        </w:tc>
        <w:tc>
          <w:tcPr>
            <w:tcW w:w="1692" w:type="dxa"/>
          </w:tcPr>
          <w:p w14:paraId="2038D4A1" w14:textId="77777777" w:rsidR="001B5A36" w:rsidRPr="0030600E" w:rsidRDefault="001B5A36" w:rsidP="000C54C6">
            <w:pPr>
              <w:widowControl w:val="0"/>
              <w:ind w:right="-1"/>
              <w:contextualSpacing/>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 xml:space="preserve">Строительство ДОО за счет средств </w:t>
            </w:r>
            <w:r>
              <w:rPr>
                <w:rFonts w:ascii="PT Astra Serif" w:eastAsia="Calibri" w:hAnsi="PT Astra Serif" w:cs="Times New Roman"/>
                <w:sz w:val="24"/>
                <w:szCs w:val="24"/>
              </w:rPr>
              <w:t xml:space="preserve">регионального </w:t>
            </w:r>
            <w:r w:rsidRPr="0030600E">
              <w:rPr>
                <w:rFonts w:ascii="PT Astra Serif" w:eastAsia="Calibri" w:hAnsi="PT Astra Serif" w:cs="Times New Roman"/>
                <w:sz w:val="24"/>
                <w:szCs w:val="24"/>
              </w:rPr>
              <w:t xml:space="preserve">бюджета </w:t>
            </w:r>
          </w:p>
        </w:tc>
        <w:tc>
          <w:tcPr>
            <w:tcW w:w="1412" w:type="dxa"/>
          </w:tcPr>
          <w:p w14:paraId="3F41F4BD" w14:textId="77777777" w:rsidR="001B5A36" w:rsidRPr="0030600E" w:rsidRDefault="001B5A36" w:rsidP="000C54C6">
            <w:pPr>
              <w:widowControl w:val="0"/>
              <w:ind w:right="-1"/>
              <w:contextualSpacing/>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 xml:space="preserve">Количество ДОО, построенных за счет средств </w:t>
            </w:r>
            <w:r>
              <w:rPr>
                <w:rFonts w:ascii="PT Astra Serif" w:eastAsia="Calibri" w:hAnsi="PT Astra Serif" w:cs="Times New Roman"/>
                <w:sz w:val="24"/>
                <w:szCs w:val="24"/>
              </w:rPr>
              <w:t xml:space="preserve">регионального </w:t>
            </w:r>
            <w:r w:rsidRPr="0030600E">
              <w:rPr>
                <w:rFonts w:ascii="PT Astra Serif" w:eastAsia="Calibri" w:hAnsi="PT Astra Serif" w:cs="Times New Roman"/>
                <w:sz w:val="24"/>
                <w:szCs w:val="24"/>
              </w:rPr>
              <w:t>бюджета</w:t>
            </w:r>
          </w:p>
        </w:tc>
        <w:tc>
          <w:tcPr>
            <w:tcW w:w="565" w:type="dxa"/>
          </w:tcPr>
          <w:p w14:paraId="6056BEBD" w14:textId="77777777" w:rsidR="001B5A36" w:rsidRPr="0030600E" w:rsidRDefault="001B5A36" w:rsidP="000C54C6">
            <w:pPr>
              <w:widowControl w:val="0"/>
              <w:ind w:right="-1"/>
              <w:contextualSpacing/>
              <w:rPr>
                <w:rFonts w:ascii="PT Astra Serif" w:eastAsia="Calibri" w:hAnsi="PT Astra Serif" w:cs="Times New Roman"/>
                <w:sz w:val="24"/>
                <w:szCs w:val="24"/>
              </w:rPr>
            </w:pPr>
            <w:r w:rsidRPr="0030600E">
              <w:rPr>
                <w:rFonts w:ascii="PT Astra Serif" w:eastAsia="Calibri" w:hAnsi="PT Astra Serif" w:cs="Times New Roman"/>
                <w:sz w:val="24"/>
                <w:szCs w:val="24"/>
              </w:rPr>
              <w:t>ед.</w:t>
            </w:r>
          </w:p>
          <w:p w14:paraId="7AE04ED2" w14:textId="77777777" w:rsidR="001B5A36" w:rsidRPr="0030600E" w:rsidRDefault="001B5A36" w:rsidP="000C54C6">
            <w:pPr>
              <w:widowControl w:val="0"/>
              <w:ind w:right="-1"/>
              <w:contextualSpacing/>
              <w:rPr>
                <w:rFonts w:ascii="PT Astra Serif" w:eastAsia="Calibri" w:hAnsi="PT Astra Serif" w:cs="Times New Roman"/>
                <w:sz w:val="24"/>
                <w:szCs w:val="24"/>
              </w:rPr>
            </w:pPr>
          </w:p>
        </w:tc>
        <w:tc>
          <w:tcPr>
            <w:tcW w:w="615" w:type="dxa"/>
          </w:tcPr>
          <w:p w14:paraId="0A3CB94A" w14:textId="343AEFC5" w:rsidR="001B5A36" w:rsidRPr="0030600E" w:rsidRDefault="0095466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w:t>
            </w:r>
          </w:p>
        </w:tc>
        <w:tc>
          <w:tcPr>
            <w:tcW w:w="615" w:type="dxa"/>
          </w:tcPr>
          <w:p w14:paraId="569D0E0B" w14:textId="5F5AA4FE" w:rsidR="001B5A36" w:rsidRPr="0030600E" w:rsidRDefault="0095466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w:t>
            </w:r>
          </w:p>
        </w:tc>
        <w:tc>
          <w:tcPr>
            <w:tcW w:w="615" w:type="dxa"/>
          </w:tcPr>
          <w:p w14:paraId="6230A4BE" w14:textId="4E5F3939" w:rsidR="001B5A36" w:rsidRPr="0030600E" w:rsidRDefault="0095466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w:t>
            </w:r>
          </w:p>
        </w:tc>
        <w:tc>
          <w:tcPr>
            <w:tcW w:w="616" w:type="dxa"/>
            <w:gridSpan w:val="2"/>
          </w:tcPr>
          <w:p w14:paraId="7F2D0AAD" w14:textId="2A855437" w:rsidR="001B5A36" w:rsidRPr="0030600E" w:rsidRDefault="0095466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w:t>
            </w:r>
          </w:p>
        </w:tc>
        <w:tc>
          <w:tcPr>
            <w:tcW w:w="615" w:type="dxa"/>
            <w:gridSpan w:val="2"/>
          </w:tcPr>
          <w:p w14:paraId="7DFF8023" w14:textId="292C0DC9" w:rsidR="001B5A36" w:rsidRPr="0030600E" w:rsidRDefault="0095466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w:t>
            </w:r>
          </w:p>
        </w:tc>
        <w:tc>
          <w:tcPr>
            <w:tcW w:w="615" w:type="dxa"/>
            <w:gridSpan w:val="2"/>
          </w:tcPr>
          <w:p w14:paraId="4DE3B121" w14:textId="05158E2F" w:rsidR="001B5A36" w:rsidRPr="0030600E" w:rsidRDefault="0095466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w:t>
            </w:r>
          </w:p>
        </w:tc>
        <w:tc>
          <w:tcPr>
            <w:tcW w:w="616" w:type="dxa"/>
            <w:gridSpan w:val="2"/>
          </w:tcPr>
          <w:p w14:paraId="330F26EA" w14:textId="4E135D29" w:rsidR="001B5A36" w:rsidRPr="0030600E" w:rsidRDefault="0095466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w:t>
            </w:r>
          </w:p>
        </w:tc>
        <w:tc>
          <w:tcPr>
            <w:tcW w:w="615" w:type="dxa"/>
            <w:gridSpan w:val="2"/>
          </w:tcPr>
          <w:p w14:paraId="6754B65F" w14:textId="64A720C9" w:rsidR="001B5A36" w:rsidRPr="0030600E" w:rsidRDefault="0095466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w:t>
            </w:r>
          </w:p>
        </w:tc>
        <w:tc>
          <w:tcPr>
            <w:tcW w:w="615" w:type="dxa"/>
            <w:gridSpan w:val="2"/>
          </w:tcPr>
          <w:p w14:paraId="37E552C6" w14:textId="04E7B259" w:rsidR="001B5A36" w:rsidRPr="0030600E" w:rsidRDefault="0095466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w:t>
            </w:r>
          </w:p>
        </w:tc>
        <w:tc>
          <w:tcPr>
            <w:tcW w:w="622" w:type="dxa"/>
            <w:gridSpan w:val="2"/>
          </w:tcPr>
          <w:p w14:paraId="73A53DDC" w14:textId="54DC7D27" w:rsidR="001B5A36" w:rsidRPr="0030600E" w:rsidRDefault="0095466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w:t>
            </w:r>
          </w:p>
        </w:tc>
      </w:tr>
      <w:tr w:rsidR="00A049DB" w:rsidRPr="0030600E" w14:paraId="6C7C0113" w14:textId="77777777" w:rsidTr="00775057">
        <w:trPr>
          <w:trHeight w:val="23"/>
        </w:trPr>
        <w:tc>
          <w:tcPr>
            <w:tcW w:w="851" w:type="dxa"/>
          </w:tcPr>
          <w:p w14:paraId="17C2C3C2" w14:textId="77777777" w:rsidR="00A049DB" w:rsidRPr="0030600E" w:rsidRDefault="00A049DB" w:rsidP="000C54C6">
            <w:pPr>
              <w:widowControl w:val="0"/>
              <w:ind w:right="-1"/>
              <w:contextualSpacing/>
              <w:rPr>
                <w:rFonts w:ascii="PT Astra Serif" w:eastAsia="Calibri" w:hAnsi="PT Astra Serif" w:cs="Times New Roman"/>
                <w:sz w:val="24"/>
                <w:szCs w:val="24"/>
              </w:rPr>
            </w:pPr>
            <w:r>
              <w:rPr>
                <w:rFonts w:ascii="PT Astra Serif" w:eastAsia="Calibri" w:hAnsi="PT Astra Serif" w:cs="Times New Roman"/>
                <w:sz w:val="24"/>
                <w:szCs w:val="24"/>
              </w:rPr>
              <w:t>3.6.7</w:t>
            </w:r>
          </w:p>
        </w:tc>
        <w:tc>
          <w:tcPr>
            <w:tcW w:w="1692" w:type="dxa"/>
          </w:tcPr>
          <w:p w14:paraId="25DCB1DC" w14:textId="77777777" w:rsidR="00A049DB" w:rsidRPr="006E2702" w:rsidRDefault="00A049DB" w:rsidP="000C54C6">
            <w:pPr>
              <w:jc w:val="both"/>
              <w:rPr>
                <w:rFonts w:ascii="Times New Roman" w:hAnsi="Times New Roman" w:cs="Times New Roman"/>
                <w:strike/>
                <w:sz w:val="24"/>
                <w:szCs w:val="24"/>
              </w:rPr>
            </w:pPr>
            <w:r w:rsidRPr="006E2702">
              <w:rPr>
                <w:rFonts w:ascii="Times New Roman" w:hAnsi="Times New Roman" w:cs="Times New Roman"/>
                <w:sz w:val="24"/>
                <w:szCs w:val="24"/>
              </w:rPr>
              <w:t>Доступность дошкольного образования для детей в возрасте от 2 мес. до 7 лет</w:t>
            </w:r>
          </w:p>
        </w:tc>
        <w:tc>
          <w:tcPr>
            <w:tcW w:w="1412" w:type="dxa"/>
          </w:tcPr>
          <w:p w14:paraId="1EA00A3C" w14:textId="77777777" w:rsidR="00A049DB" w:rsidRPr="006E2702" w:rsidRDefault="00A049DB" w:rsidP="000C54C6">
            <w:pPr>
              <w:pStyle w:val="af1"/>
              <w:spacing w:before="0" w:beforeAutospacing="0" w:after="0" w:afterAutospacing="0"/>
              <w:jc w:val="both"/>
              <w:rPr>
                <w:rFonts w:eastAsiaTheme="minorHAnsi"/>
                <w:lang w:eastAsia="en-US"/>
              </w:rPr>
            </w:pPr>
            <w:r w:rsidRPr="006E2702">
              <w:rPr>
                <w:rFonts w:eastAsiaTheme="minorHAnsi"/>
                <w:lang w:eastAsia="en-US"/>
              </w:rPr>
              <w:t>Обеспечение доступности дошкольного образования для каждого ребенка в возрасте от 2 мес. до 7лет на базе ФГОС ДО</w:t>
            </w:r>
          </w:p>
        </w:tc>
        <w:tc>
          <w:tcPr>
            <w:tcW w:w="565" w:type="dxa"/>
          </w:tcPr>
          <w:p w14:paraId="7CB553F2" w14:textId="77777777" w:rsidR="00A049DB" w:rsidRPr="0030600E" w:rsidRDefault="00A049DB" w:rsidP="000C54C6">
            <w:pPr>
              <w:widowControl w:val="0"/>
              <w:ind w:right="-1"/>
              <w:contextualSpacing/>
              <w:rPr>
                <w:rFonts w:ascii="PT Astra Serif" w:eastAsia="Calibri" w:hAnsi="PT Astra Serif" w:cs="Times New Roman"/>
                <w:sz w:val="24"/>
                <w:szCs w:val="24"/>
              </w:rPr>
            </w:pPr>
            <w:r>
              <w:rPr>
                <w:rFonts w:ascii="PT Astra Serif" w:eastAsia="Calibri" w:hAnsi="PT Astra Serif" w:cs="Times New Roman"/>
                <w:sz w:val="24"/>
                <w:szCs w:val="24"/>
              </w:rPr>
              <w:t>%</w:t>
            </w:r>
          </w:p>
        </w:tc>
        <w:tc>
          <w:tcPr>
            <w:tcW w:w="615" w:type="dxa"/>
          </w:tcPr>
          <w:p w14:paraId="536254F0" w14:textId="77777777" w:rsidR="00A049DB" w:rsidRPr="0030600E" w:rsidRDefault="00A049DB"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100</w:t>
            </w:r>
          </w:p>
        </w:tc>
        <w:tc>
          <w:tcPr>
            <w:tcW w:w="615" w:type="dxa"/>
          </w:tcPr>
          <w:p w14:paraId="7E6155EC" w14:textId="77777777" w:rsidR="00A049DB" w:rsidRDefault="00A049DB" w:rsidP="000C54C6">
            <w:r w:rsidRPr="00351AD9">
              <w:rPr>
                <w:rFonts w:ascii="PT Astra Serif" w:eastAsia="Calibri" w:hAnsi="PT Astra Serif" w:cs="Times New Roman"/>
                <w:sz w:val="24"/>
                <w:szCs w:val="24"/>
              </w:rPr>
              <w:t>100</w:t>
            </w:r>
          </w:p>
        </w:tc>
        <w:tc>
          <w:tcPr>
            <w:tcW w:w="615" w:type="dxa"/>
          </w:tcPr>
          <w:p w14:paraId="772A3DA9" w14:textId="77777777" w:rsidR="00A049DB" w:rsidRDefault="00A049DB" w:rsidP="000C54C6">
            <w:r w:rsidRPr="00351AD9">
              <w:rPr>
                <w:rFonts w:ascii="PT Astra Serif" w:eastAsia="Calibri" w:hAnsi="PT Astra Serif" w:cs="Times New Roman"/>
                <w:sz w:val="24"/>
                <w:szCs w:val="24"/>
              </w:rPr>
              <w:t>100</w:t>
            </w:r>
          </w:p>
        </w:tc>
        <w:tc>
          <w:tcPr>
            <w:tcW w:w="616" w:type="dxa"/>
            <w:gridSpan w:val="2"/>
          </w:tcPr>
          <w:p w14:paraId="2A8C7136" w14:textId="77777777" w:rsidR="00A049DB" w:rsidRDefault="00A049DB" w:rsidP="000C54C6">
            <w:r w:rsidRPr="00351AD9">
              <w:rPr>
                <w:rFonts w:ascii="PT Astra Serif" w:eastAsia="Calibri" w:hAnsi="PT Astra Serif" w:cs="Times New Roman"/>
                <w:sz w:val="24"/>
                <w:szCs w:val="24"/>
              </w:rPr>
              <w:t>100</w:t>
            </w:r>
          </w:p>
        </w:tc>
        <w:tc>
          <w:tcPr>
            <w:tcW w:w="615" w:type="dxa"/>
            <w:gridSpan w:val="2"/>
          </w:tcPr>
          <w:p w14:paraId="68DFDEFC" w14:textId="77777777" w:rsidR="00A049DB" w:rsidRDefault="00A049DB" w:rsidP="000C54C6">
            <w:r w:rsidRPr="00351AD9">
              <w:rPr>
                <w:rFonts w:ascii="PT Astra Serif" w:eastAsia="Calibri" w:hAnsi="PT Astra Serif" w:cs="Times New Roman"/>
                <w:sz w:val="24"/>
                <w:szCs w:val="24"/>
              </w:rPr>
              <w:t>100</w:t>
            </w:r>
          </w:p>
        </w:tc>
        <w:tc>
          <w:tcPr>
            <w:tcW w:w="615" w:type="dxa"/>
            <w:gridSpan w:val="2"/>
          </w:tcPr>
          <w:p w14:paraId="6F7A567D" w14:textId="77777777" w:rsidR="00A049DB" w:rsidRPr="006E2702" w:rsidRDefault="00A049DB" w:rsidP="000C54C6">
            <w:pPr>
              <w:pStyle w:val="formattext"/>
              <w:spacing w:before="0" w:beforeAutospacing="0" w:after="0" w:afterAutospacing="0"/>
              <w:rPr>
                <w:rFonts w:ascii="PT Astra Serif" w:eastAsia="Calibri" w:hAnsi="PT Astra Serif"/>
                <w:lang w:eastAsia="en-US"/>
              </w:rPr>
            </w:pPr>
            <w:r w:rsidRPr="006E2702">
              <w:rPr>
                <w:rFonts w:ascii="PT Astra Serif" w:eastAsia="Calibri" w:hAnsi="PT Astra Serif"/>
                <w:lang w:eastAsia="en-US"/>
              </w:rPr>
              <w:t>100</w:t>
            </w:r>
          </w:p>
        </w:tc>
        <w:tc>
          <w:tcPr>
            <w:tcW w:w="616" w:type="dxa"/>
            <w:gridSpan w:val="2"/>
          </w:tcPr>
          <w:p w14:paraId="4354FDA9" w14:textId="77777777" w:rsidR="00A049DB" w:rsidRDefault="00A049DB" w:rsidP="000C54C6">
            <w:r w:rsidRPr="00351AD9">
              <w:rPr>
                <w:rFonts w:ascii="PT Astra Serif" w:eastAsia="Calibri" w:hAnsi="PT Astra Serif" w:cs="Times New Roman"/>
                <w:sz w:val="24"/>
                <w:szCs w:val="24"/>
              </w:rPr>
              <w:t>100</w:t>
            </w:r>
          </w:p>
        </w:tc>
        <w:tc>
          <w:tcPr>
            <w:tcW w:w="615" w:type="dxa"/>
            <w:gridSpan w:val="2"/>
          </w:tcPr>
          <w:p w14:paraId="2E9406CD" w14:textId="77777777" w:rsidR="00A049DB" w:rsidRDefault="00A049DB" w:rsidP="000C54C6">
            <w:r w:rsidRPr="00351AD9">
              <w:rPr>
                <w:rFonts w:ascii="PT Astra Serif" w:eastAsia="Calibri" w:hAnsi="PT Astra Serif" w:cs="Times New Roman"/>
                <w:sz w:val="24"/>
                <w:szCs w:val="24"/>
              </w:rPr>
              <w:t>100</w:t>
            </w:r>
          </w:p>
        </w:tc>
        <w:tc>
          <w:tcPr>
            <w:tcW w:w="615" w:type="dxa"/>
            <w:gridSpan w:val="2"/>
          </w:tcPr>
          <w:p w14:paraId="7FD5A81B" w14:textId="77777777" w:rsidR="00A049DB" w:rsidRDefault="00A049DB" w:rsidP="000C54C6">
            <w:r w:rsidRPr="00351AD9">
              <w:rPr>
                <w:rFonts w:ascii="PT Astra Serif" w:eastAsia="Calibri" w:hAnsi="PT Astra Serif" w:cs="Times New Roman"/>
                <w:sz w:val="24"/>
                <w:szCs w:val="24"/>
              </w:rPr>
              <w:t>100</w:t>
            </w:r>
          </w:p>
        </w:tc>
        <w:tc>
          <w:tcPr>
            <w:tcW w:w="622" w:type="dxa"/>
            <w:gridSpan w:val="2"/>
          </w:tcPr>
          <w:p w14:paraId="429F1882" w14:textId="77777777" w:rsidR="00A049DB" w:rsidRDefault="00A049DB" w:rsidP="000C54C6">
            <w:r w:rsidRPr="00351AD9">
              <w:rPr>
                <w:rFonts w:ascii="PT Astra Serif" w:eastAsia="Calibri" w:hAnsi="PT Astra Serif" w:cs="Times New Roman"/>
                <w:sz w:val="24"/>
                <w:szCs w:val="24"/>
              </w:rPr>
              <w:t>100</w:t>
            </w:r>
          </w:p>
        </w:tc>
      </w:tr>
      <w:tr w:rsidR="00A049DB" w:rsidRPr="0030600E" w14:paraId="47BB29ED" w14:textId="77777777" w:rsidTr="00775057">
        <w:trPr>
          <w:trHeight w:val="23"/>
        </w:trPr>
        <w:tc>
          <w:tcPr>
            <w:tcW w:w="851" w:type="dxa"/>
          </w:tcPr>
          <w:p w14:paraId="6C422B8A" w14:textId="77777777" w:rsidR="00A049DB" w:rsidRPr="0030600E" w:rsidRDefault="00A049DB" w:rsidP="000C54C6">
            <w:pPr>
              <w:widowControl w:val="0"/>
              <w:ind w:right="-1"/>
              <w:contextualSpacing/>
              <w:rPr>
                <w:rFonts w:ascii="PT Astra Serif" w:eastAsia="Calibri" w:hAnsi="PT Astra Serif" w:cs="Times New Roman"/>
                <w:sz w:val="24"/>
                <w:szCs w:val="24"/>
              </w:rPr>
            </w:pPr>
            <w:r>
              <w:rPr>
                <w:rFonts w:ascii="PT Astra Serif" w:eastAsia="Calibri" w:hAnsi="PT Astra Serif" w:cs="Times New Roman"/>
                <w:sz w:val="24"/>
                <w:szCs w:val="24"/>
              </w:rPr>
              <w:t>3.6.8</w:t>
            </w:r>
          </w:p>
        </w:tc>
        <w:tc>
          <w:tcPr>
            <w:tcW w:w="1692" w:type="dxa"/>
          </w:tcPr>
          <w:p w14:paraId="418D2DDE" w14:textId="77777777" w:rsidR="00A049DB" w:rsidRPr="006E2702" w:rsidRDefault="00A049DB" w:rsidP="000C54C6">
            <w:pPr>
              <w:widowControl w:val="0"/>
              <w:ind w:right="-1"/>
              <w:contextualSpacing/>
              <w:jc w:val="both"/>
              <w:rPr>
                <w:rFonts w:ascii="PT Astra Serif" w:eastAsia="Calibri" w:hAnsi="PT Astra Serif" w:cs="Times New Roman"/>
                <w:sz w:val="24"/>
                <w:szCs w:val="24"/>
              </w:rPr>
            </w:pPr>
            <w:r w:rsidRPr="006E2702">
              <w:rPr>
                <w:rFonts w:ascii="PT Astra Serif" w:eastAsia="Calibri" w:hAnsi="PT Astra Serif" w:cs="Times New Roman"/>
                <w:sz w:val="24"/>
                <w:szCs w:val="24"/>
              </w:rPr>
              <w:t>Соотношение числа воспитанников в расчете на одного педагогического работника</w:t>
            </w:r>
          </w:p>
        </w:tc>
        <w:tc>
          <w:tcPr>
            <w:tcW w:w="1412" w:type="dxa"/>
          </w:tcPr>
          <w:p w14:paraId="6025644E" w14:textId="77777777" w:rsidR="00A049DB" w:rsidRPr="006E2702" w:rsidRDefault="009F30A1" w:rsidP="000C54C6">
            <w:pPr>
              <w:widowControl w:val="0"/>
              <w:ind w:right="-1"/>
              <w:contextualSpacing/>
              <w:jc w:val="both"/>
              <w:rPr>
                <w:rFonts w:ascii="PT Astra Serif" w:eastAsia="Calibri" w:hAnsi="PT Astra Serif" w:cs="Times New Roman"/>
                <w:sz w:val="24"/>
                <w:szCs w:val="24"/>
              </w:rPr>
            </w:pPr>
            <w:r w:rsidRPr="006E2702">
              <w:rPr>
                <w:rFonts w:ascii="PT Astra Serif" w:eastAsia="Calibri" w:hAnsi="PT Astra Serif" w:cs="Times New Roman"/>
                <w:sz w:val="24"/>
                <w:szCs w:val="24"/>
              </w:rPr>
              <w:t>Нагрузка на педагогических работников (количество воспитанников на одного педагогического работника)</w:t>
            </w:r>
          </w:p>
        </w:tc>
        <w:tc>
          <w:tcPr>
            <w:tcW w:w="565" w:type="dxa"/>
          </w:tcPr>
          <w:p w14:paraId="1585E931" w14:textId="77777777" w:rsidR="00A049DB" w:rsidRPr="0030600E" w:rsidRDefault="009F30A1" w:rsidP="000C54C6">
            <w:pPr>
              <w:widowControl w:val="0"/>
              <w:ind w:right="-1"/>
              <w:contextualSpacing/>
              <w:rPr>
                <w:rFonts w:ascii="PT Astra Serif" w:eastAsia="Calibri" w:hAnsi="PT Astra Serif" w:cs="Times New Roman"/>
                <w:sz w:val="24"/>
                <w:szCs w:val="24"/>
              </w:rPr>
            </w:pPr>
            <w:r>
              <w:rPr>
                <w:rFonts w:ascii="PT Astra Serif" w:eastAsia="Calibri" w:hAnsi="PT Astra Serif" w:cs="Times New Roman"/>
                <w:sz w:val="24"/>
                <w:szCs w:val="24"/>
              </w:rPr>
              <w:t>чел</w:t>
            </w:r>
          </w:p>
        </w:tc>
        <w:tc>
          <w:tcPr>
            <w:tcW w:w="615" w:type="dxa"/>
          </w:tcPr>
          <w:p w14:paraId="4D4FC302" w14:textId="77777777" w:rsidR="00A049DB" w:rsidRPr="0030600E" w:rsidRDefault="00B10211"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9,2</w:t>
            </w:r>
          </w:p>
        </w:tc>
        <w:tc>
          <w:tcPr>
            <w:tcW w:w="615" w:type="dxa"/>
          </w:tcPr>
          <w:p w14:paraId="07F90523" w14:textId="77777777" w:rsidR="00A049DB" w:rsidRPr="0030600E" w:rsidRDefault="00B10211"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9</w:t>
            </w:r>
          </w:p>
        </w:tc>
        <w:tc>
          <w:tcPr>
            <w:tcW w:w="615" w:type="dxa"/>
          </w:tcPr>
          <w:p w14:paraId="7746C848" w14:textId="77777777" w:rsidR="00A049DB" w:rsidRPr="0030600E" w:rsidRDefault="00B10211"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9</w:t>
            </w:r>
          </w:p>
        </w:tc>
        <w:tc>
          <w:tcPr>
            <w:tcW w:w="616" w:type="dxa"/>
            <w:gridSpan w:val="2"/>
          </w:tcPr>
          <w:p w14:paraId="717E77AD" w14:textId="77777777" w:rsidR="00A049DB" w:rsidRPr="0030600E" w:rsidRDefault="00B10211"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9</w:t>
            </w:r>
          </w:p>
        </w:tc>
        <w:tc>
          <w:tcPr>
            <w:tcW w:w="615" w:type="dxa"/>
            <w:gridSpan w:val="2"/>
          </w:tcPr>
          <w:p w14:paraId="1BC21C10" w14:textId="77777777" w:rsidR="00A049DB" w:rsidRPr="0030600E" w:rsidRDefault="00B10211"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9</w:t>
            </w:r>
          </w:p>
        </w:tc>
        <w:tc>
          <w:tcPr>
            <w:tcW w:w="615" w:type="dxa"/>
            <w:gridSpan w:val="2"/>
          </w:tcPr>
          <w:p w14:paraId="00BB612A" w14:textId="77777777" w:rsidR="00A049DB" w:rsidRPr="0030600E" w:rsidRDefault="00B10211"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9</w:t>
            </w:r>
          </w:p>
        </w:tc>
        <w:tc>
          <w:tcPr>
            <w:tcW w:w="616" w:type="dxa"/>
            <w:gridSpan w:val="2"/>
          </w:tcPr>
          <w:p w14:paraId="2F8B4972" w14:textId="77777777" w:rsidR="00A049DB" w:rsidRPr="0030600E" w:rsidRDefault="00B10211"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9</w:t>
            </w:r>
          </w:p>
        </w:tc>
        <w:tc>
          <w:tcPr>
            <w:tcW w:w="615" w:type="dxa"/>
            <w:gridSpan w:val="2"/>
          </w:tcPr>
          <w:p w14:paraId="0D8D754F" w14:textId="77777777" w:rsidR="00A049DB" w:rsidRPr="0030600E" w:rsidRDefault="00B10211"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9</w:t>
            </w:r>
          </w:p>
        </w:tc>
        <w:tc>
          <w:tcPr>
            <w:tcW w:w="615" w:type="dxa"/>
            <w:gridSpan w:val="2"/>
          </w:tcPr>
          <w:p w14:paraId="06D9FCFB" w14:textId="77777777" w:rsidR="00A049DB" w:rsidRPr="0030600E" w:rsidRDefault="00B10211"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9</w:t>
            </w:r>
          </w:p>
        </w:tc>
        <w:tc>
          <w:tcPr>
            <w:tcW w:w="622" w:type="dxa"/>
            <w:gridSpan w:val="2"/>
          </w:tcPr>
          <w:p w14:paraId="73CAD786" w14:textId="77777777" w:rsidR="00A049DB" w:rsidRPr="0030600E" w:rsidRDefault="00B10211"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9</w:t>
            </w:r>
          </w:p>
        </w:tc>
      </w:tr>
      <w:tr w:rsidR="00A049DB" w:rsidRPr="0030600E" w14:paraId="17F44EDF" w14:textId="77777777" w:rsidTr="00775057">
        <w:trPr>
          <w:trHeight w:val="23"/>
        </w:trPr>
        <w:tc>
          <w:tcPr>
            <w:tcW w:w="851" w:type="dxa"/>
          </w:tcPr>
          <w:p w14:paraId="72443D17" w14:textId="77777777" w:rsidR="00A049DB" w:rsidRPr="0030600E" w:rsidRDefault="00537568" w:rsidP="000C54C6">
            <w:pPr>
              <w:widowControl w:val="0"/>
              <w:ind w:right="-1"/>
              <w:contextualSpacing/>
              <w:rPr>
                <w:rFonts w:ascii="PT Astra Serif" w:eastAsia="Calibri" w:hAnsi="PT Astra Serif" w:cs="Times New Roman"/>
                <w:sz w:val="24"/>
                <w:szCs w:val="24"/>
              </w:rPr>
            </w:pPr>
            <w:r>
              <w:rPr>
                <w:rFonts w:ascii="PT Astra Serif" w:eastAsia="Calibri" w:hAnsi="PT Astra Serif" w:cs="Times New Roman"/>
                <w:sz w:val="24"/>
                <w:szCs w:val="24"/>
              </w:rPr>
              <w:t>3.6.9</w:t>
            </w:r>
          </w:p>
        </w:tc>
        <w:tc>
          <w:tcPr>
            <w:tcW w:w="1692" w:type="dxa"/>
          </w:tcPr>
          <w:p w14:paraId="3EE88CF2" w14:textId="77777777" w:rsidR="00A049DB" w:rsidRPr="0030600E" w:rsidRDefault="00537568" w:rsidP="000C54C6">
            <w:pPr>
              <w:widowControl w:val="0"/>
              <w:ind w:right="-1"/>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Обследование технического состояния зданий, требующих разработки ПСД</w:t>
            </w:r>
            <w:r w:rsidR="00962902">
              <w:rPr>
                <w:rFonts w:ascii="PT Astra Serif" w:eastAsia="Calibri" w:hAnsi="PT Astra Serif" w:cs="Times New Roman"/>
                <w:sz w:val="24"/>
                <w:szCs w:val="24"/>
              </w:rPr>
              <w:t>*</w:t>
            </w:r>
          </w:p>
        </w:tc>
        <w:tc>
          <w:tcPr>
            <w:tcW w:w="1412" w:type="dxa"/>
          </w:tcPr>
          <w:p w14:paraId="7A7407D6" w14:textId="77777777" w:rsidR="00A049DB" w:rsidRPr="0030600E" w:rsidRDefault="00537568" w:rsidP="000C54C6">
            <w:pPr>
              <w:widowControl w:val="0"/>
              <w:ind w:right="-1"/>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Количество зданий, прошедших обследование от общего количества зданий, требующих разработки ПСД</w:t>
            </w:r>
          </w:p>
        </w:tc>
        <w:tc>
          <w:tcPr>
            <w:tcW w:w="565" w:type="dxa"/>
          </w:tcPr>
          <w:p w14:paraId="505D9A79" w14:textId="77777777" w:rsidR="00A049DB" w:rsidRPr="0030600E" w:rsidRDefault="00537568" w:rsidP="000C54C6">
            <w:pPr>
              <w:widowControl w:val="0"/>
              <w:ind w:right="-1"/>
              <w:contextualSpacing/>
              <w:rPr>
                <w:rFonts w:ascii="PT Astra Serif" w:eastAsia="Calibri" w:hAnsi="PT Astra Serif" w:cs="Times New Roman"/>
                <w:sz w:val="24"/>
                <w:szCs w:val="24"/>
              </w:rPr>
            </w:pPr>
            <w:r>
              <w:rPr>
                <w:rFonts w:ascii="PT Astra Serif" w:eastAsia="Calibri" w:hAnsi="PT Astra Serif" w:cs="Times New Roman"/>
                <w:sz w:val="24"/>
                <w:szCs w:val="24"/>
              </w:rPr>
              <w:t>%</w:t>
            </w:r>
          </w:p>
        </w:tc>
        <w:tc>
          <w:tcPr>
            <w:tcW w:w="615" w:type="dxa"/>
          </w:tcPr>
          <w:p w14:paraId="31FBE601" w14:textId="297D988B" w:rsidR="00A049DB" w:rsidRPr="0030600E" w:rsidRDefault="000505C2" w:rsidP="000C54C6">
            <w:pPr>
              <w:widowControl w:val="0"/>
              <w:ind w:right="-1"/>
              <w:contextualSpacing/>
              <w:jc w:val="center"/>
              <w:rPr>
                <w:rFonts w:ascii="PT Astra Serif" w:eastAsia="Calibri" w:hAnsi="PT Astra Serif" w:cs="Times New Roman"/>
                <w:sz w:val="24"/>
                <w:szCs w:val="24"/>
              </w:rPr>
            </w:pPr>
            <w:r w:rsidRPr="000505C2">
              <w:rPr>
                <w:rFonts w:ascii="PT Astra Serif" w:eastAsia="Calibri" w:hAnsi="PT Astra Serif" w:cs="Times New Roman"/>
                <w:sz w:val="24"/>
                <w:szCs w:val="24"/>
              </w:rPr>
              <w:t>100</w:t>
            </w:r>
          </w:p>
        </w:tc>
        <w:tc>
          <w:tcPr>
            <w:tcW w:w="615" w:type="dxa"/>
          </w:tcPr>
          <w:p w14:paraId="27B38A3C" w14:textId="7C7B081E" w:rsidR="00A049DB" w:rsidRPr="0030600E" w:rsidRDefault="0095466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100</w:t>
            </w:r>
          </w:p>
        </w:tc>
        <w:tc>
          <w:tcPr>
            <w:tcW w:w="615" w:type="dxa"/>
          </w:tcPr>
          <w:p w14:paraId="2DCAD96B" w14:textId="6628186C" w:rsidR="00A049DB" w:rsidRPr="0030600E" w:rsidRDefault="0095466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100</w:t>
            </w:r>
          </w:p>
        </w:tc>
        <w:tc>
          <w:tcPr>
            <w:tcW w:w="616" w:type="dxa"/>
            <w:gridSpan w:val="2"/>
          </w:tcPr>
          <w:p w14:paraId="5A03AB7F" w14:textId="65241347" w:rsidR="00A049DB" w:rsidRPr="0030600E" w:rsidRDefault="0095466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100</w:t>
            </w:r>
          </w:p>
        </w:tc>
        <w:tc>
          <w:tcPr>
            <w:tcW w:w="615" w:type="dxa"/>
            <w:gridSpan w:val="2"/>
          </w:tcPr>
          <w:p w14:paraId="59D707DE" w14:textId="4585C0B0" w:rsidR="00A049DB" w:rsidRPr="0030600E" w:rsidRDefault="0095466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100</w:t>
            </w:r>
          </w:p>
        </w:tc>
        <w:tc>
          <w:tcPr>
            <w:tcW w:w="615" w:type="dxa"/>
            <w:gridSpan w:val="2"/>
          </w:tcPr>
          <w:p w14:paraId="2955BC99" w14:textId="47D78CA5" w:rsidR="00A049DB" w:rsidRPr="0030600E" w:rsidRDefault="0095466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100</w:t>
            </w:r>
          </w:p>
        </w:tc>
        <w:tc>
          <w:tcPr>
            <w:tcW w:w="616" w:type="dxa"/>
            <w:gridSpan w:val="2"/>
          </w:tcPr>
          <w:p w14:paraId="5930F11A" w14:textId="3797A484" w:rsidR="00A049DB" w:rsidRPr="0030600E" w:rsidRDefault="0095466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100</w:t>
            </w:r>
          </w:p>
        </w:tc>
        <w:tc>
          <w:tcPr>
            <w:tcW w:w="615" w:type="dxa"/>
            <w:gridSpan w:val="2"/>
          </w:tcPr>
          <w:p w14:paraId="459E6323" w14:textId="6BBAC7EA" w:rsidR="00A049DB" w:rsidRPr="0030600E" w:rsidRDefault="0095466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100</w:t>
            </w:r>
          </w:p>
        </w:tc>
        <w:tc>
          <w:tcPr>
            <w:tcW w:w="615" w:type="dxa"/>
            <w:gridSpan w:val="2"/>
          </w:tcPr>
          <w:p w14:paraId="684E16BF" w14:textId="1DE57816" w:rsidR="00A049DB" w:rsidRPr="0030600E" w:rsidRDefault="0095466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100</w:t>
            </w:r>
          </w:p>
        </w:tc>
        <w:tc>
          <w:tcPr>
            <w:tcW w:w="622" w:type="dxa"/>
            <w:gridSpan w:val="2"/>
          </w:tcPr>
          <w:p w14:paraId="16CB7FD8" w14:textId="2FB3F159" w:rsidR="00A049DB" w:rsidRPr="0030600E" w:rsidRDefault="00954665" w:rsidP="000C54C6">
            <w:pPr>
              <w:widowControl w:val="0"/>
              <w:ind w:right="-1"/>
              <w:contextualSpacing/>
              <w:jc w:val="center"/>
              <w:rPr>
                <w:rFonts w:ascii="PT Astra Serif" w:eastAsia="Calibri" w:hAnsi="PT Astra Serif" w:cs="Times New Roman"/>
                <w:sz w:val="24"/>
                <w:szCs w:val="24"/>
              </w:rPr>
            </w:pPr>
            <w:r>
              <w:rPr>
                <w:rFonts w:ascii="PT Astra Serif" w:eastAsia="Calibri" w:hAnsi="PT Astra Serif" w:cs="Times New Roman"/>
                <w:sz w:val="24"/>
                <w:szCs w:val="24"/>
              </w:rPr>
              <w:t>100</w:t>
            </w:r>
          </w:p>
        </w:tc>
      </w:tr>
    </w:tbl>
    <w:p w14:paraId="12828CD8" w14:textId="77777777" w:rsidR="005A1F64" w:rsidRPr="000505C2" w:rsidRDefault="00962902" w:rsidP="000C54C6">
      <w:pPr>
        <w:spacing w:after="0" w:line="240" w:lineRule="auto"/>
        <w:rPr>
          <w:rFonts w:ascii="PT Astra Serif" w:eastAsia="Calibri" w:hAnsi="PT Astra Serif" w:cs="Times New Roman"/>
          <w:b/>
          <w:kern w:val="2"/>
          <w:sz w:val="24"/>
          <w:szCs w:val="24"/>
          <w14:ligatures w14:val="standardContextual"/>
        </w:rPr>
      </w:pPr>
      <w:r w:rsidRPr="000505C2">
        <w:rPr>
          <w:rFonts w:ascii="PT Astra Serif" w:eastAsia="Calibri" w:hAnsi="PT Astra Serif" w:cs="Times New Roman"/>
          <w:b/>
          <w:kern w:val="2"/>
          <w:sz w:val="24"/>
          <w:szCs w:val="24"/>
          <w14:ligatures w14:val="standardContextual"/>
        </w:rPr>
        <w:t>*обязательное условие до разработки ПСД</w:t>
      </w:r>
    </w:p>
    <w:p w14:paraId="3561E70D" w14:textId="77777777" w:rsidR="005A1F64" w:rsidRDefault="005A1F64" w:rsidP="000C54C6">
      <w:pPr>
        <w:spacing w:line="240" w:lineRule="auto"/>
        <w:rPr>
          <w:rFonts w:ascii="PT Astra Serif" w:eastAsia="Calibri" w:hAnsi="PT Astra Serif" w:cs="Times New Roman"/>
          <w:b/>
          <w:color w:val="FF0000"/>
          <w:kern w:val="2"/>
          <w:sz w:val="24"/>
          <w:szCs w:val="24"/>
          <w14:ligatures w14:val="standardContextual"/>
        </w:rPr>
      </w:pPr>
      <w:r>
        <w:rPr>
          <w:rFonts w:ascii="PT Astra Serif" w:eastAsia="Calibri" w:hAnsi="PT Astra Serif" w:cs="Times New Roman"/>
          <w:b/>
          <w:color w:val="FF0000"/>
          <w:kern w:val="2"/>
          <w:sz w:val="24"/>
          <w:szCs w:val="24"/>
          <w14:ligatures w14:val="standardContextual"/>
        </w:rPr>
        <w:br w:type="page"/>
      </w:r>
    </w:p>
    <w:p w14:paraId="07E9BA7D" w14:textId="77777777" w:rsidR="00A72935" w:rsidRPr="0030600E" w:rsidRDefault="00A72935" w:rsidP="000C54C6">
      <w:pPr>
        <w:widowControl w:val="0"/>
        <w:spacing w:after="0" w:line="240" w:lineRule="auto"/>
        <w:rPr>
          <w:rFonts w:ascii="PT Astra Serif" w:eastAsia="Calibri" w:hAnsi="PT Astra Serif" w:cs="Times New Roman"/>
          <w:b/>
          <w:color w:val="4472C4"/>
          <w:kern w:val="2"/>
          <w:sz w:val="24"/>
          <w:szCs w:val="24"/>
          <w14:ligatures w14:val="standardContextual"/>
        </w:rPr>
      </w:pPr>
      <w:r w:rsidRPr="0030600E">
        <w:rPr>
          <w:rFonts w:ascii="PT Astra Serif" w:eastAsia="Calibri" w:hAnsi="PT Astra Serif" w:cs="Times New Roman"/>
          <w:b/>
          <w:color w:val="4472C4"/>
          <w:kern w:val="2"/>
          <w:sz w:val="24"/>
          <w:szCs w:val="24"/>
          <w:lang w:val="en-US"/>
          <w14:ligatures w14:val="standardContextual"/>
        </w:rPr>
        <w:t>IV</w:t>
      </w:r>
      <w:r w:rsidRPr="0030600E">
        <w:rPr>
          <w:rFonts w:ascii="PT Astra Serif" w:eastAsia="Calibri" w:hAnsi="PT Astra Serif" w:cs="Times New Roman"/>
          <w:b/>
          <w:color w:val="4472C4"/>
          <w:kern w:val="2"/>
          <w:sz w:val="24"/>
          <w:szCs w:val="24"/>
          <w14:ligatures w14:val="standardContextual"/>
        </w:rPr>
        <w:t>.</w:t>
      </w:r>
      <w:r w:rsidRPr="0030600E">
        <w:rPr>
          <w:rFonts w:ascii="PT Astra Serif" w:eastAsia="Calibri" w:hAnsi="PT Astra Serif" w:cs="Times New Roman"/>
          <w:b/>
          <w:color w:val="4472C4"/>
          <w:kern w:val="2"/>
          <w:sz w:val="24"/>
          <w:szCs w:val="24"/>
          <w:lang w:val="en-US"/>
          <w14:ligatures w14:val="standardContextual"/>
        </w:rPr>
        <w:t> </w:t>
      </w:r>
      <w:r w:rsidRPr="0030600E">
        <w:rPr>
          <w:rFonts w:ascii="PT Astra Serif" w:eastAsia="Calibri" w:hAnsi="PT Astra Serif" w:cs="Times New Roman"/>
          <w:b/>
          <w:color w:val="4472C4"/>
          <w:kern w:val="2"/>
          <w:sz w:val="24"/>
          <w:szCs w:val="24"/>
          <w14:ligatures w14:val="standardContextual"/>
        </w:rPr>
        <w:t>НАЧАЛЬНОЕ ОБЩЕЕ, ОСНОВНОЕ ОБЩЕЕ И СРЕДНЕЕ ОБЩЕЕ ОБРАЗОВАНИЕ</w:t>
      </w:r>
    </w:p>
    <w:p w14:paraId="2CA3FBF1" w14:textId="77777777" w:rsidR="00A72935" w:rsidRPr="0030600E" w:rsidRDefault="00A72935" w:rsidP="000C54C6">
      <w:pPr>
        <w:spacing w:after="0" w:line="240" w:lineRule="auto"/>
        <w:jc w:val="both"/>
        <w:rPr>
          <w:rFonts w:ascii="PT Astra Serif" w:eastAsia="Calibri" w:hAnsi="PT Astra Serif" w:cs="Times New Roman"/>
          <w:b/>
          <w:i/>
          <w:color w:val="4472C4"/>
          <w:kern w:val="2"/>
          <w:sz w:val="24"/>
          <w:szCs w:val="24"/>
          <w14:ligatures w14:val="standardContextual"/>
        </w:rPr>
      </w:pPr>
    </w:p>
    <w:p w14:paraId="2A051EAD" w14:textId="77777777" w:rsidR="00A72935" w:rsidRPr="0030600E" w:rsidRDefault="00A72935" w:rsidP="000C54C6">
      <w:pPr>
        <w:spacing w:after="0" w:line="240" w:lineRule="auto"/>
        <w:jc w:val="center"/>
        <w:rPr>
          <w:rFonts w:ascii="PT Astra Serif" w:eastAsia="Calibri" w:hAnsi="PT Astra Serif" w:cs="Times New Roman"/>
          <w:b/>
          <w:i/>
          <w:color w:val="4472C4"/>
          <w:kern w:val="2"/>
          <w:sz w:val="24"/>
          <w:szCs w:val="24"/>
          <w14:ligatures w14:val="standardContextual"/>
        </w:rPr>
      </w:pPr>
      <w:r w:rsidRPr="0030600E">
        <w:rPr>
          <w:rFonts w:ascii="PT Astra Serif" w:eastAsia="Calibri" w:hAnsi="PT Astra Serif" w:cs="Times New Roman"/>
          <w:b/>
          <w:i/>
          <w:color w:val="4472C4"/>
          <w:kern w:val="2"/>
          <w:sz w:val="24"/>
          <w:szCs w:val="24"/>
          <w14:ligatures w14:val="standardContextual"/>
        </w:rPr>
        <w:t>Описание сети общеобразовательных организаций</w:t>
      </w:r>
    </w:p>
    <w:p w14:paraId="21768953" w14:textId="77777777" w:rsidR="00A72935" w:rsidRPr="0030600E" w:rsidRDefault="00A72935" w:rsidP="000C54C6">
      <w:pPr>
        <w:spacing w:after="0" w:line="240" w:lineRule="auto"/>
        <w:ind w:firstLine="709"/>
        <w:jc w:val="both"/>
        <w:rPr>
          <w:rFonts w:ascii="PT Astra Serif" w:eastAsia="Calibri" w:hAnsi="PT Astra Serif" w:cs="Times New Roman"/>
          <w:b/>
          <w:i/>
          <w:color w:val="4472C4"/>
          <w:kern w:val="2"/>
          <w:sz w:val="24"/>
          <w:szCs w:val="24"/>
          <w14:ligatures w14:val="standardContextual"/>
        </w:rPr>
      </w:pPr>
    </w:p>
    <w:p w14:paraId="5B7EEAA6" w14:textId="38C0F426" w:rsidR="00A72935" w:rsidRPr="00194C02"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В 2024 году </w:t>
      </w:r>
      <w:r w:rsidRPr="00194C02">
        <w:rPr>
          <w:rFonts w:ascii="PT Astra Serif" w:eastAsia="Calibri" w:hAnsi="PT Astra Serif" w:cs="Times New Roman"/>
          <w:kern w:val="2"/>
          <w:sz w:val="24"/>
          <w:szCs w:val="24"/>
          <w14:ligatures w14:val="standardContextual"/>
        </w:rPr>
        <w:t xml:space="preserve">сеть ОО </w:t>
      </w:r>
      <w:r w:rsidR="00194C02" w:rsidRPr="00194C02">
        <w:rPr>
          <w:rFonts w:ascii="PT Astra Serif" w:eastAsia="Calibri" w:hAnsi="PT Astra Serif" w:cs="Times New Roman"/>
          <w:b/>
          <w:i/>
          <w:kern w:val="2"/>
          <w:sz w:val="24"/>
          <w:szCs w:val="24"/>
          <w14:ligatures w14:val="standardContextual"/>
        </w:rPr>
        <w:t>Первомайского района</w:t>
      </w:r>
      <w:r w:rsidR="00610678" w:rsidRPr="00194C02">
        <w:rPr>
          <w:rFonts w:ascii="PT Astra Serif" w:eastAsia="Calibri" w:hAnsi="PT Astra Serif" w:cs="Times New Roman"/>
          <w:kern w:val="2"/>
          <w:sz w:val="24"/>
          <w:szCs w:val="24"/>
          <w14:ligatures w14:val="standardContextual"/>
        </w:rPr>
        <w:t xml:space="preserve"> включает</w:t>
      </w:r>
      <w:r w:rsidRPr="00194C02">
        <w:rPr>
          <w:rFonts w:ascii="PT Astra Serif" w:eastAsia="Calibri" w:hAnsi="PT Astra Serif" w:cs="Times New Roman"/>
          <w:kern w:val="2"/>
          <w:sz w:val="24"/>
          <w:szCs w:val="24"/>
          <w14:ligatures w14:val="standardContextual"/>
        </w:rPr>
        <w:t xml:space="preserve"> в себя </w:t>
      </w:r>
      <w:r w:rsidR="00194C02" w:rsidRPr="00194C02">
        <w:rPr>
          <w:rFonts w:ascii="PT Astra Serif" w:eastAsia="Calibri" w:hAnsi="PT Astra Serif" w:cs="Times New Roman"/>
          <w:kern w:val="2"/>
          <w:sz w:val="24"/>
          <w:szCs w:val="24"/>
          <w14:ligatures w14:val="standardContextual"/>
        </w:rPr>
        <w:t>2</w:t>
      </w:r>
      <w:r w:rsidR="00194C02">
        <w:rPr>
          <w:rFonts w:ascii="PT Astra Serif" w:eastAsia="Calibri" w:hAnsi="PT Astra Serif" w:cs="Times New Roman"/>
          <w:kern w:val="2"/>
          <w:sz w:val="24"/>
          <w:szCs w:val="24"/>
          <w14:ligatures w14:val="standardContextual"/>
        </w:rPr>
        <w:t>5</w:t>
      </w:r>
      <w:r w:rsidR="00610678" w:rsidRPr="00194C02">
        <w:rPr>
          <w:rFonts w:ascii="PT Astra Serif" w:eastAsia="Calibri" w:hAnsi="PT Astra Serif" w:cs="Times New Roman"/>
          <w:kern w:val="2"/>
          <w:sz w:val="24"/>
          <w:szCs w:val="24"/>
          <w14:ligatures w14:val="standardContextual"/>
        </w:rPr>
        <w:t xml:space="preserve"> организаций</w:t>
      </w:r>
      <w:r w:rsidRPr="00194C02">
        <w:rPr>
          <w:rFonts w:ascii="PT Astra Serif" w:eastAsia="Calibri" w:hAnsi="PT Astra Serif" w:cs="Times New Roman"/>
          <w:kern w:val="2"/>
          <w:sz w:val="24"/>
          <w:szCs w:val="24"/>
          <w14:ligatures w14:val="standardContextual"/>
        </w:rPr>
        <w:t xml:space="preserve"> (</w:t>
      </w:r>
      <w:r w:rsidR="00194C02">
        <w:rPr>
          <w:rFonts w:ascii="PT Astra Serif" w:eastAsia="Calibri" w:hAnsi="PT Astra Serif" w:cs="Times New Roman"/>
          <w:kern w:val="2"/>
          <w:sz w:val="24"/>
          <w:szCs w:val="24"/>
          <w14:ligatures w14:val="standardContextual"/>
        </w:rPr>
        <w:t>20-</w:t>
      </w:r>
      <w:r w:rsidRPr="00194C02">
        <w:rPr>
          <w:rFonts w:ascii="PT Astra Serif" w:eastAsia="Calibri" w:hAnsi="PT Astra Serif" w:cs="Times New Roman"/>
          <w:kern w:val="2"/>
          <w:sz w:val="24"/>
          <w:szCs w:val="24"/>
          <w14:ligatures w14:val="standardContextual"/>
        </w:rPr>
        <w:t>юридические лица) (таблица 4.1).</w:t>
      </w:r>
    </w:p>
    <w:p w14:paraId="2EFCD6AB" w14:textId="77777777" w:rsidR="00A72935" w:rsidRPr="0030600E" w:rsidRDefault="00A72935" w:rsidP="000C54C6">
      <w:pPr>
        <w:spacing w:after="0" w:line="240" w:lineRule="auto"/>
        <w:jc w:val="both"/>
        <w:rPr>
          <w:rFonts w:ascii="PT Astra Serif" w:eastAsia="Calibri" w:hAnsi="PT Astra Serif" w:cs="Times New Roman"/>
          <w:kern w:val="2"/>
          <w:sz w:val="24"/>
          <w:szCs w:val="24"/>
          <w14:ligatures w14:val="standardContextual"/>
        </w:rPr>
      </w:pPr>
    </w:p>
    <w:p w14:paraId="34C43B55" w14:textId="23FC118F" w:rsidR="00A72935" w:rsidRPr="00194C02" w:rsidRDefault="00A72935" w:rsidP="000C54C6">
      <w:pPr>
        <w:spacing w:after="0" w:line="240" w:lineRule="auto"/>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Таблица 4.1 – Количество и доля общеобразовательных </w:t>
      </w:r>
      <w:r w:rsidRPr="00194C02">
        <w:rPr>
          <w:rFonts w:ascii="PT Astra Serif" w:eastAsia="Calibri" w:hAnsi="PT Astra Serif" w:cs="Times New Roman"/>
          <w:kern w:val="2"/>
          <w:sz w:val="24"/>
          <w:szCs w:val="24"/>
          <w14:ligatures w14:val="standardContextual"/>
        </w:rPr>
        <w:t xml:space="preserve">организаций </w:t>
      </w:r>
      <w:r w:rsidR="00194C02" w:rsidRPr="00194C02">
        <w:rPr>
          <w:rFonts w:ascii="PT Astra Serif" w:eastAsia="Calibri" w:hAnsi="PT Astra Serif" w:cs="Times New Roman"/>
          <w:b/>
          <w:i/>
          <w:kern w:val="2"/>
          <w:sz w:val="24"/>
          <w:szCs w:val="24"/>
          <w14:ligatures w14:val="standardContextual"/>
        </w:rPr>
        <w:t xml:space="preserve">Первомайского </w:t>
      </w:r>
      <w:proofErr w:type="gramStart"/>
      <w:r w:rsidR="00194C02" w:rsidRPr="00194C02">
        <w:rPr>
          <w:rFonts w:ascii="PT Astra Serif" w:eastAsia="Calibri" w:hAnsi="PT Astra Serif" w:cs="Times New Roman"/>
          <w:b/>
          <w:i/>
          <w:kern w:val="2"/>
          <w:sz w:val="24"/>
          <w:szCs w:val="24"/>
          <w14:ligatures w14:val="standardContextual"/>
        </w:rPr>
        <w:t xml:space="preserve">района </w:t>
      </w:r>
      <w:r w:rsidRPr="00194C02">
        <w:rPr>
          <w:rFonts w:ascii="PT Astra Serif" w:eastAsia="Calibri" w:hAnsi="PT Astra Serif" w:cs="Times New Roman"/>
          <w:kern w:val="2"/>
          <w:sz w:val="24"/>
          <w:szCs w:val="24"/>
          <w14:ligatures w14:val="standardContextual"/>
        </w:rPr>
        <w:t xml:space="preserve"> </w:t>
      </w:r>
      <w:r w:rsidR="00215CD7" w:rsidRPr="00194C02">
        <w:rPr>
          <w:rFonts w:ascii="PT Astra Serif" w:eastAsia="Calibri" w:hAnsi="PT Astra Serif" w:cs="Times New Roman"/>
          <w:kern w:val="2"/>
          <w:sz w:val="24"/>
          <w:szCs w:val="24"/>
          <w14:ligatures w14:val="standardContextual"/>
        </w:rPr>
        <w:t>(</w:t>
      </w:r>
      <w:proofErr w:type="gramEnd"/>
      <w:r w:rsidR="00215CD7" w:rsidRPr="00194C02">
        <w:rPr>
          <w:rFonts w:ascii="PT Astra Serif" w:eastAsia="Calibri" w:hAnsi="PT Astra Serif" w:cs="Times New Roman"/>
          <w:kern w:val="2"/>
          <w:sz w:val="24"/>
          <w:szCs w:val="24"/>
          <w14:ligatures w14:val="standardContextual"/>
        </w:rPr>
        <w:t>по состоянию 05.09.2024</w:t>
      </w:r>
      <w:r w:rsidRPr="00194C02">
        <w:rPr>
          <w:rFonts w:ascii="PT Astra Serif" w:eastAsia="Calibri" w:hAnsi="PT Astra Serif" w:cs="Times New Roman"/>
          <w:kern w:val="2"/>
          <w:sz w:val="24"/>
          <w:szCs w:val="24"/>
          <w14:ligatures w14:val="standardContextual"/>
        </w:rPr>
        <w:t>)</w:t>
      </w:r>
    </w:p>
    <w:p w14:paraId="67250438" w14:textId="77777777" w:rsidR="00215CD7" w:rsidRPr="0030600E" w:rsidRDefault="00215CD7" w:rsidP="000C54C6">
      <w:pPr>
        <w:spacing w:after="0" w:line="240" w:lineRule="auto"/>
        <w:jc w:val="both"/>
        <w:rPr>
          <w:rFonts w:ascii="PT Astra Serif" w:eastAsia="Calibri" w:hAnsi="PT Astra Serif" w:cs="Times New Roman"/>
          <w:kern w:val="2"/>
          <w:sz w:val="24"/>
          <w:szCs w:val="24"/>
          <w14:ligatures w14:val="standardContextual"/>
        </w:rPr>
      </w:pPr>
    </w:p>
    <w:tbl>
      <w:tblPr>
        <w:tblStyle w:val="a3"/>
        <w:tblW w:w="0" w:type="auto"/>
        <w:tblInd w:w="108" w:type="dxa"/>
        <w:tblLook w:val="04A0" w:firstRow="1" w:lastRow="0" w:firstColumn="1" w:lastColumn="0" w:noHBand="0" w:noVBand="1"/>
      </w:tblPr>
      <w:tblGrid>
        <w:gridCol w:w="5404"/>
        <w:gridCol w:w="1915"/>
        <w:gridCol w:w="1918"/>
      </w:tblGrid>
      <w:tr w:rsidR="00A72935" w:rsidRPr="0030600E" w14:paraId="094A2E8A" w14:textId="77777777" w:rsidTr="002D139D">
        <w:tc>
          <w:tcPr>
            <w:tcW w:w="5404" w:type="dxa"/>
            <w:vAlign w:val="center"/>
          </w:tcPr>
          <w:p w14:paraId="121FB81B"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Общеобразовательные организации</w:t>
            </w:r>
          </w:p>
        </w:tc>
        <w:tc>
          <w:tcPr>
            <w:tcW w:w="1915" w:type="dxa"/>
            <w:vAlign w:val="center"/>
          </w:tcPr>
          <w:p w14:paraId="65E69C87"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Количество, ед.</w:t>
            </w:r>
          </w:p>
        </w:tc>
        <w:tc>
          <w:tcPr>
            <w:tcW w:w="1918" w:type="dxa"/>
            <w:vAlign w:val="center"/>
          </w:tcPr>
          <w:p w14:paraId="5B0FD423"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Доля, %</w:t>
            </w:r>
          </w:p>
        </w:tc>
      </w:tr>
      <w:tr w:rsidR="00A72935" w:rsidRPr="0030600E" w14:paraId="66DF890E" w14:textId="77777777" w:rsidTr="002D139D">
        <w:tc>
          <w:tcPr>
            <w:tcW w:w="5404" w:type="dxa"/>
            <w:vAlign w:val="bottom"/>
          </w:tcPr>
          <w:p w14:paraId="7DE82637" w14:textId="77777777" w:rsidR="00A72935" w:rsidRPr="0030600E" w:rsidRDefault="00A72935"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муниципальные организации-юридические лица</w:t>
            </w:r>
          </w:p>
        </w:tc>
        <w:tc>
          <w:tcPr>
            <w:tcW w:w="1915" w:type="dxa"/>
            <w:vAlign w:val="center"/>
          </w:tcPr>
          <w:p w14:paraId="4E0F1420" w14:textId="77777777" w:rsidR="00A72935" w:rsidRPr="0030600E" w:rsidRDefault="002D5B28"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20</w:t>
            </w:r>
          </w:p>
        </w:tc>
        <w:tc>
          <w:tcPr>
            <w:tcW w:w="1918" w:type="dxa"/>
            <w:vAlign w:val="center"/>
          </w:tcPr>
          <w:p w14:paraId="3383EB1D" w14:textId="328B7D7F" w:rsidR="00A72935" w:rsidRPr="0030600E" w:rsidRDefault="00194C02"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80</w:t>
            </w:r>
          </w:p>
        </w:tc>
      </w:tr>
      <w:tr w:rsidR="00A72935" w:rsidRPr="0030600E" w14:paraId="0C9A3C1E" w14:textId="77777777" w:rsidTr="002D139D">
        <w:tc>
          <w:tcPr>
            <w:tcW w:w="5404" w:type="dxa"/>
            <w:vAlign w:val="bottom"/>
          </w:tcPr>
          <w:p w14:paraId="2899CFE7" w14:textId="77777777" w:rsidR="00A72935" w:rsidRPr="0030600E" w:rsidRDefault="00A72935"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филиалы муниципальных общеобразовательных организаций</w:t>
            </w:r>
          </w:p>
        </w:tc>
        <w:tc>
          <w:tcPr>
            <w:tcW w:w="1915" w:type="dxa"/>
            <w:vAlign w:val="center"/>
          </w:tcPr>
          <w:p w14:paraId="2FC9A763" w14:textId="77777777" w:rsidR="00A72935" w:rsidRPr="0030600E" w:rsidRDefault="002D5B28"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5</w:t>
            </w:r>
          </w:p>
        </w:tc>
        <w:tc>
          <w:tcPr>
            <w:tcW w:w="1918" w:type="dxa"/>
            <w:vAlign w:val="center"/>
          </w:tcPr>
          <w:p w14:paraId="66274BF7" w14:textId="363B642B" w:rsidR="00A72935" w:rsidRPr="0030600E" w:rsidRDefault="00194C02"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20</w:t>
            </w:r>
          </w:p>
        </w:tc>
      </w:tr>
      <w:tr w:rsidR="00A72935" w:rsidRPr="0030600E" w14:paraId="5D668E3D" w14:textId="77777777" w:rsidTr="002D139D">
        <w:tc>
          <w:tcPr>
            <w:tcW w:w="5404" w:type="dxa"/>
            <w:vAlign w:val="bottom"/>
          </w:tcPr>
          <w:p w14:paraId="14010845" w14:textId="77777777" w:rsidR="00A72935" w:rsidRPr="0030600E" w:rsidRDefault="00A72935"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частные организации</w:t>
            </w:r>
          </w:p>
        </w:tc>
        <w:tc>
          <w:tcPr>
            <w:tcW w:w="1915" w:type="dxa"/>
            <w:vAlign w:val="center"/>
          </w:tcPr>
          <w:p w14:paraId="06A6E97B" w14:textId="77777777" w:rsidR="00A72935" w:rsidRPr="0030600E" w:rsidRDefault="002D5B28"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c>
          <w:tcPr>
            <w:tcW w:w="1918" w:type="dxa"/>
            <w:vAlign w:val="center"/>
          </w:tcPr>
          <w:p w14:paraId="4C57BFD1" w14:textId="768E0E6A" w:rsidR="00A72935" w:rsidRPr="0030600E" w:rsidRDefault="00194C02"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r>
      <w:tr w:rsidR="00A72935" w:rsidRPr="0030600E" w14:paraId="1099D522" w14:textId="77777777" w:rsidTr="002D139D">
        <w:tc>
          <w:tcPr>
            <w:tcW w:w="5404" w:type="dxa"/>
          </w:tcPr>
          <w:p w14:paraId="426BA7C8" w14:textId="77777777" w:rsidR="00A72935" w:rsidRPr="0030600E" w:rsidRDefault="00A72935" w:rsidP="000C54C6">
            <w:pPr>
              <w:rPr>
                <w:rFonts w:ascii="PT Astra Serif" w:eastAsia="Calibri" w:hAnsi="PT Astra Serif" w:cs="Times New Roman"/>
                <w:b/>
                <w:sz w:val="24"/>
                <w:szCs w:val="24"/>
              </w:rPr>
            </w:pPr>
            <w:r w:rsidRPr="0030600E">
              <w:rPr>
                <w:rFonts w:ascii="PT Astra Serif" w:eastAsia="Calibri" w:hAnsi="PT Astra Serif" w:cs="Times New Roman"/>
                <w:b/>
                <w:sz w:val="24"/>
                <w:szCs w:val="24"/>
              </w:rPr>
              <w:t>Всего</w:t>
            </w:r>
          </w:p>
        </w:tc>
        <w:tc>
          <w:tcPr>
            <w:tcW w:w="1915" w:type="dxa"/>
            <w:vAlign w:val="bottom"/>
          </w:tcPr>
          <w:p w14:paraId="37107388" w14:textId="77777777" w:rsidR="00A72935" w:rsidRPr="0030600E" w:rsidRDefault="002D5B28"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25</w:t>
            </w:r>
          </w:p>
        </w:tc>
        <w:tc>
          <w:tcPr>
            <w:tcW w:w="1918" w:type="dxa"/>
            <w:vAlign w:val="bottom"/>
          </w:tcPr>
          <w:p w14:paraId="0D2CF403"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100,0</w:t>
            </w:r>
          </w:p>
        </w:tc>
      </w:tr>
    </w:tbl>
    <w:p w14:paraId="78923C1C" w14:textId="77777777"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p>
    <w:p w14:paraId="1D18F84F" w14:textId="77777777" w:rsidR="00A72935" w:rsidRPr="00C02592" w:rsidRDefault="00A72935" w:rsidP="000C54C6">
      <w:pPr>
        <w:spacing w:after="0" w:line="240" w:lineRule="auto"/>
        <w:ind w:firstLine="709"/>
        <w:jc w:val="both"/>
        <w:rPr>
          <w:rFonts w:ascii="PT Astra Serif" w:eastAsia="Arial" w:hAnsi="PT Astra Serif" w:cs="Times New Roman"/>
          <w:color w:val="FF0000"/>
          <w:sz w:val="24"/>
          <w:szCs w:val="24"/>
          <w:lang w:eastAsia="ru-RU"/>
        </w:rPr>
      </w:pPr>
      <w:r w:rsidRPr="0030600E">
        <w:rPr>
          <w:rFonts w:ascii="PT Astra Serif" w:eastAsia="Calibri" w:hAnsi="PT Astra Serif" w:cs="Times New Roman"/>
          <w:kern w:val="2"/>
          <w:sz w:val="24"/>
          <w:szCs w:val="24"/>
          <w14:ligatures w14:val="standardContextual"/>
        </w:rPr>
        <w:t xml:space="preserve">Количество муниципальных общеобразовательных организаций-юридических лиц, входящих в отрасль образование, финансируемых из консолидированного регионального </w:t>
      </w:r>
      <w:r w:rsidR="002D139D" w:rsidRPr="0030600E">
        <w:rPr>
          <w:rFonts w:ascii="PT Astra Serif" w:eastAsia="Calibri" w:hAnsi="PT Astra Serif" w:cs="Times New Roman"/>
          <w:kern w:val="2"/>
          <w:sz w:val="24"/>
          <w:szCs w:val="24"/>
          <w14:ligatures w14:val="standardContextual"/>
        </w:rPr>
        <w:t>и муниципального бюджетов</w:t>
      </w:r>
      <w:r w:rsidRPr="0030600E">
        <w:rPr>
          <w:rFonts w:ascii="PT Astra Serif" w:eastAsia="Calibri" w:hAnsi="PT Astra Serif" w:cs="Times New Roman"/>
          <w:kern w:val="2"/>
          <w:sz w:val="24"/>
          <w:szCs w:val="24"/>
          <w14:ligatures w14:val="standardContextual"/>
        </w:rPr>
        <w:t xml:space="preserve">, составляет </w:t>
      </w:r>
      <w:r w:rsidR="002D5B28">
        <w:rPr>
          <w:rFonts w:ascii="PT Astra Serif" w:eastAsia="Calibri" w:hAnsi="PT Astra Serif" w:cs="Times New Roman"/>
          <w:kern w:val="2"/>
          <w:sz w:val="24"/>
          <w:szCs w:val="24"/>
          <w14:ligatures w14:val="standardContextual"/>
        </w:rPr>
        <w:t>20</w:t>
      </w:r>
      <w:r w:rsidR="00D104DD">
        <w:rPr>
          <w:rFonts w:ascii="PT Astra Serif" w:eastAsia="Calibri" w:hAnsi="PT Astra Serif" w:cs="Times New Roman"/>
          <w:kern w:val="2"/>
          <w:sz w:val="24"/>
          <w:szCs w:val="24"/>
          <w14:ligatures w14:val="standardContextual"/>
        </w:rPr>
        <w:t xml:space="preserve"> организаций</w:t>
      </w:r>
      <w:r w:rsidR="00B15AA0" w:rsidRPr="00C02592">
        <w:rPr>
          <w:rFonts w:ascii="PT Astra Serif" w:eastAsia="Calibri" w:hAnsi="PT Astra Serif" w:cs="Times New Roman"/>
          <w:color w:val="FF0000"/>
          <w:kern w:val="2"/>
          <w:sz w:val="24"/>
          <w:szCs w:val="24"/>
          <w14:ligatures w14:val="standardContextual"/>
        </w:rPr>
        <w:t>.</w:t>
      </w:r>
    </w:p>
    <w:p w14:paraId="61FAA52C" w14:textId="54B41281" w:rsidR="00B15AA0" w:rsidRPr="00215CD7" w:rsidRDefault="00A72935" w:rsidP="000C54C6">
      <w:pPr>
        <w:spacing w:after="0" w:line="240" w:lineRule="auto"/>
        <w:ind w:firstLine="709"/>
        <w:jc w:val="both"/>
        <w:rPr>
          <w:rFonts w:ascii="PT Astra Serif" w:eastAsia="Calibri" w:hAnsi="PT Astra Serif" w:cs="Times New Roman"/>
          <w:color w:val="FF0000"/>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Отличительной </w:t>
      </w:r>
      <w:r w:rsidR="00610678" w:rsidRPr="0030600E">
        <w:rPr>
          <w:rFonts w:ascii="PT Astra Serif" w:eastAsia="Calibri" w:hAnsi="PT Astra Serif" w:cs="Times New Roman"/>
          <w:kern w:val="2"/>
          <w:sz w:val="24"/>
          <w:szCs w:val="24"/>
          <w14:ligatures w14:val="standardContextual"/>
        </w:rPr>
        <w:t>особенностью наименование</w:t>
      </w:r>
      <w:r w:rsidR="00B15AA0" w:rsidRPr="0030600E">
        <w:rPr>
          <w:rFonts w:ascii="PT Astra Serif" w:eastAsia="Calibri" w:hAnsi="PT Astra Serif" w:cs="Times New Roman"/>
          <w:b/>
          <w:i/>
          <w:color w:val="C00000"/>
          <w:kern w:val="2"/>
          <w:sz w:val="24"/>
          <w:szCs w:val="24"/>
          <w14:ligatures w14:val="standardContextual"/>
        </w:rPr>
        <w:t xml:space="preserve"> </w:t>
      </w:r>
      <w:r w:rsidR="0040502A" w:rsidRPr="0040502A">
        <w:rPr>
          <w:rFonts w:ascii="PT Astra Serif" w:eastAsia="Calibri" w:hAnsi="PT Astra Serif" w:cs="Times New Roman"/>
          <w:b/>
          <w:i/>
          <w:kern w:val="2"/>
          <w:sz w:val="24"/>
          <w:szCs w:val="24"/>
          <w14:ligatures w14:val="standardContextual"/>
        </w:rPr>
        <w:t xml:space="preserve">Первомайского района </w:t>
      </w:r>
      <w:r w:rsidR="0040502A" w:rsidRPr="0040502A">
        <w:rPr>
          <w:rFonts w:ascii="PT Astra Serif" w:eastAsia="Calibri" w:hAnsi="PT Astra Serif" w:cs="Times New Roman"/>
          <w:kern w:val="2"/>
          <w:sz w:val="24"/>
          <w:szCs w:val="24"/>
          <w14:ligatures w14:val="standardContextual"/>
        </w:rPr>
        <w:t>является</w:t>
      </w:r>
      <w:r w:rsidR="00B15AA0" w:rsidRPr="0040502A">
        <w:rPr>
          <w:rFonts w:ascii="PT Astra Serif" w:eastAsia="Calibri" w:hAnsi="PT Astra Serif" w:cs="Times New Roman"/>
          <w:kern w:val="2"/>
          <w:sz w:val="24"/>
          <w:szCs w:val="24"/>
          <w14:ligatures w14:val="standardContextual"/>
        </w:rPr>
        <w:t>.</w:t>
      </w:r>
    </w:p>
    <w:p w14:paraId="679F64D8" w14:textId="5395BBCB" w:rsidR="00A72935" w:rsidRPr="0040502A"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40502A">
        <w:rPr>
          <w:rFonts w:ascii="PT Astra Serif" w:eastAsia="Calibri" w:hAnsi="PT Astra Serif" w:cs="Times New Roman"/>
          <w:kern w:val="2"/>
          <w:sz w:val="24"/>
          <w:szCs w:val="24"/>
          <w14:ligatures w14:val="standardContextual"/>
        </w:rPr>
        <w:t>Ключевая проблема инфраструктуры общего образования заклю</w:t>
      </w:r>
      <w:r w:rsidR="000B641F">
        <w:rPr>
          <w:rFonts w:ascii="PT Astra Serif" w:eastAsia="Calibri" w:hAnsi="PT Astra Serif" w:cs="Times New Roman"/>
          <w:kern w:val="2"/>
          <w:sz w:val="24"/>
          <w:szCs w:val="24"/>
          <w14:ligatures w14:val="standardContextual"/>
        </w:rPr>
        <w:t xml:space="preserve">чается в наличии 10 </w:t>
      </w:r>
      <w:r w:rsidRPr="0040502A">
        <w:rPr>
          <w:rFonts w:ascii="PT Astra Serif" w:eastAsia="Calibri" w:hAnsi="PT Astra Serif" w:cs="Times New Roman"/>
          <w:kern w:val="2"/>
          <w:sz w:val="24"/>
          <w:szCs w:val="24"/>
          <w14:ligatures w14:val="standardContextual"/>
        </w:rPr>
        <w:t>малокомплектных школ</w:t>
      </w:r>
      <w:r w:rsidR="000B641F">
        <w:rPr>
          <w:rFonts w:ascii="PT Astra Serif" w:eastAsia="Calibri" w:hAnsi="PT Astra Serif" w:cs="Times New Roman"/>
          <w:kern w:val="2"/>
          <w:sz w:val="24"/>
          <w:szCs w:val="24"/>
          <w14:ligatures w14:val="standardContextual"/>
        </w:rPr>
        <w:t xml:space="preserve"> из 25</w:t>
      </w:r>
      <w:r w:rsidRPr="0040502A">
        <w:rPr>
          <w:rFonts w:ascii="PT Astra Serif" w:eastAsia="Calibri" w:hAnsi="PT Astra Serif" w:cs="Times New Roman"/>
          <w:kern w:val="2"/>
          <w:sz w:val="24"/>
          <w:szCs w:val="24"/>
          <w14:ligatures w14:val="standardContextual"/>
        </w:rPr>
        <w:t xml:space="preserve">, в которых по объективным причинам сложно создать все необходимые условия для качественной реализации ФГОС, внедрения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w:t>
      </w:r>
    </w:p>
    <w:p w14:paraId="68ECA6D5" w14:textId="4C365312" w:rsidR="00A72935" w:rsidRPr="0030600E" w:rsidRDefault="00CF308A" w:rsidP="000C54C6">
      <w:pPr>
        <w:widowControl w:val="0"/>
        <w:pBdr>
          <w:top w:val="none" w:sz="4" w:space="0" w:color="000000"/>
          <w:left w:val="none" w:sz="4" w:space="0" w:color="000000"/>
          <w:bottom w:val="single" w:sz="4" w:space="0" w:color="FFFFFF"/>
          <w:right w:val="none" w:sz="4" w:space="2" w:color="000000"/>
        </w:pBdr>
        <w:spacing w:after="0" w:line="240" w:lineRule="auto"/>
        <w:ind w:firstLine="709"/>
        <w:jc w:val="both"/>
        <w:rPr>
          <w:rFonts w:ascii="PT Astra Serif" w:eastAsia="Arial" w:hAnsi="PT Astra Serif" w:cs="Times New Roman"/>
          <w:sz w:val="24"/>
          <w:szCs w:val="24"/>
          <w:lang w:eastAsia="ru-RU"/>
        </w:rPr>
      </w:pPr>
      <w:r>
        <w:rPr>
          <w:rFonts w:ascii="PT Astra Serif" w:eastAsia="Arial" w:hAnsi="PT Astra Serif" w:cs="Times New Roman"/>
          <w:sz w:val="24"/>
          <w:szCs w:val="24"/>
          <w:lang w:eastAsia="ru-RU"/>
        </w:rPr>
        <w:t>В Первомайском районе</w:t>
      </w:r>
      <w:r w:rsidR="00B15AA0" w:rsidRPr="0030600E">
        <w:rPr>
          <w:rFonts w:ascii="PT Astra Serif" w:eastAsia="Arial" w:hAnsi="PT Astra Serif" w:cs="Times New Roman"/>
          <w:sz w:val="24"/>
          <w:szCs w:val="24"/>
          <w:lang w:eastAsia="ru-RU"/>
        </w:rPr>
        <w:t xml:space="preserve"> </w:t>
      </w:r>
      <w:r w:rsidR="00A72935" w:rsidRPr="0030600E">
        <w:rPr>
          <w:rFonts w:ascii="PT Astra Serif" w:eastAsia="Arial" w:hAnsi="PT Astra Serif" w:cs="Times New Roman"/>
          <w:sz w:val="24"/>
          <w:szCs w:val="24"/>
          <w:lang w:eastAsia="ru-RU"/>
        </w:rPr>
        <w:t>создана инфраструктура, обеспечивающая выявление и</w:t>
      </w:r>
      <w:r>
        <w:rPr>
          <w:rFonts w:ascii="PT Astra Serif" w:eastAsia="Arial" w:hAnsi="PT Astra Serif" w:cs="Times New Roman"/>
          <w:sz w:val="24"/>
          <w:szCs w:val="24"/>
          <w:lang w:eastAsia="ru-RU"/>
        </w:rPr>
        <w:t xml:space="preserve"> сопровождение одаренных детей. </w:t>
      </w:r>
      <w:r w:rsidR="00B15AA0" w:rsidRPr="00D104DD">
        <w:rPr>
          <w:rFonts w:ascii="PT Astra Serif" w:eastAsia="Arial" w:hAnsi="PT Astra Serif" w:cs="Times New Roman"/>
          <w:color w:val="000000" w:themeColor="text1"/>
          <w:sz w:val="24"/>
          <w:szCs w:val="24"/>
          <w:lang w:eastAsia="ru-RU"/>
        </w:rPr>
        <w:t xml:space="preserve">Обеспечено вовлечение одаренных детей в </w:t>
      </w:r>
      <w:r w:rsidR="00A72935" w:rsidRPr="00D104DD">
        <w:rPr>
          <w:rFonts w:ascii="PT Astra Serif" w:eastAsia="Arial" w:hAnsi="PT Astra Serif" w:cs="Times New Roman"/>
          <w:color w:val="000000" w:themeColor="text1"/>
          <w:sz w:val="24"/>
          <w:szCs w:val="24"/>
          <w:lang w:eastAsia="ru-RU"/>
        </w:rPr>
        <w:t>сущности национального проекта «Образование»: центры «Точка роста»</w:t>
      </w:r>
      <w:r w:rsidR="00A72935" w:rsidRPr="00CF308A">
        <w:rPr>
          <w:rFonts w:ascii="PT Astra Serif" w:eastAsia="Arial" w:hAnsi="PT Astra Serif" w:cs="Times New Roman"/>
          <w:sz w:val="24"/>
          <w:szCs w:val="24"/>
          <w:lang w:eastAsia="ru-RU"/>
        </w:rPr>
        <w:t xml:space="preserve">, Детские технопарки, мобильные и школьные </w:t>
      </w:r>
      <w:proofErr w:type="spellStart"/>
      <w:r w:rsidR="00A72935" w:rsidRPr="00CF308A">
        <w:rPr>
          <w:rFonts w:ascii="PT Astra Serif" w:eastAsia="Arial" w:hAnsi="PT Astra Serif" w:cs="Times New Roman"/>
          <w:sz w:val="24"/>
          <w:szCs w:val="24"/>
          <w:lang w:eastAsia="ru-RU"/>
        </w:rPr>
        <w:t>Кванториумы</w:t>
      </w:r>
      <w:proofErr w:type="spellEnd"/>
      <w:r w:rsidR="00A72935" w:rsidRPr="00CF308A">
        <w:rPr>
          <w:rFonts w:ascii="PT Astra Serif" w:eastAsia="Arial" w:hAnsi="PT Astra Serif" w:cs="Times New Roman"/>
          <w:sz w:val="24"/>
          <w:szCs w:val="24"/>
          <w:lang w:eastAsia="ru-RU"/>
        </w:rPr>
        <w:t xml:space="preserve">, </w:t>
      </w:r>
      <w:r w:rsidR="00A72935" w:rsidRPr="00CF308A">
        <w:rPr>
          <w:rFonts w:ascii="PT Astra Serif" w:eastAsia="Times New Roman" w:hAnsi="PT Astra Serif" w:cs="Times New Roman"/>
          <w:kern w:val="2"/>
          <w:sz w:val="24"/>
          <w:szCs w:val="24"/>
          <w:lang w:eastAsia="ru-RU"/>
          <w14:ligatures w14:val="standardContextual"/>
        </w:rPr>
        <w:t>учреждения культуры, спорта, высшие учебные заведения (ФГБОУ ВО «Алтайский государственный медицинский университет», ФГБОУ ВО «Алтайский государственный аграрный университет», ФГБОУ ВО «Алтайский государственный педагогический университет», ФГБОУ ВО «Алтайский государственный технический университет имени И.И. Ползунова»), а также предприятия реального сектора экономики, общественные организации.</w:t>
      </w:r>
      <w:r w:rsidR="00A72935" w:rsidRPr="00CF308A">
        <w:rPr>
          <w:rFonts w:ascii="PT Astra Serif" w:eastAsia="Arial" w:hAnsi="PT Astra Serif" w:cs="Times New Roman"/>
          <w:sz w:val="24"/>
          <w:szCs w:val="24"/>
          <w:lang w:eastAsia="ru-RU"/>
        </w:rPr>
        <w:t xml:space="preserve"> </w:t>
      </w:r>
    </w:p>
    <w:p w14:paraId="59C91697" w14:textId="77777777" w:rsidR="00D104DD" w:rsidRPr="00D104DD" w:rsidRDefault="00D104DD" w:rsidP="00D104DD">
      <w:pPr>
        <w:pStyle w:val="ConsPlusNormal"/>
        <w:spacing w:line="276" w:lineRule="auto"/>
        <w:ind w:left="142" w:firstLine="425"/>
        <w:jc w:val="both"/>
        <w:rPr>
          <w:rFonts w:ascii="Times New Roman" w:hAnsi="Times New Roman" w:cs="Times New Roman"/>
          <w:sz w:val="24"/>
          <w:szCs w:val="24"/>
        </w:rPr>
      </w:pPr>
      <w:r w:rsidRPr="00D104DD">
        <w:rPr>
          <w:rFonts w:ascii="Times New Roman" w:hAnsi="Times New Roman" w:cs="Times New Roman"/>
          <w:sz w:val="24"/>
          <w:szCs w:val="24"/>
        </w:rPr>
        <w:t>В 2024 году 5 одаренным обучающимся из МБОУ «</w:t>
      </w:r>
      <w:proofErr w:type="spellStart"/>
      <w:r w:rsidRPr="00D104DD">
        <w:rPr>
          <w:rFonts w:ascii="Times New Roman" w:hAnsi="Times New Roman" w:cs="Times New Roman"/>
          <w:sz w:val="24"/>
          <w:szCs w:val="24"/>
        </w:rPr>
        <w:t>Сорочелоговской</w:t>
      </w:r>
      <w:proofErr w:type="spellEnd"/>
      <w:r w:rsidRPr="00D104DD">
        <w:rPr>
          <w:rFonts w:ascii="Times New Roman" w:hAnsi="Times New Roman" w:cs="Times New Roman"/>
          <w:sz w:val="24"/>
          <w:szCs w:val="24"/>
        </w:rPr>
        <w:t xml:space="preserve"> СОШ» (1 чел.), МБОУ «Первомайская СОШ» (2 чел.), МБОУ «</w:t>
      </w:r>
      <w:proofErr w:type="spellStart"/>
      <w:r w:rsidRPr="00D104DD">
        <w:rPr>
          <w:rFonts w:ascii="Times New Roman" w:hAnsi="Times New Roman" w:cs="Times New Roman"/>
          <w:sz w:val="24"/>
          <w:szCs w:val="24"/>
        </w:rPr>
        <w:t>Боровихинская</w:t>
      </w:r>
      <w:proofErr w:type="spellEnd"/>
      <w:r w:rsidRPr="00D104DD">
        <w:rPr>
          <w:rFonts w:ascii="Times New Roman" w:hAnsi="Times New Roman" w:cs="Times New Roman"/>
          <w:sz w:val="24"/>
          <w:szCs w:val="24"/>
        </w:rPr>
        <w:t xml:space="preserve"> СОШ» (2 чел) присуждена премия Губернатора Алтайского края. </w:t>
      </w:r>
    </w:p>
    <w:p w14:paraId="12747733" w14:textId="77777777" w:rsidR="00D104DD" w:rsidRPr="00D104DD" w:rsidRDefault="00D104DD" w:rsidP="00D104DD">
      <w:pPr>
        <w:spacing w:after="0"/>
        <w:ind w:left="142" w:firstLine="425"/>
        <w:jc w:val="both"/>
        <w:rPr>
          <w:rFonts w:ascii="Times New Roman" w:hAnsi="Times New Roman" w:cs="Times New Roman"/>
          <w:sz w:val="24"/>
          <w:szCs w:val="24"/>
        </w:rPr>
      </w:pPr>
      <w:r w:rsidRPr="00D104DD">
        <w:rPr>
          <w:rFonts w:ascii="Times New Roman" w:hAnsi="Times New Roman" w:cs="Times New Roman"/>
          <w:iCs/>
          <w:sz w:val="24"/>
          <w:szCs w:val="24"/>
        </w:rPr>
        <w:t>Единовременные денежные выплаты Губернатора Алтайского края отличникам из многодетных семей в Первомайском районе назначены 35 учащимся.</w:t>
      </w:r>
    </w:p>
    <w:p w14:paraId="190D98ED" w14:textId="77777777" w:rsidR="00D104DD" w:rsidRPr="00D104DD" w:rsidRDefault="00D104DD" w:rsidP="00D104DD">
      <w:pPr>
        <w:spacing w:after="0"/>
        <w:ind w:left="142" w:firstLine="425"/>
        <w:jc w:val="both"/>
        <w:rPr>
          <w:rFonts w:ascii="Times New Roman" w:hAnsi="Times New Roman" w:cs="Times New Roman"/>
          <w:sz w:val="24"/>
          <w:szCs w:val="24"/>
        </w:rPr>
      </w:pPr>
      <w:r w:rsidRPr="00D104DD">
        <w:rPr>
          <w:rFonts w:ascii="Times New Roman" w:hAnsi="Times New Roman" w:cs="Times New Roman"/>
          <w:sz w:val="24"/>
          <w:szCs w:val="24"/>
        </w:rPr>
        <w:t>9 обучающихся</w:t>
      </w:r>
      <w:r>
        <w:rPr>
          <w:rFonts w:ascii="Times New Roman" w:hAnsi="Times New Roman" w:cs="Times New Roman"/>
          <w:sz w:val="24"/>
          <w:szCs w:val="24"/>
        </w:rPr>
        <w:t>,</w:t>
      </w:r>
      <w:r w:rsidRPr="00D104DD">
        <w:rPr>
          <w:rFonts w:ascii="Times New Roman" w:hAnsi="Times New Roman" w:cs="Times New Roman"/>
          <w:sz w:val="24"/>
          <w:szCs w:val="24"/>
        </w:rPr>
        <w:t xml:space="preserve"> получили именную стипендию Главы Первомайского района.</w:t>
      </w:r>
    </w:p>
    <w:p w14:paraId="417E6306" w14:textId="3E8D2235" w:rsidR="00D104DD" w:rsidRPr="0030600E" w:rsidRDefault="00D104DD" w:rsidP="00761696">
      <w:pPr>
        <w:widowControl w:val="0"/>
        <w:pBdr>
          <w:top w:val="none" w:sz="4" w:space="0" w:color="000000"/>
          <w:left w:val="none" w:sz="4" w:space="0" w:color="000000"/>
          <w:bottom w:val="single" w:sz="4" w:space="0" w:color="FFFFFF"/>
          <w:right w:val="none" w:sz="4" w:space="2" w:color="000000"/>
        </w:pBdr>
        <w:spacing w:after="0" w:line="240" w:lineRule="auto"/>
        <w:jc w:val="both"/>
        <w:rPr>
          <w:rFonts w:ascii="PT Astra Serif" w:eastAsia="Calibri" w:hAnsi="PT Astra Serif" w:cs="Times New Roman"/>
          <w:sz w:val="24"/>
          <w:szCs w:val="24"/>
        </w:rPr>
      </w:pPr>
    </w:p>
    <w:p w14:paraId="28A9A2A4" w14:textId="77777777" w:rsidR="00A72935" w:rsidRPr="0030600E" w:rsidRDefault="00A72935" w:rsidP="000C54C6">
      <w:pPr>
        <w:widowControl w:val="0"/>
        <w:pBdr>
          <w:top w:val="none" w:sz="4" w:space="0" w:color="000000"/>
          <w:left w:val="none" w:sz="4" w:space="0" w:color="000000"/>
          <w:bottom w:val="single" w:sz="4" w:space="0" w:color="FFFFFF"/>
          <w:right w:val="none" w:sz="4" w:space="2" w:color="000000"/>
        </w:pBdr>
        <w:spacing w:after="0" w:line="240" w:lineRule="auto"/>
        <w:jc w:val="center"/>
        <w:rPr>
          <w:rFonts w:ascii="PT Astra Serif" w:eastAsia="Calibri" w:hAnsi="PT Astra Serif" w:cs="Times New Roman"/>
          <w:sz w:val="24"/>
          <w:szCs w:val="24"/>
        </w:rPr>
      </w:pPr>
      <w:r w:rsidRPr="0030600E">
        <w:rPr>
          <w:rFonts w:ascii="PT Astra Serif" w:eastAsia="Calibri" w:hAnsi="PT Astra Serif" w:cs="Times New Roman"/>
          <w:b/>
          <w:i/>
          <w:color w:val="4472C4"/>
          <w:kern w:val="2"/>
          <w:sz w:val="24"/>
          <w:szCs w:val="24"/>
          <w14:ligatures w14:val="standardContextual"/>
        </w:rPr>
        <w:t>Контингент обучающихся общеобразовательных организаций</w:t>
      </w:r>
    </w:p>
    <w:p w14:paraId="0ED12FAB" w14:textId="77777777" w:rsidR="00A72935" w:rsidRPr="0030600E" w:rsidRDefault="00A72935" w:rsidP="000C54C6">
      <w:pPr>
        <w:widowControl w:val="0"/>
        <w:pBdr>
          <w:top w:val="none" w:sz="4" w:space="0" w:color="000000"/>
          <w:left w:val="none" w:sz="4" w:space="0" w:color="000000"/>
          <w:bottom w:val="single" w:sz="4" w:space="0"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p>
    <w:p w14:paraId="0A1E6E8B" w14:textId="39F22819" w:rsidR="00A72935" w:rsidRPr="00B0748F" w:rsidRDefault="00A72935" w:rsidP="00B0748F">
      <w:pPr>
        <w:spacing w:after="0" w:line="240" w:lineRule="auto"/>
        <w:jc w:val="both"/>
        <w:rPr>
          <w:rFonts w:ascii="PT Astra Serif" w:eastAsia="Calibri" w:hAnsi="PT Astra Serif" w:cs="Times New Roman"/>
          <w:kern w:val="2"/>
          <w:sz w:val="24"/>
          <w:szCs w:val="24"/>
          <w14:ligatures w14:val="standardContextual"/>
        </w:rPr>
      </w:pPr>
      <w:r w:rsidRPr="00B0748F">
        <w:rPr>
          <w:rFonts w:ascii="PT Astra Serif" w:eastAsia="Calibri" w:hAnsi="PT Astra Serif" w:cs="Times New Roman"/>
          <w:color w:val="000000" w:themeColor="text1"/>
          <w:kern w:val="2"/>
          <w:sz w:val="24"/>
          <w:szCs w:val="24"/>
          <w14:ligatures w14:val="standardContextual"/>
        </w:rPr>
        <w:t xml:space="preserve">В 2024 году количество обучающихся в </w:t>
      </w:r>
      <w:r w:rsidR="00610678" w:rsidRPr="00B0748F">
        <w:rPr>
          <w:rFonts w:ascii="PT Astra Serif" w:eastAsia="Calibri" w:hAnsi="PT Astra Serif" w:cs="Times New Roman"/>
          <w:color w:val="000000" w:themeColor="text1"/>
          <w:kern w:val="2"/>
          <w:sz w:val="24"/>
          <w:szCs w:val="24"/>
          <w14:ligatures w14:val="standardContextual"/>
        </w:rPr>
        <w:t xml:space="preserve">ОО </w:t>
      </w:r>
      <w:r w:rsidR="00194C02" w:rsidRPr="00194C02">
        <w:rPr>
          <w:rFonts w:ascii="PT Astra Serif" w:eastAsia="Calibri" w:hAnsi="PT Astra Serif" w:cs="Times New Roman"/>
          <w:kern w:val="2"/>
          <w:sz w:val="24"/>
          <w:szCs w:val="24"/>
          <w14:ligatures w14:val="standardContextual"/>
        </w:rPr>
        <w:t>Первомайского района</w:t>
      </w:r>
      <w:r w:rsidR="00215CD7" w:rsidRPr="00194C02">
        <w:rPr>
          <w:rFonts w:ascii="PT Astra Serif" w:eastAsia="Calibri" w:hAnsi="PT Astra Serif" w:cs="Times New Roman"/>
          <w:kern w:val="2"/>
          <w:sz w:val="24"/>
          <w:szCs w:val="24"/>
          <w14:ligatures w14:val="standardContextual"/>
        </w:rPr>
        <w:t xml:space="preserve"> </w:t>
      </w:r>
      <w:r w:rsidR="00B0748F" w:rsidRPr="0030600E">
        <w:rPr>
          <w:rFonts w:ascii="PT Astra Serif" w:eastAsia="Calibri" w:hAnsi="PT Astra Serif" w:cs="Times New Roman"/>
          <w:kern w:val="2"/>
          <w:sz w:val="24"/>
          <w:szCs w:val="24"/>
          <w14:ligatures w14:val="standardContextual"/>
        </w:rPr>
        <w:t>(</w:t>
      </w:r>
      <w:r w:rsidR="00B0748F">
        <w:rPr>
          <w:rFonts w:ascii="PT Astra Serif" w:eastAsia="Calibri" w:hAnsi="PT Astra Serif" w:cs="Times New Roman"/>
          <w:kern w:val="2"/>
          <w:sz w:val="24"/>
          <w:szCs w:val="24"/>
          <w14:ligatures w14:val="standardContextual"/>
        </w:rPr>
        <w:t>по состоянию на 05.09.2024</w:t>
      </w:r>
      <w:r w:rsidR="00B0748F" w:rsidRPr="0030600E">
        <w:rPr>
          <w:rFonts w:ascii="PT Astra Serif" w:eastAsia="Calibri" w:hAnsi="PT Astra Serif" w:cs="Times New Roman"/>
          <w:kern w:val="2"/>
          <w:sz w:val="24"/>
          <w:szCs w:val="24"/>
          <w14:ligatures w14:val="standardContextual"/>
        </w:rPr>
        <w:t>)</w:t>
      </w:r>
      <w:r w:rsidRPr="00B0748F">
        <w:rPr>
          <w:rFonts w:ascii="PT Astra Serif" w:eastAsia="Calibri" w:hAnsi="PT Astra Serif" w:cs="Times New Roman"/>
          <w:color w:val="000000" w:themeColor="text1"/>
          <w:kern w:val="2"/>
          <w:sz w:val="24"/>
          <w:szCs w:val="24"/>
          <w14:ligatures w14:val="standardContextual"/>
        </w:rPr>
        <w:t xml:space="preserve"> </w:t>
      </w:r>
      <w:r w:rsidR="00650E35" w:rsidRPr="00B0748F">
        <w:rPr>
          <w:rFonts w:ascii="PT Astra Serif" w:eastAsia="Calibri" w:hAnsi="PT Astra Serif" w:cs="Times New Roman"/>
          <w:color w:val="000000" w:themeColor="text1"/>
          <w:kern w:val="2"/>
          <w:sz w:val="24"/>
          <w:szCs w:val="24"/>
          <w14:ligatures w14:val="standardContextual"/>
        </w:rPr>
        <w:t xml:space="preserve">составило </w:t>
      </w:r>
      <w:r w:rsidR="00B0748F" w:rsidRPr="00B0748F">
        <w:rPr>
          <w:rFonts w:ascii="PT Astra Serif" w:eastAsia="Calibri" w:hAnsi="PT Astra Serif" w:cs="Times New Roman"/>
          <w:color w:val="000000" w:themeColor="text1"/>
          <w:kern w:val="2"/>
          <w:sz w:val="24"/>
          <w:szCs w:val="24"/>
          <w14:ligatures w14:val="standardContextual"/>
        </w:rPr>
        <w:t>6760</w:t>
      </w:r>
      <w:r w:rsidR="00B15AA0" w:rsidRPr="00B0748F">
        <w:rPr>
          <w:rFonts w:ascii="PT Astra Serif" w:eastAsia="Calibri" w:hAnsi="PT Astra Serif" w:cs="Times New Roman"/>
          <w:color w:val="000000" w:themeColor="text1"/>
          <w:kern w:val="2"/>
          <w:sz w:val="24"/>
          <w:szCs w:val="24"/>
          <w14:ligatures w14:val="standardContextual"/>
        </w:rPr>
        <w:t xml:space="preserve">   </w:t>
      </w:r>
      <w:r w:rsidRPr="00B0748F">
        <w:rPr>
          <w:rFonts w:ascii="PT Astra Serif" w:eastAsia="Calibri" w:hAnsi="PT Astra Serif" w:cs="Times New Roman"/>
          <w:color w:val="000000" w:themeColor="text1"/>
          <w:kern w:val="2"/>
          <w:sz w:val="24"/>
          <w:szCs w:val="24"/>
          <w14:ligatures w14:val="standardContextual"/>
        </w:rPr>
        <w:t>человек (таблица 4.2).</w:t>
      </w:r>
    </w:p>
    <w:p w14:paraId="4C837F8B" w14:textId="77777777" w:rsidR="00A72935" w:rsidRPr="0030600E" w:rsidRDefault="00A72935" w:rsidP="000C54C6">
      <w:pPr>
        <w:spacing w:after="0" w:line="240" w:lineRule="auto"/>
        <w:jc w:val="both"/>
        <w:rPr>
          <w:rFonts w:ascii="PT Astra Serif" w:eastAsia="Calibri" w:hAnsi="PT Astra Serif" w:cs="Times New Roman"/>
          <w:kern w:val="2"/>
          <w:sz w:val="24"/>
          <w:szCs w:val="24"/>
          <w14:ligatures w14:val="standardContextual"/>
        </w:rPr>
      </w:pPr>
    </w:p>
    <w:p w14:paraId="6BC0E869" w14:textId="7B90B170" w:rsidR="00A72935" w:rsidRDefault="00A72935" w:rsidP="000C54C6">
      <w:pPr>
        <w:spacing w:after="0" w:line="240" w:lineRule="auto"/>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Таблица 4.2 – Количество и доля обучающихся в </w:t>
      </w:r>
      <w:r w:rsidR="00610678" w:rsidRPr="0030600E">
        <w:rPr>
          <w:rFonts w:ascii="PT Astra Serif" w:eastAsia="Calibri" w:hAnsi="PT Astra Serif" w:cs="Times New Roman"/>
          <w:kern w:val="2"/>
          <w:sz w:val="24"/>
          <w:szCs w:val="24"/>
          <w14:ligatures w14:val="standardContextual"/>
        </w:rPr>
        <w:t xml:space="preserve">ОО </w:t>
      </w:r>
      <w:r w:rsidR="00194C02">
        <w:rPr>
          <w:rFonts w:ascii="PT Astra Serif" w:eastAsia="Calibri" w:hAnsi="PT Astra Serif" w:cs="Times New Roman"/>
          <w:kern w:val="2"/>
          <w:sz w:val="24"/>
          <w:szCs w:val="24"/>
          <w14:ligatures w14:val="standardContextual"/>
        </w:rPr>
        <w:t>Первомайского района</w:t>
      </w:r>
      <w:r w:rsidR="00610678" w:rsidRPr="0030600E">
        <w:rPr>
          <w:rFonts w:ascii="PT Astra Serif" w:eastAsia="Calibri" w:hAnsi="PT Astra Serif" w:cs="Times New Roman"/>
          <w:kern w:val="2"/>
          <w:sz w:val="24"/>
          <w:szCs w:val="24"/>
          <w14:ligatures w14:val="standardContextual"/>
        </w:rPr>
        <w:t xml:space="preserve"> (</w:t>
      </w:r>
      <w:r w:rsidR="006B111C">
        <w:rPr>
          <w:rFonts w:ascii="PT Astra Serif" w:eastAsia="Calibri" w:hAnsi="PT Astra Serif" w:cs="Times New Roman"/>
          <w:kern w:val="2"/>
          <w:sz w:val="24"/>
          <w:szCs w:val="24"/>
          <w14:ligatures w14:val="standardContextual"/>
        </w:rPr>
        <w:t>по состоянию на 05.09.</w:t>
      </w:r>
      <w:r w:rsidR="009939F8">
        <w:rPr>
          <w:rFonts w:ascii="PT Astra Serif" w:eastAsia="Calibri" w:hAnsi="PT Astra Serif" w:cs="Times New Roman"/>
          <w:kern w:val="2"/>
          <w:sz w:val="24"/>
          <w:szCs w:val="24"/>
          <w14:ligatures w14:val="standardContextual"/>
        </w:rPr>
        <w:t>2</w:t>
      </w:r>
      <w:r w:rsidR="006B111C">
        <w:rPr>
          <w:rFonts w:ascii="PT Astra Serif" w:eastAsia="Calibri" w:hAnsi="PT Astra Serif" w:cs="Times New Roman"/>
          <w:kern w:val="2"/>
          <w:sz w:val="24"/>
          <w:szCs w:val="24"/>
          <w14:ligatures w14:val="standardContextual"/>
        </w:rPr>
        <w:t>024</w:t>
      </w:r>
      <w:r w:rsidRPr="0030600E">
        <w:rPr>
          <w:rFonts w:ascii="PT Astra Serif" w:eastAsia="Calibri" w:hAnsi="PT Astra Serif" w:cs="Times New Roman"/>
          <w:kern w:val="2"/>
          <w:sz w:val="24"/>
          <w:szCs w:val="24"/>
          <w14:ligatures w14:val="standardContextual"/>
        </w:rPr>
        <w:t>)</w:t>
      </w:r>
    </w:p>
    <w:p w14:paraId="62A0FA14" w14:textId="77777777" w:rsidR="009939F8" w:rsidRPr="0030600E" w:rsidRDefault="009939F8" w:rsidP="000C54C6">
      <w:pPr>
        <w:spacing w:after="0" w:line="240" w:lineRule="auto"/>
        <w:jc w:val="both"/>
        <w:rPr>
          <w:rFonts w:ascii="PT Astra Serif" w:eastAsia="Calibri" w:hAnsi="PT Astra Serif" w:cs="Times New Roman"/>
          <w:kern w:val="2"/>
          <w:sz w:val="24"/>
          <w:szCs w:val="24"/>
          <w14:ligatures w14:val="standardContextual"/>
        </w:rPr>
      </w:pPr>
    </w:p>
    <w:tbl>
      <w:tblPr>
        <w:tblStyle w:val="110"/>
        <w:tblW w:w="0" w:type="auto"/>
        <w:tblInd w:w="108" w:type="dxa"/>
        <w:tblLook w:val="04A0" w:firstRow="1" w:lastRow="0" w:firstColumn="1" w:lastColumn="0" w:noHBand="0" w:noVBand="1"/>
      </w:tblPr>
      <w:tblGrid>
        <w:gridCol w:w="5557"/>
        <w:gridCol w:w="2127"/>
        <w:gridCol w:w="1553"/>
      </w:tblGrid>
      <w:tr w:rsidR="00A72935" w:rsidRPr="0030600E" w14:paraId="78AE0935" w14:textId="77777777" w:rsidTr="00807439">
        <w:trPr>
          <w:trHeight w:val="23"/>
          <w:tblHeader/>
        </w:trPr>
        <w:tc>
          <w:tcPr>
            <w:tcW w:w="5557" w:type="dxa"/>
            <w:vAlign w:val="center"/>
          </w:tcPr>
          <w:p w14:paraId="54A6CDDF"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Общеобразовательные организации</w:t>
            </w:r>
          </w:p>
        </w:tc>
        <w:tc>
          <w:tcPr>
            <w:tcW w:w="2127" w:type="dxa"/>
            <w:vAlign w:val="center"/>
          </w:tcPr>
          <w:p w14:paraId="1E34C07A"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Количество, чел.</w:t>
            </w:r>
          </w:p>
        </w:tc>
        <w:tc>
          <w:tcPr>
            <w:tcW w:w="1553" w:type="dxa"/>
            <w:vAlign w:val="center"/>
          </w:tcPr>
          <w:p w14:paraId="68C8C157"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Доля, %</w:t>
            </w:r>
          </w:p>
        </w:tc>
      </w:tr>
      <w:tr w:rsidR="00A72935" w:rsidRPr="0030600E" w14:paraId="159961D6" w14:textId="77777777" w:rsidTr="00A72935">
        <w:trPr>
          <w:trHeight w:val="23"/>
        </w:trPr>
        <w:tc>
          <w:tcPr>
            <w:tcW w:w="5557" w:type="dxa"/>
            <w:vAlign w:val="bottom"/>
          </w:tcPr>
          <w:p w14:paraId="47A437F4" w14:textId="77777777" w:rsidR="00A72935" w:rsidRPr="0030600E" w:rsidRDefault="00A72935" w:rsidP="000C54C6">
            <w:pPr>
              <w:jc w:val="both"/>
              <w:rPr>
                <w:rFonts w:ascii="PT Astra Serif" w:eastAsia="Calibri" w:hAnsi="PT Astra Serif" w:cs="Times New Roman"/>
                <w:color w:val="000000"/>
                <w:sz w:val="24"/>
                <w:szCs w:val="24"/>
              </w:rPr>
            </w:pPr>
            <w:r w:rsidRPr="0030600E">
              <w:rPr>
                <w:rFonts w:ascii="PT Astra Serif" w:eastAsia="Calibri" w:hAnsi="PT Astra Serif" w:cs="Times New Roman"/>
                <w:color w:val="000000"/>
                <w:sz w:val="24"/>
                <w:szCs w:val="24"/>
              </w:rPr>
              <w:t>муниципальные организации</w:t>
            </w:r>
          </w:p>
        </w:tc>
        <w:tc>
          <w:tcPr>
            <w:tcW w:w="2127" w:type="dxa"/>
            <w:vAlign w:val="bottom"/>
          </w:tcPr>
          <w:p w14:paraId="020375AB" w14:textId="7ADA6D20" w:rsidR="00A72935" w:rsidRPr="0030600E" w:rsidRDefault="00194C02" w:rsidP="000C54C6">
            <w:pPr>
              <w:jc w:val="center"/>
              <w:rPr>
                <w:rFonts w:ascii="PT Astra Serif" w:eastAsia="Calibri" w:hAnsi="PT Astra Serif" w:cs="Times New Roman"/>
                <w:sz w:val="24"/>
                <w:szCs w:val="24"/>
              </w:rPr>
            </w:pPr>
            <w:r w:rsidRPr="00194C02">
              <w:rPr>
                <w:rFonts w:ascii="PT Astra Serif" w:eastAsia="Calibri" w:hAnsi="PT Astra Serif" w:cs="Times New Roman"/>
                <w:sz w:val="24"/>
                <w:szCs w:val="24"/>
              </w:rPr>
              <w:t>6760</w:t>
            </w:r>
          </w:p>
        </w:tc>
        <w:tc>
          <w:tcPr>
            <w:tcW w:w="1553" w:type="dxa"/>
            <w:vAlign w:val="center"/>
          </w:tcPr>
          <w:p w14:paraId="59C5D56B" w14:textId="41CE6984" w:rsidR="00A72935" w:rsidRPr="0030600E" w:rsidRDefault="00194C02"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100</w:t>
            </w:r>
          </w:p>
        </w:tc>
      </w:tr>
      <w:tr w:rsidR="00A72935" w:rsidRPr="0030600E" w14:paraId="2B8930DF" w14:textId="77777777" w:rsidTr="00A359CE">
        <w:trPr>
          <w:trHeight w:val="23"/>
        </w:trPr>
        <w:tc>
          <w:tcPr>
            <w:tcW w:w="5557" w:type="dxa"/>
            <w:tcBorders>
              <w:bottom w:val="single" w:sz="4" w:space="0" w:color="auto"/>
            </w:tcBorders>
            <w:vAlign w:val="bottom"/>
          </w:tcPr>
          <w:p w14:paraId="384B11CE" w14:textId="77777777" w:rsidR="00A72935" w:rsidRPr="0030600E" w:rsidRDefault="00A72935" w:rsidP="000C54C6">
            <w:pPr>
              <w:jc w:val="both"/>
              <w:rPr>
                <w:rFonts w:ascii="PT Astra Serif" w:eastAsia="Calibri" w:hAnsi="PT Astra Serif" w:cs="Times New Roman"/>
                <w:color w:val="000000"/>
                <w:sz w:val="24"/>
                <w:szCs w:val="24"/>
              </w:rPr>
            </w:pPr>
            <w:r w:rsidRPr="0030600E">
              <w:rPr>
                <w:rFonts w:ascii="PT Astra Serif" w:eastAsia="Calibri" w:hAnsi="PT Astra Serif" w:cs="Times New Roman"/>
                <w:color w:val="000000"/>
                <w:sz w:val="24"/>
                <w:szCs w:val="24"/>
              </w:rPr>
              <w:t>частные организации</w:t>
            </w:r>
          </w:p>
        </w:tc>
        <w:tc>
          <w:tcPr>
            <w:tcW w:w="2127" w:type="dxa"/>
            <w:tcBorders>
              <w:bottom w:val="single" w:sz="4" w:space="0" w:color="auto"/>
            </w:tcBorders>
            <w:vAlign w:val="center"/>
          </w:tcPr>
          <w:p w14:paraId="32F6D51E" w14:textId="77777777" w:rsidR="00A72935" w:rsidRPr="0030600E" w:rsidRDefault="00B0748F"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c>
          <w:tcPr>
            <w:tcW w:w="1553" w:type="dxa"/>
            <w:tcBorders>
              <w:bottom w:val="single" w:sz="4" w:space="0" w:color="auto"/>
            </w:tcBorders>
            <w:vAlign w:val="center"/>
          </w:tcPr>
          <w:p w14:paraId="425AAC1A" w14:textId="3D9CDD79" w:rsidR="00A72935" w:rsidRPr="0030600E" w:rsidRDefault="00194C02"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r>
      <w:tr w:rsidR="00A72935" w:rsidRPr="0030600E" w14:paraId="2E832402" w14:textId="77777777" w:rsidTr="00A359CE">
        <w:trPr>
          <w:trHeight w:val="23"/>
        </w:trPr>
        <w:tc>
          <w:tcPr>
            <w:tcW w:w="5557" w:type="dxa"/>
            <w:tcBorders>
              <w:bottom w:val="single" w:sz="4" w:space="0" w:color="auto"/>
            </w:tcBorders>
          </w:tcPr>
          <w:p w14:paraId="4924A32B" w14:textId="77777777" w:rsidR="00A72935" w:rsidRPr="0030600E" w:rsidRDefault="00A72935" w:rsidP="000C54C6">
            <w:pPr>
              <w:rPr>
                <w:rFonts w:ascii="PT Astra Serif" w:eastAsia="Calibri" w:hAnsi="PT Astra Serif" w:cs="Times New Roman"/>
                <w:b/>
                <w:sz w:val="24"/>
                <w:szCs w:val="24"/>
              </w:rPr>
            </w:pPr>
            <w:r w:rsidRPr="0030600E">
              <w:rPr>
                <w:rFonts w:ascii="PT Astra Serif" w:eastAsia="Calibri" w:hAnsi="PT Astra Serif" w:cs="Times New Roman"/>
                <w:b/>
                <w:sz w:val="24"/>
                <w:szCs w:val="24"/>
              </w:rPr>
              <w:t>Всего</w:t>
            </w:r>
          </w:p>
        </w:tc>
        <w:tc>
          <w:tcPr>
            <w:tcW w:w="2127" w:type="dxa"/>
            <w:tcBorders>
              <w:bottom w:val="single" w:sz="4" w:space="0" w:color="auto"/>
            </w:tcBorders>
            <w:vAlign w:val="center"/>
          </w:tcPr>
          <w:p w14:paraId="1D947F64" w14:textId="77777777" w:rsidR="00A72935" w:rsidRPr="0030600E" w:rsidRDefault="00B15AA0"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 xml:space="preserve"> </w:t>
            </w:r>
            <w:r w:rsidR="00B0748F">
              <w:rPr>
                <w:rFonts w:ascii="PT Astra Serif" w:eastAsia="Calibri" w:hAnsi="PT Astra Serif" w:cs="Times New Roman"/>
                <w:b/>
                <w:sz w:val="24"/>
                <w:szCs w:val="24"/>
              </w:rPr>
              <w:t>6713</w:t>
            </w:r>
          </w:p>
        </w:tc>
        <w:tc>
          <w:tcPr>
            <w:tcW w:w="1553" w:type="dxa"/>
            <w:tcBorders>
              <w:bottom w:val="single" w:sz="4" w:space="0" w:color="auto"/>
            </w:tcBorders>
            <w:vAlign w:val="center"/>
          </w:tcPr>
          <w:p w14:paraId="64E7DFD7"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100,0</w:t>
            </w:r>
          </w:p>
        </w:tc>
      </w:tr>
    </w:tbl>
    <w:p w14:paraId="78091F97" w14:textId="77777777"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p>
    <w:p w14:paraId="597AAD3B" w14:textId="4DFEA0A0"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В таблице 4.3 представлен приблизительный прогноз численности обучающихся в муниципальных </w:t>
      </w:r>
      <w:r w:rsidR="00610678" w:rsidRPr="0030600E">
        <w:rPr>
          <w:rFonts w:ascii="PT Astra Serif" w:eastAsia="Calibri" w:hAnsi="PT Astra Serif" w:cs="Times New Roman"/>
          <w:kern w:val="2"/>
          <w:sz w:val="24"/>
          <w:szCs w:val="24"/>
          <w14:ligatures w14:val="standardContextual"/>
        </w:rPr>
        <w:t xml:space="preserve">ОО </w:t>
      </w:r>
      <w:r w:rsidR="00194C02" w:rsidRPr="00194C02">
        <w:rPr>
          <w:rFonts w:ascii="PT Astra Serif" w:eastAsia="Calibri" w:hAnsi="PT Astra Serif" w:cs="Times New Roman"/>
          <w:b/>
          <w:kern w:val="2"/>
          <w:sz w:val="24"/>
          <w:szCs w:val="24"/>
          <w14:ligatures w14:val="standardContextual"/>
        </w:rPr>
        <w:t>Первомайского района</w:t>
      </w:r>
      <w:r w:rsidR="00B15AA0" w:rsidRPr="00194C02">
        <w:rPr>
          <w:rFonts w:ascii="PT Astra Serif" w:eastAsia="Calibri" w:hAnsi="PT Astra Serif" w:cs="Times New Roman"/>
          <w:kern w:val="2"/>
          <w:sz w:val="24"/>
          <w:szCs w:val="24"/>
          <w14:ligatures w14:val="standardContextual"/>
        </w:rPr>
        <w:t xml:space="preserve">  </w:t>
      </w:r>
      <w:r w:rsidR="00B15AA0" w:rsidRPr="00194C02">
        <w:rPr>
          <w:rFonts w:ascii="PT Astra Serif" w:eastAsia="Arial" w:hAnsi="PT Astra Serif" w:cs="Times New Roman"/>
          <w:sz w:val="24"/>
          <w:szCs w:val="24"/>
          <w:lang w:eastAsia="ru-RU"/>
        </w:rPr>
        <w:t xml:space="preserve"> </w:t>
      </w:r>
    </w:p>
    <w:p w14:paraId="52549F2D" w14:textId="77777777"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p>
    <w:p w14:paraId="136B6D06" w14:textId="4245E84D" w:rsidR="00A72935" w:rsidRDefault="00A72935" w:rsidP="000C54C6">
      <w:pPr>
        <w:spacing w:after="0" w:line="240" w:lineRule="auto"/>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Таблица 4.3 – Прогноз численности обучающихся в </w:t>
      </w:r>
      <w:proofErr w:type="gramStart"/>
      <w:r w:rsidRPr="0030600E">
        <w:rPr>
          <w:rFonts w:ascii="PT Astra Serif" w:eastAsia="Calibri" w:hAnsi="PT Astra Serif" w:cs="Times New Roman"/>
          <w:kern w:val="2"/>
          <w:sz w:val="24"/>
          <w:szCs w:val="24"/>
          <w14:ligatures w14:val="standardContextual"/>
        </w:rPr>
        <w:t>муниципальных  общеобразовательных</w:t>
      </w:r>
      <w:proofErr w:type="gramEnd"/>
      <w:r w:rsidRPr="0030600E">
        <w:rPr>
          <w:rFonts w:ascii="PT Astra Serif" w:eastAsia="Calibri" w:hAnsi="PT Astra Serif" w:cs="Times New Roman"/>
          <w:kern w:val="2"/>
          <w:sz w:val="24"/>
          <w:szCs w:val="24"/>
          <w14:ligatures w14:val="standardContextual"/>
        </w:rPr>
        <w:t xml:space="preserve"> </w:t>
      </w:r>
      <w:r w:rsidRPr="00194C02">
        <w:rPr>
          <w:rFonts w:ascii="PT Astra Serif" w:eastAsia="Calibri" w:hAnsi="PT Astra Serif" w:cs="Times New Roman"/>
          <w:kern w:val="2"/>
          <w:sz w:val="24"/>
          <w:szCs w:val="24"/>
          <w14:ligatures w14:val="standardContextual"/>
        </w:rPr>
        <w:t xml:space="preserve">организациях </w:t>
      </w:r>
      <w:r w:rsidR="002C19DA" w:rsidRPr="00194C02">
        <w:rPr>
          <w:rFonts w:ascii="PT Astra Serif" w:eastAsia="Calibri" w:hAnsi="PT Astra Serif" w:cs="Times New Roman"/>
          <w:kern w:val="2"/>
          <w:sz w:val="24"/>
          <w:szCs w:val="24"/>
          <w14:ligatures w14:val="standardContextual"/>
        </w:rPr>
        <w:t xml:space="preserve">  </w:t>
      </w:r>
      <w:r w:rsidR="00194C02" w:rsidRPr="00194C02">
        <w:rPr>
          <w:rFonts w:ascii="PT Astra Serif" w:eastAsia="Calibri" w:hAnsi="PT Astra Serif" w:cs="Times New Roman"/>
          <w:b/>
          <w:i/>
          <w:kern w:val="2"/>
          <w:sz w:val="24"/>
          <w:szCs w:val="24"/>
          <w14:ligatures w14:val="standardContextual"/>
        </w:rPr>
        <w:t>Первомайского района</w:t>
      </w:r>
      <w:r w:rsidR="00610678" w:rsidRPr="00194C02">
        <w:rPr>
          <w:rFonts w:ascii="PT Astra Serif" w:eastAsia="Calibri" w:hAnsi="PT Astra Serif" w:cs="Times New Roman"/>
          <w:kern w:val="2"/>
          <w:sz w:val="24"/>
          <w:szCs w:val="24"/>
          <w14:ligatures w14:val="standardContextual"/>
        </w:rPr>
        <w:t xml:space="preserve"> </w:t>
      </w:r>
      <w:r w:rsidR="00610678" w:rsidRPr="0030600E">
        <w:rPr>
          <w:rFonts w:ascii="PT Astra Serif" w:eastAsia="Calibri" w:hAnsi="PT Astra Serif" w:cs="Times New Roman"/>
          <w:kern w:val="2"/>
          <w:sz w:val="24"/>
          <w:szCs w:val="24"/>
          <w14:ligatures w14:val="standardContextual"/>
        </w:rPr>
        <w:t>(</w:t>
      </w:r>
      <w:r w:rsidRPr="0030600E">
        <w:rPr>
          <w:rFonts w:ascii="PT Astra Serif" w:eastAsia="Calibri" w:hAnsi="PT Astra Serif" w:cs="Times New Roman"/>
          <w:kern w:val="2"/>
          <w:sz w:val="24"/>
          <w:szCs w:val="24"/>
          <w14:ligatures w14:val="standardContextual"/>
        </w:rPr>
        <w:t xml:space="preserve">по состоянию на </w:t>
      </w:r>
      <w:r w:rsidR="00610678">
        <w:rPr>
          <w:rFonts w:ascii="PT Astra Serif" w:eastAsia="Calibri" w:hAnsi="PT Astra Serif" w:cs="Times New Roman"/>
          <w:kern w:val="2"/>
          <w:sz w:val="24"/>
          <w:szCs w:val="24"/>
          <w14:ligatures w14:val="standardContextual"/>
        </w:rPr>
        <w:t>05.09.2024)</w:t>
      </w:r>
      <w:r w:rsidRPr="0030600E">
        <w:rPr>
          <w:rFonts w:ascii="PT Astra Serif" w:eastAsia="Calibri" w:hAnsi="PT Astra Serif" w:cs="Times New Roman"/>
          <w:kern w:val="2"/>
          <w:sz w:val="24"/>
          <w:szCs w:val="24"/>
          <w14:ligatures w14:val="standardContextual"/>
        </w:rPr>
        <w:t>, тыс. человек</w:t>
      </w:r>
    </w:p>
    <w:p w14:paraId="1B423355" w14:textId="77777777" w:rsidR="00073DFE" w:rsidRPr="0030600E" w:rsidRDefault="00073DFE" w:rsidP="000C54C6">
      <w:pPr>
        <w:spacing w:after="0" w:line="240" w:lineRule="auto"/>
        <w:jc w:val="both"/>
        <w:rPr>
          <w:rFonts w:ascii="PT Astra Serif" w:eastAsia="Calibri" w:hAnsi="PT Astra Serif" w:cs="Times New Roman"/>
          <w:kern w:val="2"/>
          <w:sz w:val="24"/>
          <w:szCs w:val="24"/>
          <w14:ligatures w14:val="standardContextual"/>
        </w:rPr>
      </w:pPr>
    </w:p>
    <w:tbl>
      <w:tblPr>
        <w:tblStyle w:val="a3"/>
        <w:tblW w:w="9216" w:type="dxa"/>
        <w:tblInd w:w="108" w:type="dxa"/>
        <w:tblLook w:val="04A0" w:firstRow="1" w:lastRow="0" w:firstColumn="1" w:lastColumn="0" w:noHBand="0" w:noVBand="1"/>
      </w:tblPr>
      <w:tblGrid>
        <w:gridCol w:w="2238"/>
        <w:gridCol w:w="1244"/>
        <w:gridCol w:w="819"/>
        <w:gridCol w:w="818"/>
        <w:gridCol w:w="818"/>
        <w:gridCol w:w="818"/>
        <w:gridCol w:w="818"/>
        <w:gridCol w:w="818"/>
        <w:gridCol w:w="819"/>
        <w:gridCol w:w="6"/>
      </w:tblGrid>
      <w:tr w:rsidR="00A72935" w:rsidRPr="0030600E" w14:paraId="2868D42D" w14:textId="77777777" w:rsidTr="00862C67">
        <w:trPr>
          <w:trHeight w:val="282"/>
        </w:trPr>
        <w:tc>
          <w:tcPr>
            <w:tcW w:w="2238" w:type="dxa"/>
            <w:vMerge w:val="restart"/>
            <w:vAlign w:val="center"/>
          </w:tcPr>
          <w:p w14:paraId="55B8078A" w14:textId="77777777" w:rsidR="00A72935" w:rsidRPr="0030600E" w:rsidRDefault="00A72935" w:rsidP="000C54C6">
            <w:pPr>
              <w:jc w:val="center"/>
              <w:rPr>
                <w:rFonts w:ascii="PT Astra Serif" w:eastAsia="Calibri" w:hAnsi="PT Astra Serif" w:cs="Times New Roman"/>
                <w:sz w:val="24"/>
                <w:szCs w:val="24"/>
              </w:rPr>
            </w:pPr>
          </w:p>
        </w:tc>
        <w:tc>
          <w:tcPr>
            <w:tcW w:w="1244" w:type="dxa"/>
            <w:vAlign w:val="center"/>
          </w:tcPr>
          <w:p w14:paraId="100613CD"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Факт</w:t>
            </w:r>
          </w:p>
        </w:tc>
        <w:tc>
          <w:tcPr>
            <w:tcW w:w="5734" w:type="dxa"/>
            <w:gridSpan w:val="8"/>
            <w:vAlign w:val="center"/>
          </w:tcPr>
          <w:p w14:paraId="54324AB5"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Прогноз численности</w:t>
            </w:r>
          </w:p>
        </w:tc>
      </w:tr>
      <w:tr w:rsidR="00A72935" w:rsidRPr="0030600E" w14:paraId="47C1A276" w14:textId="77777777" w:rsidTr="00862C67">
        <w:trPr>
          <w:gridAfter w:val="1"/>
          <w:wAfter w:w="6" w:type="dxa"/>
          <w:trHeight w:val="566"/>
        </w:trPr>
        <w:tc>
          <w:tcPr>
            <w:tcW w:w="2238" w:type="dxa"/>
            <w:vMerge/>
          </w:tcPr>
          <w:p w14:paraId="58A094B1" w14:textId="77777777" w:rsidR="00A72935" w:rsidRPr="0030600E" w:rsidRDefault="00A72935" w:rsidP="000C54C6">
            <w:pPr>
              <w:jc w:val="both"/>
              <w:rPr>
                <w:rFonts w:ascii="PT Astra Serif" w:eastAsia="Calibri" w:hAnsi="PT Astra Serif" w:cs="Times New Roman"/>
                <w:sz w:val="24"/>
                <w:szCs w:val="24"/>
              </w:rPr>
            </w:pPr>
          </w:p>
        </w:tc>
        <w:tc>
          <w:tcPr>
            <w:tcW w:w="1244" w:type="dxa"/>
            <w:vAlign w:val="center"/>
          </w:tcPr>
          <w:p w14:paraId="23753C0B" w14:textId="77777777" w:rsidR="00A72935" w:rsidRPr="0030600E" w:rsidRDefault="00B15AA0"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2023</w:t>
            </w:r>
            <w:r w:rsidR="00A72935" w:rsidRPr="0030600E">
              <w:rPr>
                <w:rFonts w:ascii="PT Astra Serif" w:eastAsia="Calibri" w:hAnsi="PT Astra Serif" w:cs="Times New Roman"/>
                <w:b/>
                <w:sz w:val="24"/>
                <w:szCs w:val="24"/>
              </w:rPr>
              <w:t>/2024 уч. год</w:t>
            </w:r>
          </w:p>
        </w:tc>
        <w:tc>
          <w:tcPr>
            <w:tcW w:w="819" w:type="dxa"/>
            <w:vAlign w:val="center"/>
          </w:tcPr>
          <w:p w14:paraId="638D417E"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2024</w:t>
            </w:r>
          </w:p>
        </w:tc>
        <w:tc>
          <w:tcPr>
            <w:tcW w:w="818" w:type="dxa"/>
            <w:vAlign w:val="center"/>
          </w:tcPr>
          <w:p w14:paraId="3D167443"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2025</w:t>
            </w:r>
          </w:p>
        </w:tc>
        <w:tc>
          <w:tcPr>
            <w:tcW w:w="818" w:type="dxa"/>
            <w:vAlign w:val="center"/>
          </w:tcPr>
          <w:p w14:paraId="217700FD"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2026</w:t>
            </w:r>
          </w:p>
        </w:tc>
        <w:tc>
          <w:tcPr>
            <w:tcW w:w="818" w:type="dxa"/>
            <w:vAlign w:val="center"/>
          </w:tcPr>
          <w:p w14:paraId="6D6DAACC"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2027</w:t>
            </w:r>
          </w:p>
        </w:tc>
        <w:tc>
          <w:tcPr>
            <w:tcW w:w="818" w:type="dxa"/>
            <w:vAlign w:val="center"/>
          </w:tcPr>
          <w:p w14:paraId="233E397D"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2028</w:t>
            </w:r>
          </w:p>
        </w:tc>
        <w:tc>
          <w:tcPr>
            <w:tcW w:w="818" w:type="dxa"/>
            <w:vAlign w:val="center"/>
          </w:tcPr>
          <w:p w14:paraId="2530411C"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2029</w:t>
            </w:r>
          </w:p>
        </w:tc>
        <w:tc>
          <w:tcPr>
            <w:tcW w:w="819" w:type="dxa"/>
            <w:vAlign w:val="center"/>
          </w:tcPr>
          <w:p w14:paraId="473E9AB3" w14:textId="77777777" w:rsidR="00A72935" w:rsidRPr="0030600E" w:rsidRDefault="00A72935" w:rsidP="000C54C6">
            <w:pPr>
              <w:jc w:val="center"/>
              <w:rPr>
                <w:rFonts w:ascii="PT Astra Serif" w:eastAsia="Calibri" w:hAnsi="PT Astra Serif" w:cs="Times New Roman"/>
                <w:b/>
                <w:sz w:val="24"/>
                <w:szCs w:val="24"/>
                <w:lang w:val="en-US"/>
              </w:rPr>
            </w:pPr>
            <w:r w:rsidRPr="0030600E">
              <w:rPr>
                <w:rFonts w:ascii="PT Astra Serif" w:eastAsia="Calibri" w:hAnsi="PT Astra Serif" w:cs="Times New Roman"/>
                <w:b/>
                <w:sz w:val="24"/>
                <w:szCs w:val="24"/>
              </w:rPr>
              <w:t>2030</w:t>
            </w:r>
          </w:p>
        </w:tc>
      </w:tr>
      <w:tr w:rsidR="00862C67" w:rsidRPr="0030600E" w14:paraId="4354D855" w14:textId="77777777" w:rsidTr="00862C67">
        <w:trPr>
          <w:gridAfter w:val="1"/>
          <w:wAfter w:w="6" w:type="dxa"/>
          <w:trHeight w:val="550"/>
        </w:trPr>
        <w:tc>
          <w:tcPr>
            <w:tcW w:w="2238" w:type="dxa"/>
            <w:vAlign w:val="center"/>
          </w:tcPr>
          <w:p w14:paraId="6A82761C" w14:textId="77777777" w:rsidR="00862C67" w:rsidRPr="0030600E" w:rsidRDefault="00862C67" w:rsidP="00862C67">
            <w:pPr>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Общеобразовательные организации</w:t>
            </w:r>
          </w:p>
        </w:tc>
        <w:tc>
          <w:tcPr>
            <w:tcW w:w="1244" w:type="dxa"/>
          </w:tcPr>
          <w:p w14:paraId="29FA09EF" w14:textId="77777777" w:rsidR="00862C67" w:rsidRPr="002E40F5" w:rsidRDefault="00862C67" w:rsidP="00862C67">
            <w:pPr>
              <w:rPr>
                <w:rFonts w:ascii="PT Astra Serif" w:eastAsia="Calibri" w:hAnsi="PT Astra Serif" w:cs="Times New Roman"/>
                <w:sz w:val="18"/>
                <w:szCs w:val="18"/>
              </w:rPr>
            </w:pPr>
            <w:r w:rsidRPr="002E40F5">
              <w:rPr>
                <w:rFonts w:ascii="PT Astra Serif" w:eastAsia="Calibri" w:hAnsi="PT Astra Serif" w:cs="Times New Roman"/>
                <w:sz w:val="18"/>
                <w:szCs w:val="18"/>
              </w:rPr>
              <w:t>6735</w:t>
            </w:r>
          </w:p>
        </w:tc>
        <w:tc>
          <w:tcPr>
            <w:tcW w:w="819" w:type="dxa"/>
          </w:tcPr>
          <w:p w14:paraId="785BCFAA" w14:textId="77777777" w:rsidR="00862C67" w:rsidRPr="00991934" w:rsidRDefault="00862C67" w:rsidP="00862C67">
            <w:pPr>
              <w:ind w:right="-176"/>
              <w:rPr>
                <w:rFonts w:ascii="PT Astra Serif" w:eastAsia="Calibri" w:hAnsi="PT Astra Serif" w:cs="Times New Roman"/>
                <w:sz w:val="18"/>
                <w:szCs w:val="18"/>
              </w:rPr>
            </w:pPr>
            <w:r w:rsidRPr="00991934">
              <w:rPr>
                <w:rFonts w:ascii="PT Astra Serif" w:eastAsia="Calibri" w:hAnsi="PT Astra Serif" w:cs="Times New Roman"/>
                <w:sz w:val="18"/>
                <w:szCs w:val="18"/>
              </w:rPr>
              <w:t>6760</w:t>
            </w:r>
          </w:p>
        </w:tc>
        <w:tc>
          <w:tcPr>
            <w:tcW w:w="818" w:type="dxa"/>
          </w:tcPr>
          <w:p w14:paraId="753AB5A6" w14:textId="77777777" w:rsidR="00862C67" w:rsidRPr="00991934" w:rsidRDefault="00862C67" w:rsidP="00862C67">
            <w:pPr>
              <w:ind w:left="-48"/>
              <w:rPr>
                <w:rFonts w:ascii="Times New Roman" w:eastAsia="Calibri" w:hAnsi="Times New Roman" w:cs="Times New Roman"/>
                <w:sz w:val="18"/>
                <w:szCs w:val="18"/>
              </w:rPr>
            </w:pPr>
            <w:r w:rsidRPr="00991934">
              <w:rPr>
                <w:rFonts w:ascii="Times New Roman" w:eastAsia="Calibri" w:hAnsi="Times New Roman" w:cs="Times New Roman"/>
                <w:sz w:val="18"/>
                <w:szCs w:val="18"/>
              </w:rPr>
              <w:t>6860</w:t>
            </w:r>
          </w:p>
        </w:tc>
        <w:tc>
          <w:tcPr>
            <w:tcW w:w="818" w:type="dxa"/>
          </w:tcPr>
          <w:p w14:paraId="68579C1C" w14:textId="77777777" w:rsidR="00862C67" w:rsidRPr="00991934" w:rsidRDefault="00862C67" w:rsidP="00862C67">
            <w:pPr>
              <w:rPr>
                <w:rFonts w:ascii="Times New Roman" w:eastAsia="Calibri" w:hAnsi="Times New Roman" w:cs="Times New Roman"/>
                <w:sz w:val="18"/>
                <w:szCs w:val="18"/>
              </w:rPr>
            </w:pPr>
            <w:r w:rsidRPr="00991934">
              <w:rPr>
                <w:rFonts w:ascii="Times New Roman" w:eastAsia="Calibri" w:hAnsi="Times New Roman" w:cs="Times New Roman"/>
                <w:sz w:val="18"/>
                <w:szCs w:val="18"/>
              </w:rPr>
              <w:t>6960</w:t>
            </w:r>
          </w:p>
        </w:tc>
        <w:tc>
          <w:tcPr>
            <w:tcW w:w="818" w:type="dxa"/>
          </w:tcPr>
          <w:p w14:paraId="040CD34A" w14:textId="77777777" w:rsidR="00862C67" w:rsidRPr="00991934" w:rsidRDefault="00862C67" w:rsidP="00862C67">
            <w:pPr>
              <w:rPr>
                <w:rFonts w:ascii="Times New Roman" w:eastAsia="Calibri" w:hAnsi="Times New Roman" w:cs="Times New Roman"/>
                <w:sz w:val="18"/>
                <w:szCs w:val="18"/>
              </w:rPr>
            </w:pPr>
            <w:r w:rsidRPr="00991934">
              <w:rPr>
                <w:rFonts w:ascii="Times New Roman" w:eastAsia="Calibri" w:hAnsi="Times New Roman" w:cs="Times New Roman"/>
                <w:sz w:val="18"/>
                <w:szCs w:val="18"/>
              </w:rPr>
              <w:t>7060</w:t>
            </w:r>
          </w:p>
        </w:tc>
        <w:tc>
          <w:tcPr>
            <w:tcW w:w="818" w:type="dxa"/>
          </w:tcPr>
          <w:p w14:paraId="7B126DAF" w14:textId="77777777" w:rsidR="00862C67" w:rsidRPr="00991934" w:rsidRDefault="00862C67" w:rsidP="00862C67">
            <w:pPr>
              <w:rPr>
                <w:rFonts w:ascii="Times New Roman" w:eastAsia="Calibri" w:hAnsi="Times New Roman" w:cs="Times New Roman"/>
                <w:sz w:val="18"/>
                <w:szCs w:val="18"/>
              </w:rPr>
            </w:pPr>
            <w:r w:rsidRPr="00991934">
              <w:rPr>
                <w:rFonts w:ascii="Times New Roman" w:eastAsia="Calibri" w:hAnsi="Times New Roman" w:cs="Times New Roman"/>
                <w:sz w:val="18"/>
                <w:szCs w:val="18"/>
              </w:rPr>
              <w:t>7160</w:t>
            </w:r>
          </w:p>
        </w:tc>
        <w:tc>
          <w:tcPr>
            <w:tcW w:w="818" w:type="dxa"/>
          </w:tcPr>
          <w:p w14:paraId="0D06CE6F" w14:textId="77777777" w:rsidR="00862C67" w:rsidRPr="00991934" w:rsidRDefault="00862C67" w:rsidP="00862C67">
            <w:pPr>
              <w:rPr>
                <w:rFonts w:ascii="Times New Roman" w:eastAsia="Calibri" w:hAnsi="Times New Roman" w:cs="Times New Roman"/>
                <w:sz w:val="18"/>
                <w:szCs w:val="18"/>
              </w:rPr>
            </w:pPr>
            <w:r w:rsidRPr="00991934">
              <w:rPr>
                <w:rFonts w:ascii="Times New Roman" w:eastAsia="Calibri" w:hAnsi="Times New Roman" w:cs="Times New Roman"/>
                <w:sz w:val="18"/>
                <w:szCs w:val="18"/>
              </w:rPr>
              <w:t>7260</w:t>
            </w:r>
          </w:p>
        </w:tc>
        <w:tc>
          <w:tcPr>
            <w:tcW w:w="819" w:type="dxa"/>
          </w:tcPr>
          <w:p w14:paraId="592A358A" w14:textId="77777777" w:rsidR="00862C67" w:rsidRPr="00991934" w:rsidRDefault="00862C67" w:rsidP="00862C67">
            <w:pPr>
              <w:rPr>
                <w:rFonts w:ascii="Times New Roman" w:eastAsia="Calibri" w:hAnsi="Times New Roman" w:cs="Times New Roman"/>
                <w:sz w:val="18"/>
                <w:szCs w:val="18"/>
              </w:rPr>
            </w:pPr>
            <w:r w:rsidRPr="00991934">
              <w:rPr>
                <w:rFonts w:ascii="Times New Roman" w:eastAsia="Calibri" w:hAnsi="Times New Roman" w:cs="Times New Roman"/>
                <w:sz w:val="18"/>
                <w:szCs w:val="18"/>
              </w:rPr>
              <w:t>7360</w:t>
            </w:r>
          </w:p>
        </w:tc>
      </w:tr>
    </w:tbl>
    <w:p w14:paraId="28FC0F9E" w14:textId="77777777"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p>
    <w:p w14:paraId="68EFF8F6" w14:textId="77777777" w:rsidR="00A72935" w:rsidRPr="004F6FCB" w:rsidRDefault="00A72935" w:rsidP="000C54C6">
      <w:pPr>
        <w:pStyle w:val="32"/>
        <w:pBdr>
          <w:bottom w:val="none" w:sz="0" w:space="0" w:color="auto"/>
        </w:pBdr>
        <w:tabs>
          <w:tab w:val="clear" w:pos="0"/>
        </w:tabs>
        <w:spacing w:line="240" w:lineRule="auto"/>
        <w:rPr>
          <w:color w:val="000000" w:themeColor="text1"/>
        </w:rPr>
      </w:pPr>
      <w:r w:rsidRPr="004F6FCB">
        <w:rPr>
          <w:color w:val="000000" w:themeColor="text1"/>
        </w:rPr>
        <w:t>В целом по ОО прогнозируется количественное уменьшение контингента обучающихся на ан</w:t>
      </w:r>
      <w:r w:rsidR="00BB5785" w:rsidRPr="004F6FCB">
        <w:rPr>
          <w:color w:val="000000" w:themeColor="text1"/>
        </w:rPr>
        <w:t>ализируемом временном интервале в МБОУ «</w:t>
      </w:r>
      <w:proofErr w:type="spellStart"/>
      <w:r w:rsidR="00BB5785" w:rsidRPr="004F6FCB">
        <w:rPr>
          <w:color w:val="000000" w:themeColor="text1"/>
        </w:rPr>
        <w:t>Журавлихинская</w:t>
      </w:r>
      <w:proofErr w:type="spellEnd"/>
      <w:r w:rsidR="00BB5785" w:rsidRPr="004F6FCB">
        <w:rPr>
          <w:color w:val="000000" w:themeColor="text1"/>
        </w:rPr>
        <w:t xml:space="preserve"> СОШ», «</w:t>
      </w:r>
      <w:proofErr w:type="spellStart"/>
      <w:r w:rsidR="00BB5785" w:rsidRPr="004F6FCB">
        <w:rPr>
          <w:color w:val="000000" w:themeColor="text1"/>
        </w:rPr>
        <w:t>Новоберезовская</w:t>
      </w:r>
      <w:proofErr w:type="spellEnd"/>
      <w:r w:rsidR="00BB5785" w:rsidRPr="004F6FCB">
        <w:rPr>
          <w:color w:val="000000" w:themeColor="text1"/>
        </w:rPr>
        <w:t xml:space="preserve"> СОШ», МБОУ «Правдинская ООШ».</w:t>
      </w:r>
    </w:p>
    <w:p w14:paraId="592EEA08" w14:textId="77777777"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Вместе с тем, с учетом динамики демографических и миграционных характеристик и по результатам пр</w:t>
      </w:r>
      <w:r w:rsidR="00B15AA0" w:rsidRPr="0030600E">
        <w:rPr>
          <w:rFonts w:ascii="PT Astra Serif" w:eastAsia="Calibri" w:hAnsi="PT Astra Serif" w:cs="Times New Roman"/>
          <w:kern w:val="2"/>
          <w:sz w:val="24"/>
          <w:szCs w:val="24"/>
          <w14:ligatures w14:val="standardContextual"/>
        </w:rPr>
        <w:t>оведен</w:t>
      </w:r>
      <w:r w:rsidR="00AB71BE" w:rsidRPr="0030600E">
        <w:rPr>
          <w:rFonts w:ascii="PT Astra Serif" w:eastAsia="Calibri" w:hAnsi="PT Astra Serif" w:cs="Times New Roman"/>
          <w:kern w:val="2"/>
          <w:sz w:val="24"/>
          <w:szCs w:val="24"/>
          <w14:ligatures w14:val="standardContextual"/>
        </w:rPr>
        <w:t xml:space="preserve">ного мониторинга </w:t>
      </w:r>
      <w:r w:rsidR="004F6FCB" w:rsidRPr="004F6FCB">
        <w:rPr>
          <w:rFonts w:ascii="PT Astra Serif" w:eastAsia="Calibri" w:hAnsi="PT Astra Serif" w:cs="Times New Roman"/>
          <w:color w:val="000000" w:themeColor="text1"/>
          <w:kern w:val="2"/>
          <w:sz w:val="24"/>
          <w:szCs w:val="24"/>
          <w14:ligatures w14:val="standardContextual"/>
        </w:rPr>
        <w:t>в</w:t>
      </w:r>
      <w:r w:rsidR="00B661F8" w:rsidRPr="004F6FCB">
        <w:rPr>
          <w:rFonts w:ascii="PT Astra Serif" w:eastAsia="Calibri" w:hAnsi="PT Astra Serif" w:cs="Times New Roman"/>
          <w:color w:val="000000" w:themeColor="text1"/>
          <w:kern w:val="2"/>
          <w:sz w:val="24"/>
          <w:szCs w:val="24"/>
          <w14:ligatures w14:val="standardContextual"/>
        </w:rPr>
        <w:t xml:space="preserve"> населенны</w:t>
      </w:r>
      <w:r w:rsidR="004F6FCB" w:rsidRPr="004F6FCB">
        <w:rPr>
          <w:rFonts w:ascii="PT Astra Serif" w:eastAsia="Calibri" w:hAnsi="PT Astra Serif" w:cs="Times New Roman"/>
          <w:color w:val="000000" w:themeColor="text1"/>
          <w:kern w:val="2"/>
          <w:sz w:val="24"/>
          <w:szCs w:val="24"/>
          <w14:ligatures w14:val="standardContextual"/>
        </w:rPr>
        <w:t>х</w:t>
      </w:r>
      <w:r w:rsidR="00B661F8" w:rsidRPr="004F6FCB">
        <w:rPr>
          <w:rFonts w:ascii="PT Astra Serif" w:eastAsia="Calibri" w:hAnsi="PT Astra Serif" w:cs="Times New Roman"/>
          <w:color w:val="000000" w:themeColor="text1"/>
          <w:kern w:val="2"/>
          <w:sz w:val="24"/>
          <w:szCs w:val="24"/>
          <w14:ligatures w14:val="standardContextual"/>
        </w:rPr>
        <w:t xml:space="preserve"> пункт</w:t>
      </w:r>
      <w:r w:rsidR="004F6FCB" w:rsidRPr="004F6FCB">
        <w:rPr>
          <w:rFonts w:ascii="PT Astra Serif" w:eastAsia="Calibri" w:hAnsi="PT Astra Serif" w:cs="Times New Roman"/>
          <w:color w:val="000000" w:themeColor="text1"/>
          <w:kern w:val="2"/>
          <w:sz w:val="24"/>
          <w:szCs w:val="24"/>
          <w14:ligatures w14:val="standardContextual"/>
        </w:rPr>
        <w:t>ах</w:t>
      </w:r>
      <w:r w:rsidR="00B764E3" w:rsidRPr="004F6FCB">
        <w:rPr>
          <w:rFonts w:ascii="PT Astra Serif" w:eastAsia="Calibri" w:hAnsi="PT Astra Serif" w:cs="Times New Roman"/>
          <w:color w:val="000000" w:themeColor="text1"/>
          <w:kern w:val="2"/>
          <w:sz w:val="24"/>
          <w:szCs w:val="24"/>
          <w14:ligatures w14:val="standardContextual"/>
        </w:rPr>
        <w:t xml:space="preserve"> Березовка, Фирсово, </w:t>
      </w:r>
      <w:proofErr w:type="spellStart"/>
      <w:r w:rsidR="00B764E3" w:rsidRPr="004F6FCB">
        <w:rPr>
          <w:rFonts w:ascii="PT Astra Serif" w:eastAsia="Calibri" w:hAnsi="PT Astra Serif" w:cs="Times New Roman"/>
          <w:color w:val="000000" w:themeColor="text1"/>
          <w:kern w:val="2"/>
          <w:sz w:val="24"/>
          <w:szCs w:val="24"/>
          <w14:ligatures w14:val="standardContextual"/>
        </w:rPr>
        <w:t>Санниково</w:t>
      </w:r>
      <w:proofErr w:type="spellEnd"/>
      <w:r w:rsidR="00B764E3" w:rsidRPr="004F6FCB">
        <w:rPr>
          <w:rFonts w:ascii="PT Astra Serif" w:eastAsia="Calibri" w:hAnsi="PT Astra Serif" w:cs="Times New Roman"/>
          <w:color w:val="000000" w:themeColor="text1"/>
          <w:kern w:val="2"/>
          <w:sz w:val="24"/>
          <w:szCs w:val="24"/>
          <w14:ligatures w14:val="standardContextual"/>
        </w:rPr>
        <w:t xml:space="preserve">, </w:t>
      </w:r>
      <w:proofErr w:type="spellStart"/>
      <w:r w:rsidR="00B764E3" w:rsidRPr="004F6FCB">
        <w:rPr>
          <w:rFonts w:ascii="PT Astra Serif" w:eastAsia="Calibri" w:hAnsi="PT Astra Serif" w:cs="Times New Roman"/>
          <w:color w:val="000000" w:themeColor="text1"/>
          <w:kern w:val="2"/>
          <w:sz w:val="24"/>
          <w:szCs w:val="24"/>
          <w14:ligatures w14:val="standardContextual"/>
        </w:rPr>
        <w:t>Зудилово</w:t>
      </w:r>
      <w:proofErr w:type="spellEnd"/>
      <w:r w:rsidRPr="004F6FCB">
        <w:rPr>
          <w:rFonts w:ascii="PT Astra Serif" w:eastAsia="Calibri" w:hAnsi="PT Astra Serif" w:cs="Times New Roman"/>
          <w:color w:val="000000" w:themeColor="text1"/>
          <w:kern w:val="2"/>
          <w:sz w:val="24"/>
          <w:szCs w:val="24"/>
          <w14:ligatures w14:val="standardContextual"/>
        </w:rPr>
        <w:t>,</w:t>
      </w:r>
      <w:r w:rsidR="00B764E3" w:rsidRPr="004F6FCB">
        <w:rPr>
          <w:rFonts w:ascii="PT Astra Serif" w:eastAsia="Calibri" w:hAnsi="PT Astra Serif" w:cs="Times New Roman"/>
          <w:color w:val="000000" w:themeColor="text1"/>
          <w:kern w:val="2"/>
          <w:sz w:val="24"/>
          <w:szCs w:val="24"/>
          <w14:ligatures w14:val="standardContextual"/>
        </w:rPr>
        <w:t xml:space="preserve"> Бобровка, Повалиха, Боровиха</w:t>
      </w:r>
      <w:r w:rsidR="004F6FCB" w:rsidRPr="004F6FCB">
        <w:rPr>
          <w:rFonts w:ascii="PT Astra Serif" w:eastAsia="Calibri" w:hAnsi="PT Astra Serif" w:cs="Times New Roman"/>
          <w:color w:val="000000" w:themeColor="text1"/>
          <w:kern w:val="2"/>
          <w:sz w:val="24"/>
          <w:szCs w:val="24"/>
          <w14:ligatures w14:val="standardContextual"/>
        </w:rPr>
        <w:t xml:space="preserve"> </w:t>
      </w:r>
      <w:r w:rsidRPr="0030600E">
        <w:rPr>
          <w:rFonts w:ascii="PT Astra Serif" w:eastAsia="Calibri" w:hAnsi="PT Astra Serif" w:cs="Times New Roman"/>
          <w:kern w:val="2"/>
          <w:sz w:val="24"/>
          <w:szCs w:val="24"/>
          <w14:ligatures w14:val="standardContextual"/>
        </w:rPr>
        <w:t>наблюдается дефицит мест в муниципальных общеобразовательных организациях (таблица 4.4).</w:t>
      </w:r>
    </w:p>
    <w:p w14:paraId="77D507A0" w14:textId="77777777"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p>
    <w:p w14:paraId="42927358" w14:textId="18BCEEED" w:rsidR="00A72935" w:rsidRPr="0030600E" w:rsidRDefault="00A72935" w:rsidP="000C54C6">
      <w:pPr>
        <w:spacing w:after="0" w:line="240" w:lineRule="auto"/>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Таблица</w:t>
      </w:r>
      <w:r w:rsidR="005A1F64">
        <w:rPr>
          <w:rFonts w:ascii="PT Astra Serif" w:eastAsia="Calibri" w:hAnsi="PT Astra Serif" w:cs="Times New Roman"/>
          <w:kern w:val="2"/>
          <w:sz w:val="24"/>
          <w:szCs w:val="24"/>
          <w14:ligatures w14:val="standardContextual"/>
        </w:rPr>
        <w:t xml:space="preserve"> 4.4 – Муниципальные </w:t>
      </w:r>
      <w:r w:rsidR="005A1F64" w:rsidRPr="00194C02">
        <w:rPr>
          <w:rFonts w:ascii="PT Astra Serif" w:eastAsia="Calibri" w:hAnsi="PT Astra Serif" w:cs="Times New Roman"/>
          <w:kern w:val="2"/>
          <w:sz w:val="24"/>
          <w:szCs w:val="24"/>
          <w14:ligatures w14:val="standardContextual"/>
        </w:rPr>
        <w:t>учреждения</w:t>
      </w:r>
      <w:r w:rsidRPr="00194C02">
        <w:rPr>
          <w:rFonts w:ascii="PT Astra Serif" w:eastAsia="Calibri" w:hAnsi="PT Astra Serif" w:cs="Times New Roman"/>
          <w:kern w:val="2"/>
          <w:sz w:val="24"/>
          <w:szCs w:val="24"/>
          <w14:ligatures w14:val="standardContextual"/>
        </w:rPr>
        <w:t xml:space="preserve"> </w:t>
      </w:r>
      <w:r w:rsidR="002C19DA" w:rsidRPr="00194C02">
        <w:rPr>
          <w:rFonts w:ascii="PT Astra Serif" w:eastAsia="Calibri" w:hAnsi="PT Astra Serif" w:cs="Times New Roman"/>
          <w:kern w:val="2"/>
          <w:sz w:val="24"/>
          <w:szCs w:val="24"/>
          <w14:ligatures w14:val="standardContextual"/>
        </w:rPr>
        <w:t xml:space="preserve">   </w:t>
      </w:r>
      <w:r w:rsidR="00194C02" w:rsidRPr="00194C02">
        <w:rPr>
          <w:rFonts w:ascii="PT Astra Serif" w:eastAsia="Calibri" w:hAnsi="PT Astra Serif" w:cs="Times New Roman"/>
          <w:b/>
          <w:i/>
          <w:kern w:val="2"/>
          <w:sz w:val="24"/>
          <w:szCs w:val="24"/>
          <w14:ligatures w14:val="standardContextual"/>
        </w:rPr>
        <w:t>Первомайского района</w:t>
      </w:r>
      <w:r w:rsidR="00610678" w:rsidRPr="00194C02">
        <w:rPr>
          <w:rFonts w:ascii="PT Astra Serif" w:eastAsia="Calibri" w:hAnsi="PT Astra Serif" w:cs="Times New Roman"/>
          <w:kern w:val="2"/>
          <w:sz w:val="24"/>
          <w:szCs w:val="24"/>
          <w14:ligatures w14:val="standardContextual"/>
        </w:rPr>
        <w:t>,</w:t>
      </w:r>
      <w:r w:rsidRPr="00194C02">
        <w:rPr>
          <w:rFonts w:ascii="PT Astra Serif" w:eastAsia="Calibri" w:hAnsi="PT Astra Serif" w:cs="Times New Roman"/>
          <w:kern w:val="2"/>
          <w:sz w:val="24"/>
          <w:szCs w:val="24"/>
          <w14:ligatures w14:val="standardContextual"/>
        </w:rPr>
        <w:t xml:space="preserve"> </w:t>
      </w:r>
      <w:r w:rsidRPr="0030600E">
        <w:rPr>
          <w:rFonts w:ascii="PT Astra Serif" w:eastAsia="Calibri" w:hAnsi="PT Astra Serif" w:cs="Times New Roman"/>
          <w:kern w:val="2"/>
          <w:sz w:val="24"/>
          <w:szCs w:val="24"/>
          <w14:ligatures w14:val="standardContextual"/>
        </w:rPr>
        <w:t>в которых осуществляется обучение в 2 с</w:t>
      </w:r>
      <w:r w:rsidR="001A3222">
        <w:rPr>
          <w:rFonts w:ascii="PT Astra Serif" w:eastAsia="Calibri" w:hAnsi="PT Astra Serif" w:cs="Times New Roman"/>
          <w:kern w:val="2"/>
          <w:sz w:val="24"/>
          <w:szCs w:val="24"/>
          <w14:ligatures w14:val="standardContextual"/>
        </w:rPr>
        <w:t>мены (по состоянию на 05</w:t>
      </w:r>
      <w:r w:rsidR="00AC5C84" w:rsidRPr="0030600E">
        <w:rPr>
          <w:rFonts w:ascii="PT Astra Serif" w:eastAsia="Calibri" w:hAnsi="PT Astra Serif" w:cs="Times New Roman"/>
          <w:kern w:val="2"/>
          <w:sz w:val="24"/>
          <w:szCs w:val="24"/>
          <w14:ligatures w14:val="standardContextual"/>
        </w:rPr>
        <w:t>.09.2024</w:t>
      </w:r>
      <w:r w:rsidRPr="0030600E">
        <w:rPr>
          <w:rFonts w:ascii="PT Astra Serif" w:eastAsia="Calibri" w:hAnsi="PT Astra Serif" w:cs="Times New Roman"/>
          <w:kern w:val="2"/>
          <w:sz w:val="24"/>
          <w:szCs w:val="24"/>
          <w14:ligatures w14:val="standardContextual"/>
        </w:rPr>
        <w:t>)</w:t>
      </w:r>
    </w:p>
    <w:p w14:paraId="075FD84E" w14:textId="77777777" w:rsidR="00A72935" w:rsidRPr="0030600E" w:rsidRDefault="00A72935" w:rsidP="000C54C6">
      <w:pPr>
        <w:spacing w:after="0" w:line="240" w:lineRule="auto"/>
        <w:jc w:val="center"/>
        <w:rPr>
          <w:rFonts w:ascii="PT Astra Serif" w:eastAsia="Calibri" w:hAnsi="PT Astra Serif" w:cs="Times New Roman"/>
          <w:sz w:val="24"/>
          <w:szCs w:val="24"/>
        </w:rPr>
      </w:pP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3602"/>
        <w:gridCol w:w="1223"/>
        <w:gridCol w:w="1224"/>
        <w:gridCol w:w="1224"/>
        <w:gridCol w:w="1224"/>
      </w:tblGrid>
      <w:tr w:rsidR="00807439" w:rsidRPr="0030600E" w14:paraId="10376928" w14:textId="77777777" w:rsidTr="00807439">
        <w:trPr>
          <w:trHeight w:val="23"/>
          <w:tblHeader/>
        </w:trPr>
        <w:tc>
          <w:tcPr>
            <w:tcW w:w="864" w:type="dxa"/>
            <w:shd w:val="clear" w:color="auto" w:fill="auto"/>
          </w:tcPr>
          <w:p w14:paraId="02F9D9F1" w14:textId="77777777" w:rsidR="00807439" w:rsidRPr="0030600E" w:rsidRDefault="00807439" w:rsidP="000C54C6">
            <w:pPr>
              <w:spacing w:after="0" w:line="240" w:lineRule="auto"/>
              <w:jc w:val="center"/>
              <w:rPr>
                <w:rFonts w:ascii="PT Astra Serif" w:eastAsia="Times New Roman" w:hAnsi="PT Astra Serif" w:cs="Times New Roman"/>
                <w:sz w:val="24"/>
                <w:szCs w:val="24"/>
                <w:lang w:eastAsia="ru-RU"/>
              </w:rPr>
            </w:pPr>
            <w:r w:rsidRPr="0030600E">
              <w:rPr>
                <w:rFonts w:ascii="PT Astra Serif" w:eastAsia="Times New Roman" w:hAnsi="PT Astra Serif" w:cs="Times New Roman"/>
                <w:sz w:val="24"/>
                <w:szCs w:val="24"/>
                <w:lang w:eastAsia="ru-RU"/>
              </w:rPr>
              <w:t>№ п/п</w:t>
            </w:r>
          </w:p>
        </w:tc>
        <w:tc>
          <w:tcPr>
            <w:tcW w:w="3602" w:type="dxa"/>
            <w:shd w:val="clear" w:color="auto" w:fill="auto"/>
          </w:tcPr>
          <w:p w14:paraId="462AAF78" w14:textId="77777777" w:rsidR="00807439" w:rsidRPr="0030600E" w:rsidRDefault="00807439" w:rsidP="000C54C6">
            <w:pPr>
              <w:spacing w:after="0" w:line="240" w:lineRule="auto"/>
              <w:jc w:val="center"/>
              <w:rPr>
                <w:rFonts w:ascii="PT Astra Serif" w:eastAsia="Times New Roman" w:hAnsi="PT Astra Serif" w:cs="Times New Roman"/>
                <w:sz w:val="24"/>
                <w:szCs w:val="24"/>
                <w:lang w:eastAsia="ru-RU"/>
              </w:rPr>
            </w:pPr>
            <w:r w:rsidRPr="0030600E">
              <w:rPr>
                <w:rFonts w:ascii="PT Astra Serif" w:eastAsia="Times New Roman" w:hAnsi="PT Astra Serif" w:cs="Times New Roman"/>
                <w:sz w:val="24"/>
                <w:szCs w:val="24"/>
                <w:lang w:eastAsia="ru-RU"/>
              </w:rPr>
              <w:t>Наименование</w:t>
            </w:r>
          </w:p>
          <w:p w14:paraId="6E9A5BEB" w14:textId="77777777" w:rsidR="00807439" w:rsidRPr="0030600E" w:rsidRDefault="00AB71BE" w:rsidP="000C54C6">
            <w:pPr>
              <w:spacing w:after="0" w:line="240" w:lineRule="auto"/>
              <w:jc w:val="center"/>
              <w:rPr>
                <w:rFonts w:ascii="PT Astra Serif" w:eastAsia="Times New Roman" w:hAnsi="PT Astra Serif" w:cs="Times New Roman"/>
                <w:sz w:val="24"/>
                <w:szCs w:val="24"/>
                <w:lang w:eastAsia="ru-RU"/>
              </w:rPr>
            </w:pPr>
            <w:r w:rsidRPr="0030600E">
              <w:rPr>
                <w:rFonts w:ascii="PT Astra Serif" w:eastAsia="Times New Roman" w:hAnsi="PT Astra Serif" w:cs="Times New Roman"/>
                <w:sz w:val="24"/>
                <w:szCs w:val="24"/>
                <w:lang w:eastAsia="ru-RU"/>
              </w:rPr>
              <w:t xml:space="preserve"> </w:t>
            </w:r>
          </w:p>
        </w:tc>
        <w:tc>
          <w:tcPr>
            <w:tcW w:w="1223" w:type="dxa"/>
            <w:tcBorders>
              <w:top w:val="single" w:sz="8" w:space="0" w:color="auto"/>
              <w:left w:val="nil"/>
              <w:bottom w:val="single" w:sz="8" w:space="0" w:color="auto"/>
              <w:right w:val="single" w:sz="8" w:space="0" w:color="auto"/>
            </w:tcBorders>
            <w:shd w:val="clear" w:color="auto" w:fill="auto"/>
          </w:tcPr>
          <w:p w14:paraId="32C54899" w14:textId="77777777" w:rsidR="00807439" w:rsidRPr="0030600E" w:rsidRDefault="00807439" w:rsidP="000C54C6">
            <w:pPr>
              <w:spacing w:after="0" w:line="240" w:lineRule="auto"/>
              <w:jc w:val="center"/>
              <w:rPr>
                <w:rFonts w:ascii="PT Astra Serif" w:eastAsia="Times New Roman" w:hAnsi="PT Astra Serif" w:cs="Times New Roman"/>
                <w:sz w:val="24"/>
                <w:szCs w:val="24"/>
                <w:lang w:eastAsia="ru-RU"/>
              </w:rPr>
            </w:pPr>
            <w:r w:rsidRPr="0030600E">
              <w:rPr>
                <w:rFonts w:ascii="PT Astra Serif" w:eastAsia="Times New Roman" w:hAnsi="PT Astra Serif" w:cs="Times New Roman"/>
                <w:sz w:val="24"/>
                <w:szCs w:val="24"/>
                <w:lang w:eastAsia="ru-RU"/>
              </w:rPr>
              <w:t>Всего школ (юридических лиц)</w:t>
            </w:r>
          </w:p>
        </w:tc>
        <w:tc>
          <w:tcPr>
            <w:tcW w:w="1224" w:type="dxa"/>
            <w:tcBorders>
              <w:top w:val="single" w:sz="8" w:space="0" w:color="auto"/>
              <w:left w:val="nil"/>
              <w:bottom w:val="single" w:sz="8" w:space="0" w:color="auto"/>
              <w:right w:val="single" w:sz="8" w:space="0" w:color="auto"/>
            </w:tcBorders>
            <w:shd w:val="clear" w:color="auto" w:fill="auto"/>
          </w:tcPr>
          <w:p w14:paraId="557EE3BB" w14:textId="77777777" w:rsidR="00807439" w:rsidRPr="0030600E" w:rsidRDefault="00807439" w:rsidP="000C54C6">
            <w:pPr>
              <w:spacing w:after="0" w:line="240" w:lineRule="auto"/>
              <w:jc w:val="center"/>
              <w:rPr>
                <w:rFonts w:ascii="PT Astra Serif" w:eastAsia="Times New Roman" w:hAnsi="PT Astra Serif" w:cs="Times New Roman"/>
                <w:sz w:val="24"/>
                <w:szCs w:val="24"/>
                <w:lang w:eastAsia="ru-RU"/>
              </w:rPr>
            </w:pPr>
            <w:r w:rsidRPr="0030600E">
              <w:rPr>
                <w:rFonts w:ascii="PT Astra Serif" w:eastAsia="Times New Roman" w:hAnsi="PT Astra Serif" w:cs="Times New Roman"/>
                <w:sz w:val="24"/>
                <w:szCs w:val="24"/>
                <w:lang w:eastAsia="ru-RU"/>
              </w:rPr>
              <w:t>Фактическое число обучающихся, чел.</w:t>
            </w:r>
          </w:p>
        </w:tc>
        <w:tc>
          <w:tcPr>
            <w:tcW w:w="1224" w:type="dxa"/>
            <w:tcBorders>
              <w:top w:val="single" w:sz="8" w:space="0" w:color="auto"/>
              <w:left w:val="nil"/>
              <w:bottom w:val="single" w:sz="8" w:space="0" w:color="auto"/>
              <w:right w:val="single" w:sz="8" w:space="0" w:color="auto"/>
            </w:tcBorders>
            <w:shd w:val="clear" w:color="auto" w:fill="auto"/>
          </w:tcPr>
          <w:p w14:paraId="7FF36814" w14:textId="77777777" w:rsidR="00807439" w:rsidRPr="0030600E" w:rsidRDefault="00807439" w:rsidP="000C54C6">
            <w:pPr>
              <w:spacing w:after="0" w:line="240" w:lineRule="auto"/>
              <w:jc w:val="center"/>
              <w:rPr>
                <w:rFonts w:ascii="PT Astra Serif" w:eastAsia="Times New Roman" w:hAnsi="PT Astra Serif" w:cs="Times New Roman"/>
                <w:sz w:val="24"/>
                <w:szCs w:val="24"/>
                <w:lang w:eastAsia="ru-RU"/>
              </w:rPr>
            </w:pPr>
            <w:r w:rsidRPr="0030600E">
              <w:rPr>
                <w:rFonts w:ascii="PT Astra Serif" w:eastAsia="Times New Roman" w:hAnsi="PT Astra Serif" w:cs="Times New Roman"/>
                <w:sz w:val="24"/>
                <w:szCs w:val="24"/>
                <w:lang w:eastAsia="ru-RU"/>
              </w:rPr>
              <w:t>Кол-во школ (юридических лиц), работающих в 2 смены</w:t>
            </w:r>
          </w:p>
        </w:tc>
        <w:tc>
          <w:tcPr>
            <w:tcW w:w="1224" w:type="dxa"/>
            <w:tcBorders>
              <w:top w:val="single" w:sz="8" w:space="0" w:color="auto"/>
              <w:left w:val="nil"/>
              <w:bottom w:val="single" w:sz="8" w:space="0" w:color="auto"/>
              <w:right w:val="single" w:sz="8" w:space="0" w:color="auto"/>
            </w:tcBorders>
            <w:shd w:val="clear" w:color="auto" w:fill="auto"/>
          </w:tcPr>
          <w:p w14:paraId="37ECBDBA" w14:textId="77777777" w:rsidR="00807439" w:rsidRPr="0030600E" w:rsidRDefault="00807439" w:rsidP="000C54C6">
            <w:pPr>
              <w:spacing w:after="0" w:line="240" w:lineRule="auto"/>
              <w:jc w:val="center"/>
              <w:rPr>
                <w:rFonts w:ascii="PT Astra Serif" w:eastAsia="Times New Roman" w:hAnsi="PT Astra Serif" w:cs="Times New Roman"/>
                <w:sz w:val="24"/>
                <w:szCs w:val="24"/>
                <w:lang w:eastAsia="ru-RU"/>
              </w:rPr>
            </w:pPr>
            <w:r w:rsidRPr="0030600E">
              <w:rPr>
                <w:rFonts w:ascii="PT Astra Serif" w:eastAsia="Times New Roman" w:hAnsi="PT Astra Serif" w:cs="Times New Roman"/>
                <w:sz w:val="24"/>
                <w:szCs w:val="24"/>
                <w:lang w:eastAsia="ru-RU"/>
              </w:rPr>
              <w:t>Кол-во обучающихся, занимающихся во 2 смену (человек)</w:t>
            </w:r>
          </w:p>
        </w:tc>
      </w:tr>
      <w:tr w:rsidR="00807439" w:rsidRPr="0030600E" w14:paraId="2EDC721A" w14:textId="77777777" w:rsidTr="00807439">
        <w:trPr>
          <w:trHeight w:val="23"/>
        </w:trPr>
        <w:tc>
          <w:tcPr>
            <w:tcW w:w="864" w:type="dxa"/>
            <w:shd w:val="clear" w:color="auto" w:fill="auto"/>
            <w:vAlign w:val="bottom"/>
          </w:tcPr>
          <w:p w14:paraId="38C9DC2E" w14:textId="77777777" w:rsidR="00807439" w:rsidRPr="0030600E" w:rsidRDefault="00807439" w:rsidP="000C54C6">
            <w:pPr>
              <w:spacing w:after="0" w:line="240" w:lineRule="auto"/>
              <w:jc w:val="center"/>
              <w:rPr>
                <w:rFonts w:ascii="PT Astra Serif" w:eastAsia="Times New Roman" w:hAnsi="PT Astra Serif" w:cs="Times New Roman"/>
                <w:bCs/>
                <w:sz w:val="24"/>
                <w:szCs w:val="24"/>
                <w:lang w:eastAsia="ru-RU"/>
              </w:rPr>
            </w:pPr>
            <w:r w:rsidRPr="0030600E">
              <w:rPr>
                <w:rFonts w:ascii="PT Astra Serif" w:eastAsia="Times New Roman" w:hAnsi="PT Astra Serif" w:cs="Times New Roman"/>
                <w:bCs/>
                <w:sz w:val="24"/>
                <w:szCs w:val="24"/>
                <w:lang w:eastAsia="ru-RU"/>
              </w:rPr>
              <w:t>1</w:t>
            </w:r>
          </w:p>
        </w:tc>
        <w:tc>
          <w:tcPr>
            <w:tcW w:w="3602" w:type="dxa"/>
            <w:shd w:val="clear" w:color="auto" w:fill="auto"/>
            <w:vAlign w:val="center"/>
          </w:tcPr>
          <w:p w14:paraId="3310907A" w14:textId="77777777" w:rsidR="00807439" w:rsidRPr="0030600E" w:rsidRDefault="009579FB" w:rsidP="000C54C6">
            <w:pPr>
              <w:spacing w:after="0" w:line="240" w:lineRule="auto"/>
              <w:rPr>
                <w:rFonts w:ascii="PT Astra Serif" w:eastAsia="Times New Roman" w:hAnsi="PT Astra Serif" w:cs="Times New Roman"/>
                <w:bCs/>
                <w:sz w:val="24"/>
                <w:szCs w:val="24"/>
                <w:lang w:eastAsia="ru-RU"/>
              </w:rPr>
            </w:pPr>
            <w:r>
              <w:rPr>
                <w:rFonts w:ascii="PT Astra Serif" w:eastAsia="Times New Roman" w:hAnsi="PT Astra Serif" w:cs="Times New Roman"/>
                <w:bCs/>
                <w:sz w:val="24"/>
                <w:szCs w:val="24"/>
                <w:lang w:eastAsia="ru-RU"/>
              </w:rPr>
              <w:t>Первомайский район</w:t>
            </w:r>
          </w:p>
        </w:tc>
        <w:tc>
          <w:tcPr>
            <w:tcW w:w="1223" w:type="dxa"/>
            <w:tcBorders>
              <w:top w:val="single" w:sz="8" w:space="0" w:color="auto"/>
              <w:left w:val="nil"/>
              <w:bottom w:val="single" w:sz="8" w:space="0" w:color="auto"/>
              <w:right w:val="single" w:sz="8" w:space="0" w:color="auto"/>
            </w:tcBorders>
            <w:shd w:val="clear" w:color="auto" w:fill="auto"/>
            <w:vAlign w:val="center"/>
          </w:tcPr>
          <w:p w14:paraId="1D8361E7" w14:textId="77777777" w:rsidR="00807439" w:rsidRPr="0030600E" w:rsidRDefault="00B764E3" w:rsidP="000C54C6">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p>
        </w:tc>
        <w:tc>
          <w:tcPr>
            <w:tcW w:w="1224" w:type="dxa"/>
            <w:tcBorders>
              <w:top w:val="single" w:sz="8" w:space="0" w:color="auto"/>
              <w:left w:val="nil"/>
              <w:bottom w:val="single" w:sz="8" w:space="0" w:color="auto"/>
              <w:right w:val="single" w:sz="8" w:space="0" w:color="auto"/>
            </w:tcBorders>
            <w:shd w:val="clear" w:color="auto" w:fill="auto"/>
            <w:vAlign w:val="center"/>
          </w:tcPr>
          <w:p w14:paraId="544F9CA1" w14:textId="77777777" w:rsidR="00807439" w:rsidRPr="0030600E" w:rsidRDefault="00B764E3" w:rsidP="000C54C6">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6760</w:t>
            </w:r>
          </w:p>
        </w:tc>
        <w:tc>
          <w:tcPr>
            <w:tcW w:w="1224" w:type="dxa"/>
            <w:tcBorders>
              <w:top w:val="single" w:sz="8" w:space="0" w:color="auto"/>
              <w:left w:val="nil"/>
              <w:bottom w:val="single" w:sz="8" w:space="0" w:color="auto"/>
              <w:right w:val="single" w:sz="8" w:space="0" w:color="auto"/>
            </w:tcBorders>
            <w:shd w:val="clear" w:color="auto" w:fill="auto"/>
            <w:vAlign w:val="center"/>
          </w:tcPr>
          <w:p w14:paraId="0D38B1CB" w14:textId="77777777" w:rsidR="00807439" w:rsidRPr="0030600E" w:rsidRDefault="00B764E3" w:rsidP="000C54C6">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11</w:t>
            </w:r>
          </w:p>
        </w:tc>
        <w:tc>
          <w:tcPr>
            <w:tcW w:w="1224" w:type="dxa"/>
            <w:tcBorders>
              <w:top w:val="single" w:sz="8" w:space="0" w:color="auto"/>
              <w:left w:val="nil"/>
              <w:bottom w:val="single" w:sz="8" w:space="0" w:color="auto"/>
              <w:right w:val="single" w:sz="8" w:space="0" w:color="auto"/>
            </w:tcBorders>
            <w:shd w:val="clear" w:color="auto" w:fill="auto"/>
            <w:vAlign w:val="center"/>
          </w:tcPr>
          <w:p w14:paraId="53098266" w14:textId="77777777" w:rsidR="00807439" w:rsidRPr="0030600E" w:rsidRDefault="00B764E3" w:rsidP="000C54C6">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2118</w:t>
            </w:r>
          </w:p>
        </w:tc>
      </w:tr>
    </w:tbl>
    <w:p w14:paraId="5A120A43" w14:textId="77777777"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p>
    <w:p w14:paraId="01209CBD" w14:textId="77777777"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Суммарный дефицит мест в ОО оценочно </w:t>
      </w:r>
      <w:r w:rsidR="00610678" w:rsidRPr="0030600E">
        <w:rPr>
          <w:rFonts w:ascii="PT Astra Serif" w:eastAsia="Calibri" w:hAnsi="PT Astra Serif" w:cs="Times New Roman"/>
          <w:kern w:val="2"/>
          <w:sz w:val="24"/>
          <w:szCs w:val="24"/>
          <w14:ligatures w14:val="standardContextual"/>
        </w:rPr>
        <w:t xml:space="preserve">составляет </w:t>
      </w:r>
      <w:r w:rsidR="00B764E3" w:rsidRPr="00B764E3">
        <w:rPr>
          <w:rFonts w:ascii="PT Astra Serif" w:eastAsia="Calibri" w:hAnsi="PT Astra Serif" w:cs="Times New Roman"/>
          <w:color w:val="000000" w:themeColor="text1"/>
          <w:kern w:val="2"/>
          <w:sz w:val="24"/>
          <w:szCs w:val="24"/>
          <w14:ligatures w14:val="standardContextual"/>
        </w:rPr>
        <w:t>2157</w:t>
      </w:r>
      <w:r w:rsidRPr="00B764E3">
        <w:rPr>
          <w:rFonts w:ascii="PT Astra Serif" w:eastAsia="Calibri" w:hAnsi="PT Astra Serif" w:cs="Times New Roman"/>
          <w:color w:val="000000" w:themeColor="text1"/>
          <w:kern w:val="2"/>
          <w:sz w:val="24"/>
          <w:szCs w:val="24"/>
          <w14:ligatures w14:val="standardContextual"/>
        </w:rPr>
        <w:t xml:space="preserve">. </w:t>
      </w:r>
      <w:r w:rsidR="00AB71BE" w:rsidRPr="00B764E3">
        <w:rPr>
          <w:rFonts w:ascii="PT Astra Serif" w:eastAsia="Calibri" w:hAnsi="PT Astra Serif" w:cs="Times New Roman"/>
          <w:color w:val="000000" w:themeColor="text1"/>
          <w:kern w:val="2"/>
          <w:sz w:val="24"/>
          <w:szCs w:val="24"/>
          <w14:ligatures w14:val="standardContextual"/>
        </w:rPr>
        <w:t xml:space="preserve"> </w:t>
      </w:r>
    </w:p>
    <w:p w14:paraId="5B299D74" w14:textId="77777777" w:rsidR="00A72935" w:rsidRPr="0030600E" w:rsidRDefault="00A72935" w:rsidP="000C54C6">
      <w:pPr>
        <w:spacing w:after="0" w:line="240" w:lineRule="auto"/>
        <w:jc w:val="both"/>
        <w:rPr>
          <w:rFonts w:ascii="PT Astra Serif" w:eastAsia="Calibri" w:hAnsi="PT Astra Serif" w:cs="Times New Roman"/>
          <w:kern w:val="2"/>
          <w:sz w:val="24"/>
          <w:szCs w:val="24"/>
          <w14:ligatures w14:val="standardContextual"/>
        </w:rPr>
      </w:pPr>
    </w:p>
    <w:p w14:paraId="668A5E14" w14:textId="77777777" w:rsidR="00A72935" w:rsidRPr="0030600E" w:rsidRDefault="00A72935" w:rsidP="000C54C6">
      <w:pPr>
        <w:spacing w:after="0" w:line="240" w:lineRule="auto"/>
        <w:ind w:firstLine="709"/>
        <w:jc w:val="both"/>
        <w:rPr>
          <w:rFonts w:ascii="PT Astra Serif" w:eastAsia="Calibri" w:hAnsi="PT Astra Serif" w:cs="Times New Roman"/>
          <w:b/>
          <w:i/>
          <w:color w:val="4472C4"/>
          <w:kern w:val="2"/>
          <w:sz w:val="24"/>
          <w:szCs w:val="24"/>
          <w14:ligatures w14:val="standardContextual"/>
        </w:rPr>
      </w:pPr>
      <w:r w:rsidRPr="0030600E">
        <w:rPr>
          <w:rFonts w:ascii="PT Astra Serif" w:eastAsia="Calibri" w:hAnsi="PT Astra Serif" w:cs="Times New Roman"/>
          <w:b/>
          <w:i/>
          <w:color w:val="4472C4"/>
          <w:kern w:val="2"/>
          <w:sz w:val="24"/>
          <w:szCs w:val="24"/>
          <w14:ligatures w14:val="standardContextual"/>
        </w:rPr>
        <w:t>Анализ кадровой ситуации в общеобразовательных организациях</w:t>
      </w:r>
    </w:p>
    <w:p w14:paraId="654822FE" w14:textId="77777777" w:rsidR="003E367D" w:rsidRDefault="003E367D" w:rsidP="000C54C6">
      <w:pPr>
        <w:spacing w:after="0" w:line="240" w:lineRule="auto"/>
        <w:ind w:firstLine="709"/>
        <w:jc w:val="both"/>
        <w:rPr>
          <w:rFonts w:ascii="PT Astra Serif" w:eastAsia="Calibri" w:hAnsi="PT Astra Serif" w:cs="Times New Roman"/>
          <w:sz w:val="24"/>
          <w:szCs w:val="24"/>
          <w14:ligatures w14:val="standardContextual"/>
        </w:rPr>
      </w:pPr>
    </w:p>
    <w:p w14:paraId="1B736289" w14:textId="70A96D09" w:rsidR="003E367D" w:rsidRDefault="003A7ED2" w:rsidP="000C54C6">
      <w:pPr>
        <w:widowControl w:val="0"/>
        <w:spacing w:after="0" w:line="240" w:lineRule="auto"/>
        <w:ind w:firstLine="709"/>
        <w:jc w:val="both"/>
        <w:rPr>
          <w:rFonts w:ascii="PT Astra Serif" w:eastAsia="Calibri" w:hAnsi="PT Astra Serif" w:cs="Times New Roman"/>
          <w:sz w:val="24"/>
          <w:szCs w:val="24"/>
          <w14:ligatures w14:val="standardContextual"/>
        </w:rPr>
      </w:pPr>
      <w:r>
        <w:rPr>
          <w:rFonts w:ascii="PT Astra Serif" w:eastAsia="Calibri" w:hAnsi="PT Astra Serif" w:cs="Times New Roman"/>
          <w:sz w:val="24"/>
          <w:szCs w:val="24"/>
          <w14:ligatures w14:val="standardContextual"/>
        </w:rPr>
        <w:t xml:space="preserve">По состоянию на </w:t>
      </w:r>
      <w:r w:rsidR="003E367D" w:rsidRPr="003E367D">
        <w:rPr>
          <w:rFonts w:ascii="PT Astra Serif" w:eastAsia="Calibri" w:hAnsi="PT Astra Serif" w:cs="Times New Roman"/>
          <w:sz w:val="24"/>
          <w:szCs w:val="24"/>
          <w14:ligatures w14:val="standardContextual"/>
        </w:rPr>
        <w:t>20.09.2024 в</w:t>
      </w:r>
      <w:r w:rsidR="003E367D">
        <w:rPr>
          <w:rFonts w:ascii="PT Astra Serif" w:eastAsia="Calibri" w:hAnsi="PT Astra Serif" w:cs="Times New Roman"/>
          <w:sz w:val="24"/>
          <w:szCs w:val="24"/>
          <w14:ligatures w14:val="standardContextual"/>
        </w:rPr>
        <w:t xml:space="preserve"> муниципальных ОО занято </w:t>
      </w:r>
      <w:r w:rsidR="00194C02" w:rsidRPr="001B499B">
        <w:rPr>
          <w:rFonts w:ascii="PT Astra Serif" w:eastAsia="Calibri" w:hAnsi="PT Astra Serif" w:cs="Times New Roman"/>
          <w:sz w:val="24"/>
          <w:szCs w:val="24"/>
          <w14:ligatures w14:val="standardContextual"/>
        </w:rPr>
        <w:t>480</w:t>
      </w:r>
      <w:r w:rsidR="003E367D" w:rsidRPr="001B499B">
        <w:rPr>
          <w:rFonts w:ascii="PT Astra Serif" w:eastAsia="Calibri" w:hAnsi="PT Astra Serif" w:cs="Times New Roman"/>
          <w:sz w:val="24"/>
          <w:szCs w:val="24"/>
          <w14:ligatures w14:val="standardContextual"/>
        </w:rPr>
        <w:t xml:space="preserve"> </w:t>
      </w:r>
      <w:r w:rsidR="003E367D">
        <w:rPr>
          <w:rFonts w:ascii="PT Astra Serif" w:eastAsia="Calibri" w:hAnsi="PT Astra Serif" w:cs="Times New Roman"/>
          <w:sz w:val="24"/>
          <w:szCs w:val="24"/>
          <w14:ligatures w14:val="standardContextual"/>
        </w:rPr>
        <w:t xml:space="preserve">педагогических работников (таблица 4.5), из </w:t>
      </w:r>
      <w:proofErr w:type="gramStart"/>
      <w:r w:rsidR="003E367D" w:rsidRPr="001B499B">
        <w:rPr>
          <w:rFonts w:ascii="PT Astra Serif" w:eastAsia="Calibri" w:hAnsi="PT Astra Serif" w:cs="Times New Roman"/>
          <w:sz w:val="24"/>
          <w:szCs w:val="24"/>
          <w14:ligatures w14:val="standardContextual"/>
        </w:rPr>
        <w:t xml:space="preserve">них </w:t>
      </w:r>
      <w:r w:rsidR="001B499B" w:rsidRPr="001B499B">
        <w:rPr>
          <w:rFonts w:ascii="PT Astra Serif" w:eastAsia="Calibri" w:hAnsi="PT Astra Serif" w:cs="Times New Roman"/>
          <w:sz w:val="24"/>
          <w:szCs w:val="24"/>
          <w14:ligatures w14:val="standardContextual"/>
        </w:rPr>
        <w:t xml:space="preserve"> 419</w:t>
      </w:r>
      <w:proofErr w:type="gramEnd"/>
      <w:r w:rsidR="003E367D" w:rsidRPr="001B499B">
        <w:rPr>
          <w:rFonts w:ascii="PT Astra Serif" w:eastAsia="Calibri" w:hAnsi="PT Astra Serif" w:cs="Times New Roman"/>
          <w:sz w:val="24"/>
          <w:szCs w:val="24"/>
          <w14:ligatures w14:val="standardContextual"/>
        </w:rPr>
        <w:t xml:space="preserve"> </w:t>
      </w:r>
      <w:r w:rsidR="003E367D">
        <w:rPr>
          <w:rFonts w:ascii="PT Astra Serif" w:eastAsia="Calibri" w:hAnsi="PT Astra Serif" w:cs="Times New Roman"/>
          <w:color w:val="C00000"/>
          <w:sz w:val="24"/>
          <w:szCs w:val="24"/>
          <w14:ligatures w14:val="standardContextual"/>
        </w:rPr>
        <w:t>-</w:t>
      </w:r>
      <w:r w:rsidR="003E367D">
        <w:rPr>
          <w:rFonts w:ascii="PT Astra Serif" w:eastAsia="Calibri" w:hAnsi="PT Astra Serif" w:cs="Times New Roman"/>
          <w:sz w:val="24"/>
          <w:szCs w:val="24"/>
          <w14:ligatures w14:val="standardContextual"/>
        </w:rPr>
        <w:t xml:space="preserve">учителя. </w:t>
      </w:r>
    </w:p>
    <w:p w14:paraId="3497E9B4" w14:textId="77777777" w:rsidR="00A72935" w:rsidRPr="0030600E" w:rsidRDefault="00A72935" w:rsidP="000C54C6">
      <w:pPr>
        <w:spacing w:after="0" w:line="240" w:lineRule="auto"/>
        <w:jc w:val="both"/>
        <w:rPr>
          <w:rFonts w:ascii="PT Astra Serif" w:eastAsia="Calibri" w:hAnsi="PT Astra Serif" w:cs="Times New Roman"/>
          <w:kern w:val="2"/>
          <w:sz w:val="24"/>
          <w:szCs w:val="24"/>
          <w14:ligatures w14:val="standardContextual"/>
        </w:rPr>
      </w:pPr>
    </w:p>
    <w:p w14:paraId="42ED6041" w14:textId="7499BB79" w:rsidR="00A72935" w:rsidRDefault="00A72935" w:rsidP="000C54C6">
      <w:pPr>
        <w:spacing w:after="0" w:line="240" w:lineRule="auto"/>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Таблица 4.5 – Количество и доля педагогических работников муниципальных общеобразовательных организаций </w:t>
      </w:r>
      <w:r w:rsidR="002C19DA" w:rsidRPr="0030600E">
        <w:rPr>
          <w:rFonts w:ascii="PT Astra Serif" w:eastAsia="Calibri" w:hAnsi="PT Astra Serif" w:cs="Times New Roman"/>
          <w:kern w:val="2"/>
          <w:sz w:val="24"/>
          <w:szCs w:val="24"/>
          <w14:ligatures w14:val="standardContextual"/>
        </w:rPr>
        <w:t xml:space="preserve">  </w:t>
      </w:r>
      <w:r w:rsidR="00194C02" w:rsidRPr="00194C02">
        <w:rPr>
          <w:rFonts w:ascii="PT Astra Serif" w:eastAsia="Calibri" w:hAnsi="PT Astra Serif" w:cs="Times New Roman"/>
          <w:b/>
          <w:i/>
          <w:kern w:val="2"/>
          <w:sz w:val="24"/>
          <w:szCs w:val="24"/>
          <w14:ligatures w14:val="standardContextual"/>
        </w:rPr>
        <w:t>Первомайского района</w:t>
      </w:r>
      <w:r w:rsidRPr="00194C02">
        <w:rPr>
          <w:rFonts w:ascii="PT Astra Serif" w:eastAsia="Calibri" w:hAnsi="PT Astra Serif" w:cs="Times New Roman"/>
          <w:kern w:val="2"/>
          <w:sz w:val="24"/>
          <w:szCs w:val="24"/>
          <w14:ligatures w14:val="standardContextual"/>
        </w:rPr>
        <w:t xml:space="preserve">, в разрезе </w:t>
      </w:r>
      <w:r w:rsidRPr="0030600E">
        <w:rPr>
          <w:rFonts w:ascii="PT Astra Serif" w:eastAsia="Calibri" w:hAnsi="PT Astra Serif" w:cs="Times New Roman"/>
          <w:kern w:val="2"/>
          <w:sz w:val="24"/>
          <w:szCs w:val="24"/>
          <w14:ligatures w14:val="standardContextual"/>
        </w:rPr>
        <w:t xml:space="preserve">возрастных групп (по состоянию на </w:t>
      </w:r>
      <w:r w:rsidR="000745FD">
        <w:rPr>
          <w:rFonts w:ascii="PT Astra Serif" w:eastAsia="Calibri" w:hAnsi="PT Astra Serif" w:cs="Times New Roman"/>
          <w:kern w:val="2"/>
          <w:sz w:val="24"/>
          <w:szCs w:val="24"/>
          <w14:ligatures w14:val="standardContextual"/>
        </w:rPr>
        <w:t>05.09.2024</w:t>
      </w:r>
      <w:r w:rsidRPr="0030600E">
        <w:rPr>
          <w:rFonts w:ascii="PT Astra Serif" w:eastAsia="Calibri" w:hAnsi="PT Astra Serif" w:cs="Times New Roman"/>
          <w:kern w:val="2"/>
          <w:sz w:val="24"/>
          <w:szCs w:val="24"/>
          <w14:ligatures w14:val="standardContextual"/>
        </w:rPr>
        <w:t>)</w:t>
      </w:r>
    </w:p>
    <w:p w14:paraId="27926A7E" w14:textId="77777777" w:rsidR="00F22D2D" w:rsidRPr="0030600E" w:rsidRDefault="00F22D2D" w:rsidP="000C54C6">
      <w:pPr>
        <w:spacing w:after="0" w:line="240" w:lineRule="auto"/>
        <w:jc w:val="both"/>
        <w:rPr>
          <w:rFonts w:ascii="PT Astra Serif" w:eastAsia="Calibri" w:hAnsi="PT Astra Serif" w:cs="Times New Roman"/>
          <w:kern w:val="2"/>
          <w:sz w:val="24"/>
          <w:szCs w:val="24"/>
          <w14:ligatures w14:val="standardContextual"/>
        </w:rPr>
      </w:pPr>
    </w:p>
    <w:tbl>
      <w:tblPr>
        <w:tblStyle w:val="a3"/>
        <w:tblW w:w="9231" w:type="dxa"/>
        <w:tblInd w:w="108" w:type="dxa"/>
        <w:tblLayout w:type="fixed"/>
        <w:tblLook w:val="04A0" w:firstRow="1" w:lastRow="0" w:firstColumn="1" w:lastColumn="0" w:noHBand="0" w:noVBand="1"/>
      </w:tblPr>
      <w:tblGrid>
        <w:gridCol w:w="3900"/>
        <w:gridCol w:w="1332"/>
        <w:gridCol w:w="1333"/>
        <w:gridCol w:w="1333"/>
        <w:gridCol w:w="1333"/>
      </w:tblGrid>
      <w:tr w:rsidR="00A72935" w:rsidRPr="0030600E" w14:paraId="5C6D17ED" w14:textId="77777777" w:rsidTr="00A72935">
        <w:trPr>
          <w:trHeight w:val="19"/>
        </w:trPr>
        <w:tc>
          <w:tcPr>
            <w:tcW w:w="3900" w:type="dxa"/>
            <w:vAlign w:val="center"/>
            <w:hideMark/>
          </w:tcPr>
          <w:p w14:paraId="370C2530" w14:textId="77777777" w:rsidR="00A72935" w:rsidRPr="0030600E" w:rsidRDefault="00A72935" w:rsidP="000C54C6">
            <w:pPr>
              <w:jc w:val="center"/>
              <w:rPr>
                <w:rFonts w:ascii="PT Astra Serif" w:eastAsia="Calibri" w:hAnsi="PT Astra Serif" w:cs="Times New Roman"/>
                <w:sz w:val="24"/>
                <w:szCs w:val="24"/>
              </w:rPr>
            </w:pPr>
          </w:p>
        </w:tc>
        <w:tc>
          <w:tcPr>
            <w:tcW w:w="1332" w:type="dxa"/>
            <w:noWrap/>
            <w:vAlign w:val="center"/>
            <w:hideMark/>
          </w:tcPr>
          <w:p w14:paraId="67FB6BDD"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до 30 лет</w:t>
            </w:r>
          </w:p>
        </w:tc>
        <w:tc>
          <w:tcPr>
            <w:tcW w:w="1333" w:type="dxa"/>
            <w:noWrap/>
            <w:vAlign w:val="center"/>
            <w:hideMark/>
          </w:tcPr>
          <w:p w14:paraId="3365FDCA" w14:textId="77777777" w:rsidR="00A72935" w:rsidRPr="0030600E" w:rsidRDefault="006E2702"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30-55</w:t>
            </w:r>
            <w:r w:rsidR="00A72935" w:rsidRPr="0030600E">
              <w:rPr>
                <w:rFonts w:ascii="PT Astra Serif" w:eastAsia="Calibri" w:hAnsi="PT Astra Serif" w:cs="Times New Roman"/>
                <w:b/>
                <w:sz w:val="24"/>
                <w:szCs w:val="24"/>
              </w:rPr>
              <w:t xml:space="preserve"> лет</w:t>
            </w:r>
          </w:p>
        </w:tc>
        <w:tc>
          <w:tcPr>
            <w:tcW w:w="1333" w:type="dxa"/>
            <w:vAlign w:val="center"/>
            <w:hideMark/>
          </w:tcPr>
          <w:p w14:paraId="6AC5F590" w14:textId="77777777" w:rsidR="00A72935" w:rsidRPr="0030600E" w:rsidRDefault="006E2702"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55</w:t>
            </w:r>
            <w:r w:rsidR="00A72935" w:rsidRPr="0030600E">
              <w:rPr>
                <w:rFonts w:ascii="PT Astra Serif" w:eastAsia="Calibri" w:hAnsi="PT Astra Serif" w:cs="Times New Roman"/>
                <w:b/>
                <w:sz w:val="24"/>
                <w:szCs w:val="24"/>
              </w:rPr>
              <w:t xml:space="preserve"> лет и старше</w:t>
            </w:r>
          </w:p>
        </w:tc>
        <w:tc>
          <w:tcPr>
            <w:tcW w:w="1333" w:type="dxa"/>
            <w:vAlign w:val="center"/>
          </w:tcPr>
          <w:p w14:paraId="476A8495"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Всего</w:t>
            </w:r>
          </w:p>
        </w:tc>
      </w:tr>
      <w:tr w:rsidR="008A6B2D" w:rsidRPr="0030600E" w14:paraId="139D188D" w14:textId="77777777" w:rsidTr="00A72935">
        <w:trPr>
          <w:trHeight w:val="19"/>
        </w:trPr>
        <w:tc>
          <w:tcPr>
            <w:tcW w:w="3900" w:type="dxa"/>
            <w:hideMark/>
          </w:tcPr>
          <w:p w14:paraId="603BCA18" w14:textId="77777777" w:rsidR="008A6B2D" w:rsidRPr="0030600E" w:rsidRDefault="008A6B2D" w:rsidP="008A6B2D">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Количество педагогических работников, человек</w:t>
            </w:r>
          </w:p>
        </w:tc>
        <w:tc>
          <w:tcPr>
            <w:tcW w:w="1332" w:type="dxa"/>
            <w:noWrap/>
            <w:vAlign w:val="center"/>
          </w:tcPr>
          <w:p w14:paraId="70C4E33E" w14:textId="375F4E44" w:rsidR="008A6B2D" w:rsidRPr="0030600E" w:rsidRDefault="008A6B2D" w:rsidP="008A6B2D">
            <w:pPr>
              <w:jc w:val="center"/>
              <w:rPr>
                <w:rFonts w:ascii="PT Astra Serif" w:eastAsia="Times New Roman" w:hAnsi="PT Astra Serif" w:cs="Times New Roman"/>
                <w:color w:val="000000"/>
                <w:sz w:val="24"/>
                <w:szCs w:val="24"/>
                <w:lang w:eastAsia="ru-RU"/>
              </w:rPr>
            </w:pPr>
            <w:r>
              <w:rPr>
                <w:rFonts w:ascii="PT Astra Serif" w:eastAsia="Calibri" w:hAnsi="PT Astra Serif" w:cs="Times New Roman"/>
                <w:sz w:val="24"/>
                <w:szCs w:val="24"/>
              </w:rPr>
              <w:t>47</w:t>
            </w:r>
          </w:p>
        </w:tc>
        <w:tc>
          <w:tcPr>
            <w:tcW w:w="1333" w:type="dxa"/>
            <w:noWrap/>
            <w:vAlign w:val="center"/>
          </w:tcPr>
          <w:p w14:paraId="4C4EAA46" w14:textId="5E4A5E38" w:rsidR="008A6B2D" w:rsidRPr="0030600E" w:rsidRDefault="008A6B2D" w:rsidP="008A6B2D">
            <w:pPr>
              <w:jc w:val="center"/>
              <w:rPr>
                <w:rFonts w:ascii="PT Astra Serif" w:eastAsia="Times New Roman" w:hAnsi="PT Astra Serif" w:cs="Times New Roman"/>
                <w:color w:val="000000"/>
                <w:sz w:val="24"/>
                <w:szCs w:val="24"/>
                <w:lang w:eastAsia="ru-RU"/>
              </w:rPr>
            </w:pPr>
            <w:r>
              <w:rPr>
                <w:rFonts w:ascii="PT Astra Serif" w:eastAsia="Calibri" w:hAnsi="PT Astra Serif" w:cs="Times New Roman"/>
                <w:sz w:val="24"/>
                <w:szCs w:val="24"/>
              </w:rPr>
              <w:t>269</w:t>
            </w:r>
          </w:p>
        </w:tc>
        <w:tc>
          <w:tcPr>
            <w:tcW w:w="1333" w:type="dxa"/>
            <w:noWrap/>
            <w:vAlign w:val="center"/>
          </w:tcPr>
          <w:p w14:paraId="00E716E0" w14:textId="32489549" w:rsidR="008A6B2D" w:rsidRPr="0030600E" w:rsidRDefault="00194C02" w:rsidP="008A6B2D">
            <w:pPr>
              <w:jc w:val="center"/>
              <w:rPr>
                <w:rFonts w:ascii="PT Astra Serif" w:eastAsia="Times New Roman" w:hAnsi="PT Astra Serif" w:cs="Times New Roman"/>
                <w:color w:val="000000"/>
                <w:sz w:val="24"/>
                <w:szCs w:val="24"/>
                <w:lang w:eastAsia="ru-RU"/>
              </w:rPr>
            </w:pPr>
            <w:r>
              <w:rPr>
                <w:rFonts w:ascii="PT Astra Serif" w:eastAsia="Calibri" w:hAnsi="PT Astra Serif" w:cs="Times New Roman"/>
                <w:sz w:val="24"/>
                <w:szCs w:val="24"/>
              </w:rPr>
              <w:t>120</w:t>
            </w:r>
          </w:p>
        </w:tc>
        <w:tc>
          <w:tcPr>
            <w:tcW w:w="1333" w:type="dxa"/>
            <w:vAlign w:val="center"/>
          </w:tcPr>
          <w:p w14:paraId="3C6541E1" w14:textId="5308D6F0" w:rsidR="008A6B2D" w:rsidRPr="0030600E" w:rsidRDefault="00194C02" w:rsidP="008A6B2D">
            <w:pPr>
              <w:jc w:val="center"/>
              <w:rPr>
                <w:rFonts w:ascii="PT Astra Serif" w:eastAsia="Times New Roman" w:hAnsi="PT Astra Serif" w:cs="Times New Roman"/>
                <w:b/>
                <w:color w:val="000000"/>
                <w:sz w:val="24"/>
                <w:szCs w:val="24"/>
                <w:lang w:eastAsia="ru-RU"/>
              </w:rPr>
            </w:pPr>
            <w:r>
              <w:rPr>
                <w:rFonts w:ascii="PT Astra Serif" w:eastAsia="Calibri" w:hAnsi="PT Astra Serif" w:cs="Times New Roman"/>
                <w:sz w:val="24"/>
                <w:szCs w:val="24"/>
              </w:rPr>
              <w:t>436</w:t>
            </w:r>
          </w:p>
        </w:tc>
      </w:tr>
      <w:tr w:rsidR="008A6B2D" w:rsidRPr="0030600E" w14:paraId="5A37E3B7" w14:textId="77777777" w:rsidTr="00A72935">
        <w:trPr>
          <w:trHeight w:val="19"/>
        </w:trPr>
        <w:tc>
          <w:tcPr>
            <w:tcW w:w="3900" w:type="dxa"/>
          </w:tcPr>
          <w:p w14:paraId="0CC3A6ED" w14:textId="77777777" w:rsidR="008A6B2D" w:rsidRPr="0030600E" w:rsidRDefault="008A6B2D" w:rsidP="008A6B2D">
            <w:pPr>
              <w:jc w:val="both"/>
              <w:rPr>
                <w:rFonts w:ascii="PT Astra Serif" w:eastAsia="Calibri" w:hAnsi="PT Astra Serif" w:cs="Times New Roman"/>
                <w:bCs/>
                <w:sz w:val="24"/>
                <w:szCs w:val="24"/>
              </w:rPr>
            </w:pPr>
            <w:r w:rsidRPr="0030600E">
              <w:rPr>
                <w:rFonts w:ascii="PT Astra Serif" w:eastAsia="Calibri" w:hAnsi="PT Astra Serif" w:cs="Times New Roman"/>
                <w:bCs/>
                <w:sz w:val="24"/>
                <w:szCs w:val="24"/>
              </w:rPr>
              <w:t>Доля педагогических работников, в общей численности педагогических работников, %</w:t>
            </w:r>
          </w:p>
        </w:tc>
        <w:tc>
          <w:tcPr>
            <w:tcW w:w="1332" w:type="dxa"/>
            <w:noWrap/>
            <w:vAlign w:val="bottom"/>
          </w:tcPr>
          <w:p w14:paraId="48E7936F" w14:textId="505618CD" w:rsidR="008A6B2D" w:rsidRPr="0030600E" w:rsidRDefault="00194C02" w:rsidP="008A6B2D">
            <w:pPr>
              <w:jc w:val="center"/>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11</w:t>
            </w:r>
          </w:p>
        </w:tc>
        <w:tc>
          <w:tcPr>
            <w:tcW w:w="1333" w:type="dxa"/>
            <w:noWrap/>
            <w:vAlign w:val="bottom"/>
          </w:tcPr>
          <w:p w14:paraId="770FF225" w14:textId="1B5F0A7E" w:rsidR="008A6B2D" w:rsidRPr="0030600E" w:rsidRDefault="00194C02" w:rsidP="008A6B2D">
            <w:pPr>
              <w:jc w:val="center"/>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62</w:t>
            </w:r>
          </w:p>
        </w:tc>
        <w:tc>
          <w:tcPr>
            <w:tcW w:w="1333" w:type="dxa"/>
            <w:noWrap/>
            <w:vAlign w:val="bottom"/>
          </w:tcPr>
          <w:p w14:paraId="39C97A11" w14:textId="18BCC780" w:rsidR="008A6B2D" w:rsidRPr="0030600E" w:rsidRDefault="00194C02" w:rsidP="008A6B2D">
            <w:pPr>
              <w:jc w:val="center"/>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27</w:t>
            </w:r>
          </w:p>
        </w:tc>
        <w:tc>
          <w:tcPr>
            <w:tcW w:w="1333" w:type="dxa"/>
            <w:vAlign w:val="bottom"/>
          </w:tcPr>
          <w:p w14:paraId="015CA523" w14:textId="77777777" w:rsidR="008A6B2D" w:rsidRPr="0030600E" w:rsidRDefault="008A6B2D" w:rsidP="008A6B2D">
            <w:pPr>
              <w:jc w:val="center"/>
              <w:rPr>
                <w:rFonts w:ascii="PT Astra Serif" w:eastAsia="Times New Roman" w:hAnsi="PT Astra Serif" w:cs="Times New Roman"/>
                <w:b/>
                <w:color w:val="000000"/>
                <w:sz w:val="24"/>
                <w:szCs w:val="24"/>
                <w:lang w:eastAsia="ru-RU"/>
              </w:rPr>
            </w:pPr>
            <w:r w:rsidRPr="0030600E">
              <w:rPr>
                <w:rFonts w:ascii="PT Astra Serif" w:eastAsia="Times New Roman" w:hAnsi="PT Astra Serif" w:cs="Times New Roman"/>
                <w:b/>
                <w:color w:val="000000"/>
                <w:sz w:val="24"/>
                <w:szCs w:val="24"/>
                <w:lang w:eastAsia="ru-RU"/>
              </w:rPr>
              <w:t>100,0</w:t>
            </w:r>
          </w:p>
        </w:tc>
      </w:tr>
    </w:tbl>
    <w:p w14:paraId="2D27BF92" w14:textId="77777777"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p>
    <w:p w14:paraId="68ED0C0B" w14:textId="4B385BB4" w:rsidR="00A72935" w:rsidRPr="0030600E" w:rsidRDefault="00194C02" w:rsidP="000C54C6">
      <w:pPr>
        <w:spacing w:after="0" w:line="240" w:lineRule="auto"/>
        <w:ind w:firstLine="709"/>
        <w:jc w:val="both"/>
        <w:rPr>
          <w:rFonts w:ascii="PT Astra Serif" w:eastAsia="Calibri" w:hAnsi="PT Astra Serif" w:cs="Times New Roman"/>
          <w:kern w:val="2"/>
          <w:sz w:val="24"/>
          <w:szCs w:val="24"/>
          <w14:ligatures w14:val="standardContextual"/>
        </w:rPr>
      </w:pPr>
      <w:r>
        <w:rPr>
          <w:rFonts w:ascii="PT Astra Serif" w:eastAsia="Calibri" w:hAnsi="PT Astra Serif" w:cs="Times New Roman"/>
          <w:kern w:val="2"/>
          <w:sz w:val="24"/>
          <w:szCs w:val="24"/>
          <w14:ligatures w14:val="standardContextual"/>
        </w:rPr>
        <w:t>27</w:t>
      </w:r>
      <w:r w:rsidR="00F50660" w:rsidRPr="00F50660">
        <w:rPr>
          <w:rFonts w:ascii="PT Astra Serif" w:eastAsia="Calibri" w:hAnsi="PT Astra Serif" w:cs="Times New Roman"/>
          <w:kern w:val="2"/>
          <w:sz w:val="24"/>
          <w:szCs w:val="24"/>
          <w14:ligatures w14:val="standardContextual"/>
        </w:rPr>
        <w:t xml:space="preserve"> </w:t>
      </w:r>
      <w:r w:rsidR="00610678" w:rsidRPr="00F50660">
        <w:rPr>
          <w:rFonts w:ascii="PT Astra Serif" w:eastAsia="Calibri" w:hAnsi="PT Astra Serif" w:cs="Times New Roman"/>
          <w:kern w:val="2"/>
          <w:sz w:val="24"/>
          <w:szCs w:val="24"/>
          <w14:ligatures w14:val="standardContextual"/>
        </w:rPr>
        <w:t>% сотрудников</w:t>
      </w:r>
      <w:r w:rsidR="00A72935" w:rsidRPr="00F50660">
        <w:rPr>
          <w:rFonts w:ascii="PT Astra Serif" w:eastAsia="Calibri" w:hAnsi="PT Astra Serif" w:cs="Times New Roman"/>
          <w:kern w:val="2"/>
          <w:sz w:val="24"/>
          <w:szCs w:val="24"/>
          <w14:ligatures w14:val="standardContextual"/>
        </w:rPr>
        <w:t xml:space="preserve"> </w:t>
      </w:r>
      <w:r w:rsidR="00A72935" w:rsidRPr="0030600E">
        <w:rPr>
          <w:rFonts w:ascii="PT Astra Serif" w:eastAsia="Calibri" w:hAnsi="PT Astra Serif" w:cs="Times New Roman"/>
          <w:kern w:val="2"/>
          <w:sz w:val="24"/>
          <w:szCs w:val="24"/>
          <w14:ligatures w14:val="standardContextual"/>
        </w:rPr>
        <w:t>отно</w:t>
      </w:r>
      <w:r w:rsidR="006E2702">
        <w:rPr>
          <w:rFonts w:ascii="PT Astra Serif" w:eastAsia="Calibri" w:hAnsi="PT Astra Serif" w:cs="Times New Roman"/>
          <w:kern w:val="2"/>
          <w:sz w:val="24"/>
          <w:szCs w:val="24"/>
          <w14:ligatures w14:val="standardContextual"/>
        </w:rPr>
        <w:t>сятся к возрастной категории «55</w:t>
      </w:r>
      <w:r w:rsidR="00A72935" w:rsidRPr="0030600E">
        <w:rPr>
          <w:rFonts w:ascii="PT Astra Serif" w:eastAsia="Calibri" w:hAnsi="PT Astra Serif" w:cs="Times New Roman"/>
          <w:kern w:val="2"/>
          <w:sz w:val="24"/>
          <w:szCs w:val="24"/>
          <w14:ligatures w14:val="standardContextual"/>
        </w:rPr>
        <w:t xml:space="preserve"> лет и старше».</w:t>
      </w:r>
    </w:p>
    <w:p w14:paraId="68F3F130" w14:textId="5EC62357" w:rsidR="00A72935" w:rsidRPr="00F50660"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F50660">
        <w:rPr>
          <w:rFonts w:ascii="PT Astra Serif" w:eastAsia="Calibri" w:hAnsi="PT Astra Serif" w:cs="Times New Roman"/>
          <w:kern w:val="2"/>
          <w:sz w:val="24"/>
          <w:szCs w:val="24"/>
          <w14:ligatures w14:val="standardContextual"/>
        </w:rPr>
        <w:t> </w:t>
      </w:r>
      <w:r w:rsidR="00F50660" w:rsidRPr="00F50660">
        <w:rPr>
          <w:rFonts w:ascii="PT Astra Serif" w:eastAsia="Calibri" w:hAnsi="PT Astra Serif" w:cs="Times New Roman"/>
          <w:kern w:val="2"/>
          <w:sz w:val="24"/>
          <w:szCs w:val="24"/>
          <w14:ligatures w14:val="standardContextual"/>
        </w:rPr>
        <w:t xml:space="preserve">83 </w:t>
      </w:r>
      <w:r w:rsidRPr="00F50660">
        <w:rPr>
          <w:rFonts w:ascii="PT Astra Serif" w:eastAsia="Calibri" w:hAnsi="PT Astra Serif" w:cs="Times New Roman"/>
          <w:kern w:val="2"/>
          <w:sz w:val="24"/>
          <w:szCs w:val="24"/>
          <w14:ligatures w14:val="standardContextual"/>
        </w:rPr>
        <w:t xml:space="preserve">% педагогических работников муниципальных </w:t>
      </w:r>
      <w:r w:rsidR="00610678" w:rsidRPr="00F50660">
        <w:rPr>
          <w:rFonts w:ascii="PT Astra Serif" w:eastAsia="Calibri" w:hAnsi="PT Astra Serif" w:cs="Times New Roman"/>
          <w:kern w:val="2"/>
          <w:sz w:val="24"/>
          <w:szCs w:val="24"/>
          <w14:ligatures w14:val="standardContextual"/>
        </w:rPr>
        <w:t>ОО имеют</w:t>
      </w:r>
      <w:r w:rsidR="00AB71BE" w:rsidRPr="00F50660">
        <w:rPr>
          <w:rFonts w:ascii="PT Astra Serif" w:eastAsia="Calibri" w:hAnsi="PT Astra Serif" w:cs="Times New Roman"/>
          <w:kern w:val="2"/>
          <w:sz w:val="24"/>
          <w:szCs w:val="24"/>
          <w14:ligatures w14:val="standardContextual"/>
        </w:rPr>
        <w:t xml:space="preserve"> высшее образование (из </w:t>
      </w:r>
      <w:r w:rsidR="00610678" w:rsidRPr="00F50660">
        <w:rPr>
          <w:rFonts w:ascii="PT Astra Serif" w:eastAsia="Calibri" w:hAnsi="PT Astra Serif" w:cs="Times New Roman"/>
          <w:kern w:val="2"/>
          <w:sz w:val="24"/>
          <w:szCs w:val="24"/>
          <w14:ligatures w14:val="standardContextual"/>
        </w:rPr>
        <w:t xml:space="preserve">них </w:t>
      </w:r>
      <w:r w:rsidR="00F50660" w:rsidRPr="00F50660">
        <w:rPr>
          <w:rFonts w:ascii="PT Astra Serif" w:eastAsia="Calibri" w:hAnsi="PT Astra Serif" w:cs="Times New Roman"/>
          <w:kern w:val="2"/>
          <w:sz w:val="24"/>
          <w:szCs w:val="24"/>
          <w14:ligatures w14:val="standardContextual"/>
        </w:rPr>
        <w:t xml:space="preserve">97 </w:t>
      </w:r>
      <w:r w:rsidR="00610678" w:rsidRPr="00F50660">
        <w:rPr>
          <w:rFonts w:ascii="PT Astra Serif" w:eastAsia="Calibri" w:hAnsi="PT Astra Serif" w:cs="Times New Roman"/>
          <w:kern w:val="2"/>
          <w:sz w:val="24"/>
          <w:szCs w:val="24"/>
          <w14:ligatures w14:val="standardContextual"/>
        </w:rPr>
        <w:t>%</w:t>
      </w:r>
      <w:r w:rsidRPr="00F50660">
        <w:rPr>
          <w:rFonts w:ascii="PT Astra Serif" w:eastAsia="Calibri" w:hAnsi="PT Astra Serif" w:cs="Times New Roman"/>
          <w:kern w:val="2"/>
          <w:sz w:val="24"/>
          <w:szCs w:val="24"/>
          <w14:ligatures w14:val="standardContextual"/>
        </w:rPr>
        <w:t xml:space="preserve"> – педагогическое), и </w:t>
      </w:r>
      <w:r w:rsidR="00AB71BE" w:rsidRPr="00F50660">
        <w:rPr>
          <w:rFonts w:ascii="PT Astra Serif" w:eastAsia="Calibri" w:hAnsi="PT Astra Serif" w:cs="Times New Roman"/>
          <w:kern w:val="2"/>
          <w:sz w:val="24"/>
          <w:szCs w:val="24"/>
          <w14:ligatures w14:val="standardContextual"/>
        </w:rPr>
        <w:t xml:space="preserve"> </w:t>
      </w:r>
      <w:r w:rsidRPr="00F50660">
        <w:rPr>
          <w:rFonts w:ascii="PT Astra Serif" w:eastAsia="Calibri" w:hAnsi="PT Astra Serif" w:cs="Times New Roman"/>
          <w:kern w:val="2"/>
          <w:sz w:val="24"/>
          <w:szCs w:val="24"/>
          <w14:ligatures w14:val="standardContextual"/>
        </w:rPr>
        <w:t> </w:t>
      </w:r>
      <w:r w:rsidR="00F50660" w:rsidRPr="00F50660">
        <w:rPr>
          <w:rFonts w:ascii="PT Astra Serif" w:eastAsia="Calibri" w:hAnsi="PT Astra Serif" w:cs="Times New Roman"/>
          <w:kern w:val="2"/>
          <w:sz w:val="24"/>
          <w:szCs w:val="24"/>
          <w14:ligatures w14:val="standardContextual"/>
        </w:rPr>
        <w:t xml:space="preserve">17 </w:t>
      </w:r>
      <w:r w:rsidRPr="00F50660">
        <w:rPr>
          <w:rFonts w:ascii="PT Astra Serif" w:eastAsia="Calibri" w:hAnsi="PT Astra Serif" w:cs="Times New Roman"/>
          <w:kern w:val="2"/>
          <w:sz w:val="24"/>
          <w:szCs w:val="24"/>
          <w14:ligatures w14:val="standardContextual"/>
        </w:rPr>
        <w:t xml:space="preserve">% – среднее профессиональное образование (из </w:t>
      </w:r>
      <w:r w:rsidR="00610678" w:rsidRPr="00F50660">
        <w:rPr>
          <w:rFonts w:ascii="PT Astra Serif" w:eastAsia="Calibri" w:hAnsi="PT Astra Serif" w:cs="Times New Roman"/>
          <w:kern w:val="2"/>
          <w:sz w:val="24"/>
          <w:szCs w:val="24"/>
          <w14:ligatures w14:val="standardContextual"/>
        </w:rPr>
        <w:t xml:space="preserve">них </w:t>
      </w:r>
      <w:r w:rsidR="00F50660" w:rsidRPr="00F50660">
        <w:rPr>
          <w:rFonts w:ascii="PT Astra Serif" w:eastAsia="Calibri" w:hAnsi="PT Astra Serif" w:cs="Times New Roman"/>
          <w:kern w:val="2"/>
          <w:sz w:val="24"/>
          <w:szCs w:val="24"/>
          <w14:ligatures w14:val="standardContextual"/>
        </w:rPr>
        <w:t xml:space="preserve">90 </w:t>
      </w:r>
      <w:r w:rsidR="00610678" w:rsidRPr="00F50660">
        <w:rPr>
          <w:rFonts w:ascii="PT Astra Serif" w:eastAsia="Calibri" w:hAnsi="PT Astra Serif" w:cs="Times New Roman"/>
          <w:kern w:val="2"/>
          <w:sz w:val="24"/>
          <w:szCs w:val="24"/>
          <w14:ligatures w14:val="standardContextual"/>
        </w:rPr>
        <w:t>%</w:t>
      </w:r>
      <w:r w:rsidRPr="00F50660">
        <w:rPr>
          <w:rFonts w:ascii="PT Astra Serif" w:eastAsia="Calibri" w:hAnsi="PT Astra Serif" w:cs="Times New Roman"/>
          <w:kern w:val="2"/>
          <w:sz w:val="24"/>
          <w:szCs w:val="24"/>
          <w14:ligatures w14:val="standardContextual"/>
        </w:rPr>
        <w:t xml:space="preserve"> – педагогическое).</w:t>
      </w:r>
    </w:p>
    <w:p w14:paraId="7178AD8E" w14:textId="77777777"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В таблице 4.6 приведены характеристики степени обеспеченности муниципальных ОО педагогическими работниками.</w:t>
      </w:r>
    </w:p>
    <w:p w14:paraId="3DA708BD" w14:textId="77777777"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p>
    <w:p w14:paraId="4C0700B8" w14:textId="27AA6B92" w:rsidR="003A7ED2" w:rsidRDefault="00A72935" w:rsidP="000C54C6">
      <w:pPr>
        <w:spacing w:after="0" w:line="240" w:lineRule="auto"/>
        <w:jc w:val="both"/>
        <w:rPr>
          <w:rFonts w:ascii="PT Astra Serif" w:eastAsia="Calibri" w:hAnsi="PT Astra Serif" w:cs="Times New Roman"/>
          <w:sz w:val="24"/>
          <w:szCs w:val="24"/>
          <w14:ligatures w14:val="standardContextual"/>
        </w:rPr>
      </w:pPr>
      <w:r w:rsidRPr="003A7ED2">
        <w:rPr>
          <w:rFonts w:ascii="PT Astra Serif" w:eastAsia="Calibri" w:hAnsi="PT Astra Serif" w:cs="Times New Roman"/>
          <w:kern w:val="2"/>
          <w:sz w:val="24"/>
          <w:szCs w:val="24"/>
          <w14:ligatures w14:val="standardContextual"/>
        </w:rPr>
        <w:t xml:space="preserve">Таблица 4.6 – </w:t>
      </w:r>
      <w:r w:rsidR="003A7ED2" w:rsidRPr="003A7ED2">
        <w:rPr>
          <w:rFonts w:ascii="PT Astra Serif" w:eastAsia="Calibri" w:hAnsi="PT Astra Serif" w:cs="Times New Roman"/>
          <w:sz w:val="24"/>
          <w:szCs w:val="24"/>
          <w14:ligatures w14:val="standardContextual"/>
        </w:rPr>
        <w:t xml:space="preserve">Оценка степени обеспеченности муниципальных общеобразовательных организаций   </w:t>
      </w:r>
      <w:r w:rsidR="001B499B" w:rsidRPr="001B499B">
        <w:rPr>
          <w:rFonts w:ascii="PT Astra Serif" w:eastAsia="Calibri" w:hAnsi="PT Astra Serif" w:cs="Times New Roman"/>
          <w:b/>
          <w:i/>
          <w:sz w:val="24"/>
          <w:szCs w:val="24"/>
          <w14:ligatures w14:val="standardContextual"/>
        </w:rPr>
        <w:t xml:space="preserve">Первомайского района </w:t>
      </w:r>
      <w:r w:rsidR="003A7ED2" w:rsidRPr="003A7ED2">
        <w:rPr>
          <w:rFonts w:ascii="PT Astra Serif" w:eastAsia="Calibri" w:hAnsi="PT Astra Serif" w:cs="Times New Roman"/>
          <w:sz w:val="24"/>
          <w:szCs w:val="24"/>
          <w14:ligatures w14:val="standardContextual"/>
        </w:rPr>
        <w:t>педагогическими работниками (по состоянию на 20.09.2024</w:t>
      </w:r>
      <w:r w:rsidR="003A7ED2">
        <w:rPr>
          <w:rFonts w:ascii="PT Astra Serif" w:eastAsia="Calibri" w:hAnsi="PT Astra Serif" w:cs="Times New Roman"/>
          <w:sz w:val="24"/>
          <w:szCs w:val="24"/>
          <w14:ligatures w14:val="standardContextual"/>
        </w:rPr>
        <w:t>)</w:t>
      </w:r>
    </w:p>
    <w:p w14:paraId="43B36650" w14:textId="77777777" w:rsidR="00F22D2D" w:rsidRPr="0030600E" w:rsidRDefault="00F22D2D" w:rsidP="000C54C6">
      <w:pPr>
        <w:spacing w:after="0" w:line="240" w:lineRule="auto"/>
        <w:jc w:val="both"/>
        <w:rPr>
          <w:rFonts w:ascii="PT Astra Serif" w:eastAsia="Calibri" w:hAnsi="PT Astra Serif" w:cs="Times New Roman"/>
          <w:kern w:val="2"/>
          <w:sz w:val="24"/>
          <w:szCs w:val="24"/>
          <w14:ligatures w14:val="standardContextual"/>
        </w:rPr>
      </w:pPr>
    </w:p>
    <w:tbl>
      <w:tblPr>
        <w:tblW w:w="9407" w:type="dxa"/>
        <w:tblInd w:w="108" w:type="dxa"/>
        <w:tblLayout w:type="fixed"/>
        <w:tblLook w:val="04A0" w:firstRow="1" w:lastRow="0" w:firstColumn="1" w:lastColumn="0" w:noHBand="0" w:noVBand="1"/>
      </w:tblPr>
      <w:tblGrid>
        <w:gridCol w:w="1938"/>
        <w:gridCol w:w="1493"/>
        <w:gridCol w:w="1494"/>
        <w:gridCol w:w="1494"/>
        <w:gridCol w:w="1494"/>
        <w:gridCol w:w="1494"/>
      </w:tblGrid>
      <w:tr w:rsidR="00A72935" w:rsidRPr="0030600E" w14:paraId="387DAE4C" w14:textId="77777777" w:rsidTr="00A72935">
        <w:trPr>
          <w:trHeight w:val="21"/>
        </w:trPr>
        <w:tc>
          <w:tcPr>
            <w:tcW w:w="1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F23D" w14:textId="77777777" w:rsidR="00A72935" w:rsidRPr="0030600E" w:rsidRDefault="00A72935" w:rsidP="000C54C6">
            <w:pPr>
              <w:spacing w:after="0" w:line="240" w:lineRule="auto"/>
              <w:jc w:val="center"/>
              <w:rPr>
                <w:rFonts w:ascii="PT Astra Serif" w:eastAsia="Times New Roman" w:hAnsi="PT Astra Serif" w:cs="Times New Roman"/>
                <w:sz w:val="24"/>
                <w:szCs w:val="24"/>
                <w:lang w:eastAsia="ru-RU"/>
              </w:rPr>
            </w:pPr>
          </w:p>
        </w:tc>
        <w:tc>
          <w:tcPr>
            <w:tcW w:w="1493" w:type="dxa"/>
            <w:tcBorders>
              <w:top w:val="single" w:sz="4" w:space="0" w:color="auto"/>
              <w:left w:val="nil"/>
              <w:bottom w:val="single" w:sz="4" w:space="0" w:color="auto"/>
              <w:right w:val="single" w:sz="4" w:space="0" w:color="auto"/>
            </w:tcBorders>
            <w:shd w:val="clear" w:color="auto" w:fill="auto"/>
            <w:hideMark/>
          </w:tcPr>
          <w:p w14:paraId="5921EC92" w14:textId="77777777" w:rsidR="00A72935" w:rsidRPr="0030600E" w:rsidRDefault="00A72935" w:rsidP="000C54C6">
            <w:pPr>
              <w:spacing w:after="0" w:line="240" w:lineRule="auto"/>
              <w:jc w:val="center"/>
              <w:rPr>
                <w:rFonts w:ascii="PT Astra Serif" w:eastAsia="Times New Roman" w:hAnsi="PT Astra Serif" w:cs="Times New Roman"/>
                <w:b/>
                <w:sz w:val="24"/>
                <w:szCs w:val="24"/>
                <w:lang w:eastAsia="ru-RU"/>
              </w:rPr>
            </w:pPr>
            <w:r w:rsidRPr="0030600E">
              <w:rPr>
                <w:rFonts w:ascii="PT Astra Serif" w:eastAsia="Times New Roman" w:hAnsi="PT Astra Serif" w:cs="Times New Roman"/>
                <w:b/>
                <w:sz w:val="24"/>
                <w:szCs w:val="24"/>
                <w:lang w:eastAsia="ru-RU"/>
              </w:rPr>
              <w:t>Число ставок педагогических работников по штату, ед.</w:t>
            </w:r>
          </w:p>
        </w:tc>
        <w:tc>
          <w:tcPr>
            <w:tcW w:w="1494" w:type="dxa"/>
            <w:tcBorders>
              <w:top w:val="single" w:sz="4" w:space="0" w:color="auto"/>
              <w:left w:val="nil"/>
              <w:bottom w:val="single" w:sz="4" w:space="0" w:color="auto"/>
              <w:right w:val="single" w:sz="4" w:space="0" w:color="auto"/>
            </w:tcBorders>
            <w:shd w:val="clear" w:color="auto" w:fill="auto"/>
            <w:hideMark/>
          </w:tcPr>
          <w:p w14:paraId="057D71C9" w14:textId="77777777" w:rsidR="00A72935" w:rsidRPr="0030600E" w:rsidRDefault="00A72935" w:rsidP="000C54C6">
            <w:pPr>
              <w:spacing w:after="0" w:line="240" w:lineRule="auto"/>
              <w:jc w:val="center"/>
              <w:rPr>
                <w:rFonts w:ascii="PT Astra Serif" w:eastAsia="Times New Roman" w:hAnsi="PT Astra Serif" w:cs="Times New Roman"/>
                <w:b/>
                <w:sz w:val="24"/>
                <w:szCs w:val="24"/>
                <w:lang w:eastAsia="ru-RU"/>
              </w:rPr>
            </w:pPr>
            <w:r w:rsidRPr="0030600E">
              <w:rPr>
                <w:rFonts w:ascii="PT Astra Serif" w:eastAsia="Times New Roman" w:hAnsi="PT Astra Serif" w:cs="Times New Roman"/>
                <w:b/>
                <w:sz w:val="24"/>
                <w:szCs w:val="24"/>
                <w:lang w:eastAsia="ru-RU"/>
              </w:rPr>
              <w:t>Фактически занято, ед.</w:t>
            </w:r>
          </w:p>
        </w:tc>
        <w:tc>
          <w:tcPr>
            <w:tcW w:w="1494" w:type="dxa"/>
            <w:tcBorders>
              <w:top w:val="single" w:sz="4" w:space="0" w:color="auto"/>
              <w:left w:val="nil"/>
              <w:bottom w:val="single" w:sz="4" w:space="0" w:color="auto"/>
              <w:right w:val="single" w:sz="4" w:space="0" w:color="auto"/>
            </w:tcBorders>
            <w:shd w:val="clear" w:color="auto" w:fill="auto"/>
            <w:hideMark/>
          </w:tcPr>
          <w:p w14:paraId="3882F034" w14:textId="77777777" w:rsidR="00A72935" w:rsidRPr="0030600E" w:rsidRDefault="00A72935" w:rsidP="000C54C6">
            <w:pPr>
              <w:spacing w:after="0" w:line="240" w:lineRule="auto"/>
              <w:jc w:val="center"/>
              <w:rPr>
                <w:rFonts w:ascii="PT Astra Serif" w:eastAsia="Times New Roman" w:hAnsi="PT Astra Serif" w:cs="Times New Roman"/>
                <w:b/>
                <w:sz w:val="24"/>
                <w:szCs w:val="24"/>
                <w:lang w:eastAsia="ru-RU"/>
              </w:rPr>
            </w:pPr>
            <w:r w:rsidRPr="0030600E">
              <w:rPr>
                <w:rFonts w:ascii="PT Astra Serif" w:eastAsia="Times New Roman" w:hAnsi="PT Astra Serif" w:cs="Times New Roman"/>
                <w:b/>
                <w:sz w:val="24"/>
                <w:szCs w:val="24"/>
                <w:lang w:eastAsia="ru-RU"/>
              </w:rPr>
              <w:t>Численность педагогических работников, чел.</w:t>
            </w:r>
          </w:p>
        </w:tc>
        <w:tc>
          <w:tcPr>
            <w:tcW w:w="1494" w:type="dxa"/>
            <w:tcBorders>
              <w:top w:val="single" w:sz="4" w:space="0" w:color="auto"/>
              <w:left w:val="nil"/>
              <w:bottom w:val="single" w:sz="4" w:space="0" w:color="auto"/>
              <w:right w:val="single" w:sz="4" w:space="0" w:color="auto"/>
            </w:tcBorders>
            <w:shd w:val="clear" w:color="auto" w:fill="auto"/>
            <w:hideMark/>
          </w:tcPr>
          <w:p w14:paraId="1245DFF9" w14:textId="77777777" w:rsidR="00A72935" w:rsidRPr="0030600E" w:rsidRDefault="00A72935" w:rsidP="000C54C6">
            <w:pPr>
              <w:spacing w:after="0" w:line="240" w:lineRule="auto"/>
              <w:jc w:val="center"/>
              <w:rPr>
                <w:rFonts w:ascii="PT Astra Serif" w:eastAsia="Times New Roman" w:hAnsi="PT Astra Serif" w:cs="Times New Roman"/>
                <w:b/>
                <w:sz w:val="24"/>
                <w:szCs w:val="24"/>
                <w:lang w:eastAsia="ru-RU"/>
              </w:rPr>
            </w:pPr>
            <w:r w:rsidRPr="0030600E">
              <w:rPr>
                <w:rFonts w:ascii="PT Astra Serif" w:eastAsia="Times New Roman" w:hAnsi="PT Astra Serif" w:cs="Times New Roman"/>
                <w:b/>
                <w:sz w:val="24"/>
                <w:szCs w:val="24"/>
                <w:lang w:eastAsia="ru-RU"/>
              </w:rPr>
              <w:t>Нагрузка на одного педагогического работника, ставки</w:t>
            </w:r>
          </w:p>
        </w:tc>
        <w:tc>
          <w:tcPr>
            <w:tcW w:w="1494" w:type="dxa"/>
            <w:tcBorders>
              <w:top w:val="single" w:sz="4" w:space="0" w:color="auto"/>
              <w:left w:val="nil"/>
              <w:bottom w:val="single" w:sz="4" w:space="0" w:color="auto"/>
              <w:right w:val="single" w:sz="4" w:space="0" w:color="auto"/>
            </w:tcBorders>
            <w:shd w:val="clear" w:color="auto" w:fill="auto"/>
            <w:hideMark/>
          </w:tcPr>
          <w:p w14:paraId="1DAE0835" w14:textId="77777777" w:rsidR="00A72935" w:rsidRPr="0030600E" w:rsidRDefault="00A72935" w:rsidP="000C54C6">
            <w:pPr>
              <w:spacing w:after="0" w:line="240" w:lineRule="auto"/>
              <w:jc w:val="center"/>
              <w:rPr>
                <w:rFonts w:ascii="PT Astra Serif" w:eastAsia="Times New Roman" w:hAnsi="PT Astra Serif" w:cs="Times New Roman"/>
                <w:b/>
                <w:sz w:val="24"/>
                <w:szCs w:val="24"/>
                <w:lang w:eastAsia="ru-RU"/>
              </w:rPr>
            </w:pPr>
            <w:r w:rsidRPr="0030600E">
              <w:rPr>
                <w:rFonts w:ascii="PT Astra Serif" w:eastAsia="Times New Roman" w:hAnsi="PT Astra Serif" w:cs="Times New Roman"/>
                <w:b/>
                <w:sz w:val="24"/>
                <w:szCs w:val="24"/>
                <w:lang w:eastAsia="ru-RU"/>
              </w:rPr>
              <w:t>Обеспеченность педагогическими кадрами, %</w:t>
            </w:r>
            <w:r w:rsidR="003E367D">
              <w:rPr>
                <w:rFonts w:ascii="PT Astra Serif" w:eastAsia="Times New Roman" w:hAnsi="PT Astra Serif" w:cs="Times New Roman"/>
                <w:b/>
                <w:sz w:val="24"/>
                <w:szCs w:val="24"/>
                <w:lang w:eastAsia="ru-RU"/>
              </w:rPr>
              <w:t>*</w:t>
            </w:r>
          </w:p>
        </w:tc>
      </w:tr>
      <w:tr w:rsidR="0003529B" w:rsidRPr="0030600E" w14:paraId="250A07BB" w14:textId="77777777" w:rsidTr="00A72935">
        <w:trPr>
          <w:trHeight w:val="21"/>
        </w:trPr>
        <w:tc>
          <w:tcPr>
            <w:tcW w:w="1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479AB" w14:textId="77777777" w:rsidR="0003529B" w:rsidRPr="0030600E" w:rsidRDefault="0003529B" w:rsidP="0003529B">
            <w:pPr>
              <w:spacing w:after="0" w:line="240" w:lineRule="auto"/>
              <w:jc w:val="both"/>
              <w:rPr>
                <w:rFonts w:ascii="PT Astra Serif" w:eastAsia="Times New Roman" w:hAnsi="PT Astra Serif" w:cs="Times New Roman"/>
                <w:sz w:val="24"/>
                <w:szCs w:val="24"/>
                <w:lang w:eastAsia="ru-RU"/>
              </w:rPr>
            </w:pPr>
            <w:r w:rsidRPr="0030600E">
              <w:rPr>
                <w:rFonts w:ascii="PT Astra Serif" w:eastAsia="Times New Roman" w:hAnsi="PT Astra Serif" w:cs="Times New Roman"/>
                <w:sz w:val="24"/>
                <w:szCs w:val="24"/>
                <w:lang w:eastAsia="ru-RU"/>
              </w:rPr>
              <w:t>Общеобразовательные организации</w:t>
            </w:r>
          </w:p>
        </w:tc>
        <w:tc>
          <w:tcPr>
            <w:tcW w:w="1493" w:type="dxa"/>
            <w:tcBorders>
              <w:top w:val="single" w:sz="4" w:space="0" w:color="auto"/>
              <w:left w:val="nil"/>
              <w:bottom w:val="single" w:sz="4" w:space="0" w:color="auto"/>
              <w:right w:val="single" w:sz="4" w:space="0" w:color="auto"/>
            </w:tcBorders>
            <w:shd w:val="clear" w:color="auto" w:fill="auto"/>
            <w:noWrap/>
            <w:vAlign w:val="center"/>
          </w:tcPr>
          <w:p w14:paraId="030C69B8" w14:textId="3AC23BEB" w:rsidR="0003529B" w:rsidRPr="0030600E" w:rsidRDefault="0003529B" w:rsidP="0003529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823,6</w:t>
            </w:r>
          </w:p>
        </w:tc>
        <w:tc>
          <w:tcPr>
            <w:tcW w:w="1494" w:type="dxa"/>
            <w:tcBorders>
              <w:top w:val="single" w:sz="4" w:space="0" w:color="auto"/>
              <w:left w:val="nil"/>
              <w:bottom w:val="single" w:sz="4" w:space="0" w:color="auto"/>
              <w:right w:val="single" w:sz="4" w:space="0" w:color="auto"/>
            </w:tcBorders>
            <w:shd w:val="clear" w:color="auto" w:fill="auto"/>
            <w:noWrap/>
            <w:vAlign w:val="center"/>
          </w:tcPr>
          <w:p w14:paraId="0E406E18" w14:textId="48816D2E" w:rsidR="0003529B" w:rsidRPr="0030600E" w:rsidRDefault="0003529B" w:rsidP="0003529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821,1</w:t>
            </w:r>
          </w:p>
        </w:tc>
        <w:tc>
          <w:tcPr>
            <w:tcW w:w="1494" w:type="dxa"/>
            <w:tcBorders>
              <w:top w:val="single" w:sz="4" w:space="0" w:color="auto"/>
              <w:left w:val="nil"/>
              <w:bottom w:val="single" w:sz="4" w:space="0" w:color="auto"/>
              <w:right w:val="single" w:sz="4" w:space="0" w:color="auto"/>
            </w:tcBorders>
            <w:shd w:val="clear" w:color="auto" w:fill="auto"/>
            <w:noWrap/>
            <w:vAlign w:val="center"/>
          </w:tcPr>
          <w:p w14:paraId="58CC55AD" w14:textId="28464A24" w:rsidR="0003529B" w:rsidRPr="0030600E" w:rsidRDefault="0003529B" w:rsidP="0003529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436</w:t>
            </w:r>
          </w:p>
        </w:tc>
        <w:tc>
          <w:tcPr>
            <w:tcW w:w="1494" w:type="dxa"/>
            <w:tcBorders>
              <w:top w:val="single" w:sz="4" w:space="0" w:color="auto"/>
              <w:left w:val="nil"/>
              <w:bottom w:val="single" w:sz="4" w:space="0" w:color="auto"/>
              <w:right w:val="single" w:sz="4" w:space="0" w:color="auto"/>
            </w:tcBorders>
            <w:shd w:val="clear" w:color="auto" w:fill="auto"/>
            <w:noWrap/>
            <w:vAlign w:val="center"/>
          </w:tcPr>
          <w:p w14:paraId="31FFBF37" w14:textId="2B97050C" w:rsidR="0003529B" w:rsidRPr="0030600E" w:rsidRDefault="0003529B" w:rsidP="0003529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w:t>
            </w:r>
          </w:p>
        </w:tc>
        <w:tc>
          <w:tcPr>
            <w:tcW w:w="1494" w:type="dxa"/>
            <w:tcBorders>
              <w:top w:val="single" w:sz="4" w:space="0" w:color="auto"/>
              <w:left w:val="nil"/>
              <w:bottom w:val="single" w:sz="4" w:space="0" w:color="auto"/>
              <w:right w:val="single" w:sz="4" w:space="0" w:color="auto"/>
            </w:tcBorders>
            <w:shd w:val="clear" w:color="auto" w:fill="auto"/>
            <w:noWrap/>
            <w:vAlign w:val="center"/>
          </w:tcPr>
          <w:p w14:paraId="3B577400" w14:textId="5BA95927" w:rsidR="0003529B" w:rsidRPr="0030600E" w:rsidRDefault="0003529B" w:rsidP="0003529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99,4</w:t>
            </w:r>
          </w:p>
        </w:tc>
      </w:tr>
    </w:tbl>
    <w:p w14:paraId="0CD761B6" w14:textId="77777777" w:rsidR="003E367D" w:rsidRPr="003E367D" w:rsidRDefault="003E367D" w:rsidP="000C54C6">
      <w:pPr>
        <w:spacing w:after="0" w:line="240" w:lineRule="auto"/>
        <w:ind w:firstLine="709"/>
        <w:jc w:val="both"/>
        <w:rPr>
          <w:rFonts w:ascii="PT Astra Serif" w:eastAsia="Calibri" w:hAnsi="PT Astra Serif" w:cs="Times New Roman"/>
        </w:rPr>
      </w:pPr>
      <w:r w:rsidRPr="003E367D">
        <w:rPr>
          <w:rFonts w:ascii="PT Astra Serif" w:eastAsia="Calibri" w:hAnsi="PT Astra Serif" w:cs="Times New Roman"/>
          <w:sz w:val="18"/>
          <w:szCs w:val="18"/>
          <w14:ligatures w14:val="standardContextual"/>
        </w:rPr>
        <w:t>*</w:t>
      </w:r>
      <w:r w:rsidRPr="003E367D">
        <w:rPr>
          <w:rFonts w:ascii="PT Astra Serif" w:eastAsia="Calibri" w:hAnsi="PT Astra Serif" w:cs="Times New Roman"/>
          <w:i/>
          <w:iCs/>
          <w:sz w:val="18"/>
          <w:szCs w:val="18"/>
        </w:rPr>
        <w:t>доля вакантных должностей (чел.) от общего числа педагогических работников, при этом вакантной считается должность с нагрузкой на отдельного человека не менее 1 ставки</w:t>
      </w:r>
    </w:p>
    <w:p w14:paraId="3DCC2F40" w14:textId="77777777" w:rsidR="003E367D" w:rsidRDefault="003E367D" w:rsidP="000C54C6">
      <w:pPr>
        <w:spacing w:after="0" w:line="240" w:lineRule="auto"/>
        <w:ind w:firstLine="709"/>
        <w:jc w:val="both"/>
        <w:rPr>
          <w:rFonts w:ascii="PT Astra Serif" w:eastAsia="Calibri" w:hAnsi="PT Astra Serif" w:cs="Times New Roman"/>
          <w:sz w:val="24"/>
          <w:szCs w:val="24"/>
          <w14:ligatures w14:val="standardContextual"/>
        </w:rPr>
      </w:pPr>
    </w:p>
    <w:p w14:paraId="5D3D8390" w14:textId="77777777"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p>
    <w:p w14:paraId="1BED18EF" w14:textId="40D258D8"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В целом обеспеченность педагогическими кадрами в общеобразовательных </w:t>
      </w:r>
      <w:r w:rsidR="00610678" w:rsidRPr="0030600E">
        <w:rPr>
          <w:rFonts w:ascii="PT Astra Serif" w:eastAsia="Calibri" w:hAnsi="PT Astra Serif" w:cs="Times New Roman"/>
          <w:kern w:val="2"/>
          <w:sz w:val="24"/>
          <w:szCs w:val="24"/>
          <w14:ligatures w14:val="standardContextual"/>
        </w:rPr>
        <w:t xml:space="preserve">организациях </w:t>
      </w:r>
      <w:r w:rsidR="001B499B" w:rsidRPr="001B499B">
        <w:rPr>
          <w:rFonts w:ascii="PT Astra Serif" w:eastAsia="Calibri" w:hAnsi="PT Astra Serif" w:cs="Times New Roman"/>
          <w:b/>
          <w:kern w:val="2"/>
          <w:sz w:val="24"/>
          <w:szCs w:val="24"/>
          <w14:ligatures w14:val="standardContextual"/>
        </w:rPr>
        <w:t>Первомайского района</w:t>
      </w:r>
      <w:r w:rsidR="00AB71BE" w:rsidRPr="001B499B">
        <w:rPr>
          <w:rFonts w:ascii="PT Astra Serif" w:eastAsia="Calibri" w:hAnsi="PT Astra Serif" w:cs="Times New Roman"/>
          <w:kern w:val="2"/>
          <w:sz w:val="24"/>
          <w:szCs w:val="24"/>
          <w14:ligatures w14:val="standardContextual"/>
        </w:rPr>
        <w:t xml:space="preserve"> </w:t>
      </w:r>
      <w:proofErr w:type="gramStart"/>
      <w:r w:rsidR="00610678" w:rsidRPr="00215CD7">
        <w:rPr>
          <w:rFonts w:ascii="PT Astra Serif" w:eastAsia="Calibri" w:hAnsi="PT Astra Serif" w:cs="Times New Roman"/>
          <w:kern w:val="2"/>
          <w:sz w:val="24"/>
          <w:szCs w:val="24"/>
          <w14:ligatures w14:val="standardContextual"/>
        </w:rPr>
        <w:t>составляет</w:t>
      </w:r>
      <w:r w:rsidR="00610678" w:rsidRPr="0030600E">
        <w:rPr>
          <w:rFonts w:ascii="PT Astra Serif" w:eastAsia="Calibri" w:hAnsi="PT Astra Serif" w:cs="Times New Roman"/>
          <w:color w:val="C00000"/>
          <w:kern w:val="2"/>
          <w:sz w:val="24"/>
          <w:szCs w:val="24"/>
          <w14:ligatures w14:val="standardContextual"/>
        </w:rPr>
        <w:t xml:space="preserve"> </w:t>
      </w:r>
      <w:r w:rsidR="001B499B">
        <w:rPr>
          <w:rFonts w:ascii="PT Astra Serif" w:eastAsia="Calibri" w:hAnsi="PT Astra Serif" w:cs="Times New Roman"/>
          <w:color w:val="C00000"/>
          <w:kern w:val="2"/>
          <w:sz w:val="24"/>
          <w:szCs w:val="24"/>
          <w14:ligatures w14:val="standardContextual"/>
        </w:rPr>
        <w:t xml:space="preserve"> </w:t>
      </w:r>
      <w:r w:rsidR="001B499B" w:rsidRPr="001B499B">
        <w:rPr>
          <w:rFonts w:ascii="PT Astra Serif" w:eastAsia="Calibri" w:hAnsi="PT Astra Serif" w:cs="Times New Roman"/>
          <w:kern w:val="2"/>
          <w:sz w:val="24"/>
          <w:szCs w:val="24"/>
          <w14:ligatures w14:val="standardContextual"/>
        </w:rPr>
        <w:t>99</w:t>
      </w:r>
      <w:proofErr w:type="gramEnd"/>
      <w:r w:rsidR="001B499B" w:rsidRPr="001B499B">
        <w:rPr>
          <w:rFonts w:ascii="PT Astra Serif" w:eastAsia="Calibri" w:hAnsi="PT Astra Serif" w:cs="Times New Roman"/>
          <w:kern w:val="2"/>
          <w:sz w:val="24"/>
          <w:szCs w:val="24"/>
          <w14:ligatures w14:val="standardContextual"/>
        </w:rPr>
        <w:t xml:space="preserve">,4 </w:t>
      </w:r>
      <w:r w:rsidR="00610678" w:rsidRPr="001B499B">
        <w:rPr>
          <w:rFonts w:ascii="PT Astra Serif" w:eastAsia="Calibri" w:hAnsi="PT Astra Serif" w:cs="Times New Roman"/>
          <w:kern w:val="2"/>
          <w:sz w:val="24"/>
          <w:szCs w:val="24"/>
          <w14:ligatures w14:val="standardContextual"/>
        </w:rPr>
        <w:t>%</w:t>
      </w:r>
      <w:r w:rsidRPr="001B499B">
        <w:rPr>
          <w:rFonts w:ascii="PT Astra Serif" w:eastAsia="Calibri" w:hAnsi="PT Astra Serif" w:cs="Times New Roman"/>
          <w:kern w:val="2"/>
          <w:sz w:val="24"/>
          <w:szCs w:val="24"/>
          <w14:ligatures w14:val="standardContextual"/>
        </w:rPr>
        <w:t>.</w:t>
      </w:r>
    </w:p>
    <w:p w14:paraId="71E258B2" w14:textId="3EEAFF0F" w:rsidR="00A72935" w:rsidRPr="0030600E" w:rsidRDefault="00A72935" w:rsidP="000C54C6">
      <w:pPr>
        <w:spacing w:after="0" w:line="240" w:lineRule="auto"/>
        <w:ind w:firstLine="709"/>
        <w:jc w:val="both"/>
        <w:rPr>
          <w:rFonts w:ascii="PT Astra Serif" w:eastAsia="Calibri" w:hAnsi="PT Astra Serif" w:cs="Times New Roman"/>
          <w:color w:val="C00000"/>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Нагрузка на </w:t>
      </w:r>
      <w:r w:rsidR="003E367D">
        <w:rPr>
          <w:rFonts w:ascii="PT Astra Serif" w:eastAsia="Calibri" w:hAnsi="PT Astra Serif" w:cs="Times New Roman"/>
          <w:kern w:val="2"/>
          <w:sz w:val="24"/>
          <w:szCs w:val="24"/>
          <w14:ligatures w14:val="standardContextual"/>
        </w:rPr>
        <w:t>одного учителя</w:t>
      </w:r>
      <w:r w:rsidRPr="0030600E">
        <w:rPr>
          <w:rFonts w:ascii="PT Astra Serif" w:eastAsia="Calibri" w:hAnsi="PT Astra Serif" w:cs="Times New Roman"/>
          <w:kern w:val="2"/>
          <w:sz w:val="24"/>
          <w:szCs w:val="24"/>
          <w14:ligatures w14:val="standardContextual"/>
        </w:rPr>
        <w:t xml:space="preserve"> в </w:t>
      </w:r>
      <w:r w:rsidR="00AB71BE" w:rsidRPr="0030600E">
        <w:rPr>
          <w:rFonts w:ascii="PT Astra Serif" w:eastAsia="Calibri" w:hAnsi="PT Astra Serif" w:cs="Times New Roman"/>
          <w:kern w:val="2"/>
          <w:sz w:val="24"/>
          <w:szCs w:val="24"/>
          <w14:ligatures w14:val="standardContextual"/>
        </w:rPr>
        <w:t>муниц</w:t>
      </w:r>
      <w:r w:rsidRPr="0030600E">
        <w:rPr>
          <w:rFonts w:ascii="PT Astra Serif" w:eastAsia="Calibri" w:hAnsi="PT Astra Serif" w:cs="Times New Roman"/>
          <w:kern w:val="2"/>
          <w:sz w:val="24"/>
          <w:szCs w:val="24"/>
          <w14:ligatures w14:val="standardContextual"/>
        </w:rPr>
        <w:t xml:space="preserve">ипальных </w:t>
      </w:r>
      <w:r w:rsidR="00610678" w:rsidRPr="0030600E">
        <w:rPr>
          <w:rFonts w:ascii="PT Astra Serif" w:eastAsia="Calibri" w:hAnsi="PT Astra Serif" w:cs="Times New Roman"/>
          <w:kern w:val="2"/>
          <w:sz w:val="24"/>
          <w:szCs w:val="24"/>
          <w14:ligatures w14:val="standardContextual"/>
        </w:rPr>
        <w:t>ОО зафиксирована</w:t>
      </w:r>
      <w:r w:rsidRPr="0030600E">
        <w:rPr>
          <w:rFonts w:ascii="PT Astra Serif" w:eastAsia="Calibri" w:hAnsi="PT Astra Serif" w:cs="Times New Roman"/>
          <w:kern w:val="2"/>
          <w:sz w:val="24"/>
          <w:szCs w:val="24"/>
          <w14:ligatures w14:val="standardContextual"/>
        </w:rPr>
        <w:t xml:space="preserve"> на</w:t>
      </w:r>
      <w:r w:rsidRPr="001B499B">
        <w:rPr>
          <w:rFonts w:ascii="PT Astra Serif" w:eastAsia="Calibri" w:hAnsi="PT Astra Serif" w:cs="Times New Roman"/>
          <w:kern w:val="2"/>
          <w:sz w:val="24"/>
          <w:szCs w:val="24"/>
          <w14:ligatures w14:val="standardContextual"/>
        </w:rPr>
        <w:t xml:space="preserve"> </w:t>
      </w:r>
      <w:r w:rsidR="00610678" w:rsidRPr="001B499B">
        <w:rPr>
          <w:rFonts w:ascii="PT Astra Serif" w:eastAsia="Calibri" w:hAnsi="PT Astra Serif" w:cs="Times New Roman"/>
          <w:kern w:val="2"/>
          <w:sz w:val="24"/>
          <w:szCs w:val="24"/>
          <w14:ligatures w14:val="standardContextual"/>
        </w:rPr>
        <w:t xml:space="preserve">уровне </w:t>
      </w:r>
      <w:r w:rsidR="001B499B" w:rsidRPr="008A14BA">
        <w:rPr>
          <w:rFonts w:ascii="PT Astra Serif" w:eastAsia="Calibri" w:hAnsi="PT Astra Serif" w:cs="Times New Roman"/>
          <w:kern w:val="2"/>
          <w:sz w:val="24"/>
          <w:szCs w:val="24"/>
          <w14:ligatures w14:val="standardContextual"/>
        </w:rPr>
        <w:t xml:space="preserve">1,68 </w:t>
      </w:r>
      <w:r w:rsidR="00610678" w:rsidRPr="008A14BA">
        <w:rPr>
          <w:rFonts w:ascii="PT Astra Serif" w:eastAsia="Calibri" w:hAnsi="PT Astra Serif" w:cs="Times New Roman"/>
          <w:kern w:val="2"/>
          <w:sz w:val="24"/>
          <w:szCs w:val="24"/>
          <w14:ligatures w14:val="standardContextual"/>
        </w:rPr>
        <w:t>ставки</w:t>
      </w:r>
      <w:r w:rsidRPr="008A14BA">
        <w:rPr>
          <w:rFonts w:ascii="PT Astra Serif" w:eastAsia="Calibri" w:hAnsi="PT Astra Serif" w:cs="Times New Roman"/>
          <w:kern w:val="2"/>
          <w:sz w:val="24"/>
          <w:szCs w:val="24"/>
          <w14:ligatures w14:val="standardContextual"/>
        </w:rPr>
        <w:t xml:space="preserve">. </w:t>
      </w:r>
    </w:p>
    <w:p w14:paraId="137196A2" w14:textId="77777777" w:rsidR="00A72935" w:rsidRPr="0030600E" w:rsidRDefault="00A72935" w:rsidP="000C54C6">
      <w:pPr>
        <w:spacing w:after="0" w:line="240" w:lineRule="auto"/>
        <w:jc w:val="both"/>
        <w:rPr>
          <w:rFonts w:ascii="PT Astra Serif" w:eastAsia="Calibri" w:hAnsi="PT Astra Serif" w:cs="Times New Roman"/>
          <w:kern w:val="2"/>
          <w:sz w:val="24"/>
          <w:szCs w:val="24"/>
          <w14:ligatures w14:val="standardContextual"/>
        </w:rPr>
      </w:pPr>
    </w:p>
    <w:p w14:paraId="07AC82F9"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jc w:val="center"/>
        <w:rPr>
          <w:rFonts w:ascii="PT Astra Serif" w:eastAsia="Calibri" w:hAnsi="PT Astra Serif" w:cs="Times New Roman"/>
          <w:b/>
          <w:i/>
          <w:color w:val="4472C4"/>
          <w:spacing w:val="-4"/>
          <w:kern w:val="2"/>
          <w:sz w:val="24"/>
          <w:szCs w:val="24"/>
          <w14:ligatures w14:val="standardContextual"/>
        </w:rPr>
      </w:pPr>
      <w:r w:rsidRPr="0030600E">
        <w:rPr>
          <w:rFonts w:ascii="PT Astra Serif" w:eastAsia="Calibri" w:hAnsi="PT Astra Serif" w:cs="Times New Roman"/>
          <w:b/>
          <w:i/>
          <w:color w:val="4472C4"/>
          <w:spacing w:val="-4"/>
          <w:kern w:val="2"/>
          <w:sz w:val="24"/>
          <w:szCs w:val="24"/>
          <w14:ligatures w14:val="standardContextual"/>
        </w:rPr>
        <w:t>Доступность образовательных организаций, в том числе транспортная</w:t>
      </w:r>
    </w:p>
    <w:p w14:paraId="00292DD4"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Arial" w:hAnsi="PT Astra Serif" w:cs="Times New Roman"/>
          <w:kern w:val="2"/>
          <w:sz w:val="24"/>
          <w:szCs w:val="24"/>
          <w14:ligatures w14:val="standardContextual"/>
        </w:rPr>
      </w:pPr>
    </w:p>
    <w:p w14:paraId="46CFC74D" w14:textId="61A7E44D" w:rsidR="00A72935" w:rsidRPr="0032738D"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Arial" w:hAnsi="PT Astra Serif" w:cs="Times New Roman"/>
          <w:sz w:val="24"/>
          <w:szCs w:val="24"/>
          <w:lang w:eastAsia="ru-RU"/>
        </w:rPr>
      </w:pPr>
      <w:r w:rsidRPr="0032738D">
        <w:rPr>
          <w:rFonts w:ascii="PT Astra Serif" w:eastAsia="Arial" w:hAnsi="PT Astra Serif" w:cs="Times New Roman"/>
          <w:kern w:val="2"/>
          <w:sz w:val="24"/>
          <w:szCs w:val="24"/>
          <w14:ligatures w14:val="standardContextual"/>
        </w:rPr>
        <w:t>В</w:t>
      </w:r>
      <w:r w:rsidR="00AB71BE" w:rsidRPr="0032738D">
        <w:rPr>
          <w:rFonts w:ascii="PT Astra Serif" w:eastAsia="Arial" w:hAnsi="PT Astra Serif" w:cs="Times New Roman"/>
          <w:kern w:val="2"/>
          <w:sz w:val="24"/>
          <w:szCs w:val="24"/>
          <w14:ligatures w14:val="standardContextual"/>
        </w:rPr>
        <w:t xml:space="preserve">   </w:t>
      </w:r>
      <w:r w:rsidR="00A036EF" w:rsidRPr="0032738D">
        <w:rPr>
          <w:rFonts w:ascii="PT Astra Serif" w:eastAsia="Calibri" w:hAnsi="PT Astra Serif" w:cs="Times New Roman"/>
          <w:b/>
          <w:i/>
          <w:kern w:val="2"/>
          <w:sz w:val="24"/>
          <w:szCs w:val="24"/>
          <w14:ligatures w14:val="standardContextual"/>
        </w:rPr>
        <w:t>Первомайском районе</w:t>
      </w:r>
      <w:r w:rsidR="00AB71BE" w:rsidRPr="0032738D">
        <w:rPr>
          <w:rFonts w:ascii="PT Astra Serif" w:eastAsia="Calibri" w:hAnsi="PT Astra Serif" w:cs="Times New Roman"/>
          <w:kern w:val="2"/>
          <w:sz w:val="24"/>
          <w:szCs w:val="24"/>
          <w14:ligatures w14:val="standardContextual"/>
        </w:rPr>
        <w:t xml:space="preserve">    </w:t>
      </w:r>
      <w:r w:rsidRPr="0032738D">
        <w:rPr>
          <w:rFonts w:ascii="PT Astra Serif" w:eastAsia="Arial" w:hAnsi="PT Astra Serif" w:cs="Times New Roman"/>
          <w:kern w:val="2"/>
          <w:sz w:val="24"/>
          <w:szCs w:val="24"/>
          <w14:ligatures w14:val="standardContextual"/>
        </w:rPr>
        <w:t xml:space="preserve">обеспечена 100 % транспортная доступность, </w:t>
      </w:r>
      <w:r w:rsidRPr="0032738D">
        <w:rPr>
          <w:rFonts w:ascii="PT Astra Serif" w:eastAsia="Arial" w:hAnsi="PT Astra Serif" w:cs="Times New Roman"/>
          <w:sz w:val="24"/>
          <w:szCs w:val="24"/>
          <w:lang w:eastAsia="ru-RU"/>
        </w:rPr>
        <w:t xml:space="preserve">осуществляется подвоз </w:t>
      </w:r>
      <w:r w:rsidR="004C6E7E" w:rsidRPr="0032738D">
        <w:rPr>
          <w:rFonts w:ascii="PT Astra Serif" w:eastAsia="Arial" w:hAnsi="PT Astra Serif" w:cs="Times New Roman"/>
          <w:sz w:val="24"/>
          <w:szCs w:val="24"/>
          <w:lang w:eastAsia="ru-RU"/>
        </w:rPr>
        <w:t>982</w:t>
      </w:r>
      <w:r w:rsidR="00C02F70" w:rsidRPr="0032738D">
        <w:rPr>
          <w:rFonts w:ascii="PT Astra Serif" w:eastAsia="Arial" w:hAnsi="PT Astra Serif" w:cs="Times New Roman"/>
          <w:sz w:val="24"/>
          <w:szCs w:val="24"/>
          <w:lang w:eastAsia="ru-RU"/>
        </w:rPr>
        <w:t xml:space="preserve"> </w:t>
      </w:r>
      <w:r w:rsidRPr="0032738D">
        <w:rPr>
          <w:rFonts w:ascii="PT Astra Serif" w:eastAsia="Arial" w:hAnsi="PT Astra Serif" w:cs="Times New Roman"/>
          <w:sz w:val="24"/>
          <w:szCs w:val="24"/>
          <w:lang w:eastAsia="ru-RU"/>
        </w:rPr>
        <w:t xml:space="preserve">детей </w:t>
      </w:r>
      <w:r w:rsidR="00215CD7" w:rsidRPr="0032738D">
        <w:rPr>
          <w:rFonts w:ascii="PT Astra Serif" w:eastAsia="Arial" w:hAnsi="PT Astra Serif" w:cs="Times New Roman"/>
          <w:sz w:val="24"/>
          <w:szCs w:val="24"/>
          <w:lang w:eastAsia="ru-RU"/>
        </w:rPr>
        <w:t>(</w:t>
      </w:r>
      <w:r w:rsidR="004C6E7E" w:rsidRPr="0032738D">
        <w:rPr>
          <w:rFonts w:ascii="PT Astra Serif" w:eastAsia="Arial" w:hAnsi="PT Astra Serif" w:cs="Times New Roman"/>
          <w:sz w:val="24"/>
          <w:szCs w:val="24"/>
          <w:lang w:eastAsia="ru-RU"/>
        </w:rPr>
        <w:t>100</w:t>
      </w:r>
      <w:r w:rsidR="009A7129" w:rsidRPr="0032738D">
        <w:rPr>
          <w:rFonts w:ascii="PT Astra Serif" w:eastAsia="Arial" w:hAnsi="PT Astra Serif" w:cs="Times New Roman"/>
          <w:sz w:val="24"/>
          <w:szCs w:val="24"/>
          <w:lang w:eastAsia="ru-RU"/>
        </w:rPr>
        <w:t>%</w:t>
      </w:r>
      <w:r w:rsidRPr="0032738D">
        <w:rPr>
          <w:rFonts w:ascii="PT Astra Serif" w:eastAsia="Arial" w:hAnsi="PT Astra Serif" w:cs="Times New Roman"/>
          <w:sz w:val="24"/>
          <w:szCs w:val="24"/>
          <w:lang w:eastAsia="ru-RU"/>
        </w:rPr>
        <w:t xml:space="preserve"> </w:t>
      </w:r>
      <w:r w:rsidR="006E2702" w:rsidRPr="0032738D">
        <w:rPr>
          <w:rFonts w:ascii="PT Astra Serif" w:eastAsia="Arial" w:hAnsi="PT Astra Serif" w:cs="Times New Roman"/>
          <w:sz w:val="24"/>
          <w:szCs w:val="24"/>
          <w:lang w:eastAsia="ru-RU"/>
        </w:rPr>
        <w:t>от потребности</w:t>
      </w:r>
      <w:r w:rsidR="009A7129" w:rsidRPr="0032738D">
        <w:rPr>
          <w:rFonts w:ascii="PT Astra Serif" w:eastAsia="Arial" w:hAnsi="PT Astra Serif" w:cs="Times New Roman"/>
          <w:sz w:val="24"/>
          <w:szCs w:val="24"/>
          <w:lang w:eastAsia="ru-RU"/>
        </w:rPr>
        <w:t xml:space="preserve">) </w:t>
      </w:r>
      <w:r w:rsidRPr="0032738D">
        <w:rPr>
          <w:rFonts w:ascii="PT Astra Serif" w:eastAsia="Arial" w:hAnsi="PT Astra Serif" w:cs="Times New Roman"/>
          <w:sz w:val="24"/>
          <w:szCs w:val="24"/>
          <w:lang w:eastAsia="ru-RU"/>
        </w:rPr>
        <w:t xml:space="preserve">из </w:t>
      </w:r>
      <w:r w:rsidR="00AB71BE" w:rsidRPr="0032738D">
        <w:rPr>
          <w:rFonts w:ascii="PT Astra Serif" w:eastAsia="Arial" w:hAnsi="PT Astra Serif" w:cs="Times New Roman"/>
          <w:sz w:val="24"/>
          <w:szCs w:val="24"/>
          <w:lang w:eastAsia="ru-RU"/>
        </w:rPr>
        <w:t xml:space="preserve"> </w:t>
      </w:r>
      <w:r w:rsidRPr="0032738D">
        <w:rPr>
          <w:rFonts w:ascii="PT Astra Serif" w:eastAsia="Arial" w:hAnsi="PT Astra Serif" w:cs="Times New Roman"/>
          <w:sz w:val="24"/>
          <w:szCs w:val="24"/>
          <w:lang w:eastAsia="ru-RU"/>
        </w:rPr>
        <w:t xml:space="preserve"> населенных пунктов. На</w:t>
      </w:r>
      <w:r w:rsidR="004C6E7E" w:rsidRPr="0032738D">
        <w:rPr>
          <w:rFonts w:ascii="PT Astra Serif" w:eastAsia="Arial" w:hAnsi="PT Astra Serif" w:cs="Times New Roman"/>
          <w:sz w:val="24"/>
          <w:szCs w:val="24"/>
          <w:lang w:eastAsia="ru-RU"/>
        </w:rPr>
        <w:t xml:space="preserve"> 28 </w:t>
      </w:r>
      <w:r w:rsidRPr="0032738D">
        <w:rPr>
          <w:rFonts w:ascii="PT Astra Serif" w:eastAsia="Arial" w:hAnsi="PT Astra Serif" w:cs="Times New Roman"/>
          <w:sz w:val="24"/>
          <w:szCs w:val="24"/>
          <w:lang w:eastAsia="ru-RU"/>
        </w:rPr>
        <w:t xml:space="preserve">маршрутах задействовано </w:t>
      </w:r>
      <w:r w:rsidR="004C6E7E" w:rsidRPr="0032738D">
        <w:rPr>
          <w:rFonts w:ascii="PT Astra Serif" w:eastAsia="Arial" w:hAnsi="PT Astra Serif" w:cs="Times New Roman"/>
          <w:sz w:val="24"/>
          <w:szCs w:val="24"/>
          <w:lang w:eastAsia="ru-RU"/>
        </w:rPr>
        <w:t>26</w:t>
      </w:r>
      <w:r w:rsidR="00215CD7" w:rsidRPr="0032738D">
        <w:rPr>
          <w:rFonts w:ascii="PT Astra Serif" w:eastAsia="Arial" w:hAnsi="PT Astra Serif" w:cs="Times New Roman"/>
          <w:sz w:val="24"/>
          <w:szCs w:val="24"/>
          <w:lang w:eastAsia="ru-RU"/>
        </w:rPr>
        <w:t xml:space="preserve"> </w:t>
      </w:r>
      <w:r w:rsidRPr="0032738D">
        <w:rPr>
          <w:rFonts w:ascii="PT Astra Serif" w:eastAsia="Arial" w:hAnsi="PT Astra Serif" w:cs="Times New Roman"/>
          <w:sz w:val="24"/>
          <w:szCs w:val="24"/>
          <w:lang w:eastAsia="ru-RU"/>
        </w:rPr>
        <w:t>школьных автобусов.</w:t>
      </w:r>
    </w:p>
    <w:p w14:paraId="2C1DB209" w14:textId="77777777" w:rsidR="00A72935" w:rsidRPr="0032738D"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Arial" w:hAnsi="PT Astra Serif" w:cs="Times New Roman"/>
          <w:sz w:val="24"/>
          <w:szCs w:val="24"/>
          <w:lang w:eastAsia="ru-RU"/>
        </w:rPr>
      </w:pPr>
      <w:r w:rsidRPr="0032738D">
        <w:rPr>
          <w:rFonts w:ascii="PT Astra Serif" w:eastAsia="Arial" w:hAnsi="PT Astra Serif" w:cs="Times New Roman"/>
          <w:sz w:val="24"/>
          <w:szCs w:val="24"/>
          <w:lang w:eastAsia="ru-RU"/>
        </w:rPr>
        <w:t>Школ, работающих в три сме</w:t>
      </w:r>
      <w:r w:rsidR="00AB71BE" w:rsidRPr="0032738D">
        <w:rPr>
          <w:rFonts w:ascii="PT Astra Serif" w:eastAsia="Arial" w:hAnsi="PT Astra Serif" w:cs="Times New Roman"/>
          <w:sz w:val="24"/>
          <w:szCs w:val="24"/>
          <w:lang w:eastAsia="ru-RU"/>
        </w:rPr>
        <w:t>ны, нет, риск ее формирования</w:t>
      </w:r>
      <w:r w:rsidRPr="0032738D">
        <w:rPr>
          <w:rFonts w:ascii="PT Astra Serif" w:eastAsia="Arial" w:hAnsi="PT Astra Serif" w:cs="Times New Roman"/>
          <w:sz w:val="24"/>
          <w:szCs w:val="24"/>
          <w:lang w:eastAsia="ru-RU"/>
        </w:rPr>
        <w:t xml:space="preserve"> отсутствует.</w:t>
      </w:r>
    </w:p>
    <w:p w14:paraId="0A43DC10" w14:textId="4A6157D8" w:rsidR="00A72935" w:rsidRPr="0032738D" w:rsidRDefault="00610678"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Arial" w:hAnsi="PT Astra Serif" w:cs="Times New Roman"/>
          <w:sz w:val="24"/>
          <w:szCs w:val="24"/>
          <w:lang w:eastAsia="ru-RU"/>
        </w:rPr>
      </w:pPr>
      <w:r w:rsidRPr="0032738D">
        <w:rPr>
          <w:rFonts w:ascii="PT Astra Serif" w:eastAsia="Arial" w:hAnsi="PT Astra Serif" w:cs="Times New Roman"/>
          <w:sz w:val="24"/>
          <w:szCs w:val="24"/>
          <w:lang w:eastAsia="ru-RU"/>
        </w:rPr>
        <w:t xml:space="preserve">В </w:t>
      </w:r>
      <w:r w:rsidR="00A036EF" w:rsidRPr="0032738D">
        <w:rPr>
          <w:rFonts w:ascii="PT Astra Serif" w:eastAsia="Arial" w:hAnsi="PT Astra Serif" w:cs="Times New Roman"/>
          <w:b/>
          <w:sz w:val="24"/>
          <w:szCs w:val="24"/>
          <w:lang w:eastAsia="ru-RU"/>
        </w:rPr>
        <w:t>Первомайском районе</w:t>
      </w:r>
      <w:r w:rsidR="00AB71BE" w:rsidRPr="0032738D">
        <w:rPr>
          <w:rFonts w:ascii="PT Astra Serif" w:eastAsia="Calibri" w:hAnsi="PT Astra Serif" w:cs="Times New Roman"/>
          <w:kern w:val="2"/>
          <w:sz w:val="24"/>
          <w:szCs w:val="24"/>
          <w14:ligatures w14:val="standardContextual"/>
        </w:rPr>
        <w:t xml:space="preserve"> </w:t>
      </w:r>
      <w:r w:rsidR="00A036EF" w:rsidRPr="0032738D">
        <w:rPr>
          <w:rFonts w:ascii="PT Astra Serif" w:eastAsia="Calibri" w:hAnsi="PT Astra Serif" w:cs="Times New Roman"/>
          <w:kern w:val="2"/>
          <w:sz w:val="24"/>
          <w:szCs w:val="24"/>
          <w14:ligatures w14:val="standardContextual"/>
        </w:rPr>
        <w:t>67</w:t>
      </w:r>
      <w:r w:rsidR="00AB71BE" w:rsidRPr="0032738D">
        <w:rPr>
          <w:rFonts w:ascii="PT Astra Serif" w:eastAsia="Calibri" w:hAnsi="PT Astra Serif" w:cs="Times New Roman"/>
          <w:kern w:val="2"/>
          <w:sz w:val="24"/>
          <w:szCs w:val="24"/>
          <w14:ligatures w14:val="standardContextual"/>
        </w:rPr>
        <w:t xml:space="preserve"> </w:t>
      </w:r>
      <w:r w:rsidR="00AB71BE" w:rsidRPr="0032738D">
        <w:rPr>
          <w:rFonts w:ascii="PT Astra Serif" w:eastAsia="Arial" w:hAnsi="PT Astra Serif" w:cs="Times New Roman"/>
          <w:spacing w:val="-2"/>
          <w:sz w:val="24"/>
          <w:szCs w:val="24"/>
          <w:lang w:eastAsia="ru-RU"/>
        </w:rPr>
        <w:t xml:space="preserve">% </w:t>
      </w:r>
      <w:r w:rsidR="00A72935" w:rsidRPr="0032738D">
        <w:rPr>
          <w:rFonts w:ascii="PT Astra Serif" w:eastAsia="Arial" w:hAnsi="PT Astra Serif" w:cs="Times New Roman"/>
          <w:spacing w:val="-2"/>
          <w:sz w:val="24"/>
          <w:szCs w:val="24"/>
          <w:lang w:eastAsia="ru-RU"/>
        </w:rPr>
        <w:t xml:space="preserve"> </w:t>
      </w:r>
      <w:r w:rsidR="00AB71BE" w:rsidRPr="0032738D">
        <w:rPr>
          <w:rFonts w:ascii="PT Astra Serif" w:eastAsia="Arial" w:hAnsi="PT Astra Serif" w:cs="Times New Roman"/>
          <w:spacing w:val="-2"/>
          <w:sz w:val="24"/>
          <w:szCs w:val="24"/>
          <w:lang w:eastAsia="ru-RU"/>
        </w:rPr>
        <w:t xml:space="preserve"> школьников обучае</w:t>
      </w:r>
      <w:r w:rsidR="00A72935" w:rsidRPr="0032738D">
        <w:rPr>
          <w:rFonts w:ascii="PT Astra Serif" w:eastAsia="Arial" w:hAnsi="PT Astra Serif" w:cs="Times New Roman"/>
          <w:spacing w:val="-2"/>
          <w:sz w:val="24"/>
          <w:szCs w:val="24"/>
          <w:lang w:eastAsia="ru-RU"/>
        </w:rPr>
        <w:t>тся только в первую смену. Это позволяет</w:t>
      </w:r>
      <w:r w:rsidR="00A72935" w:rsidRPr="0032738D">
        <w:rPr>
          <w:rFonts w:ascii="PT Astra Serif" w:eastAsia="Arial" w:hAnsi="PT Astra Serif" w:cs="Times New Roman"/>
          <w:sz w:val="24"/>
          <w:szCs w:val="24"/>
          <w:lang w:eastAsia="ru-RU"/>
        </w:rPr>
        <w:t xml:space="preserve"> существенно повысить доступность внеурочной деятельности и дополнительного образования детей, расширяет возможности обучающихся для посещения детских библиотек, музеев, культурных центров, театров, занятий спортом, туризмом.</w:t>
      </w:r>
    </w:p>
    <w:p w14:paraId="685E0EA7" w14:textId="0B3F17F2" w:rsidR="00AB71BE" w:rsidRPr="00215CD7"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Arial" w:hAnsi="PT Astra Serif" w:cs="Times New Roman"/>
          <w:color w:val="FF0000"/>
          <w:sz w:val="24"/>
          <w:szCs w:val="24"/>
          <w:lang w:eastAsia="ru-RU"/>
        </w:rPr>
      </w:pPr>
      <w:r w:rsidRPr="0032738D">
        <w:rPr>
          <w:rFonts w:ascii="PT Astra Serif" w:eastAsia="Arial" w:hAnsi="PT Astra Serif" w:cs="Times New Roman"/>
          <w:sz w:val="24"/>
          <w:szCs w:val="24"/>
          <w:lang w:eastAsia="ru-RU"/>
        </w:rPr>
        <w:t>Учебный процесс в две смены организован для</w:t>
      </w:r>
      <w:r w:rsidR="00A036EF" w:rsidRPr="0032738D">
        <w:rPr>
          <w:rFonts w:ascii="PT Astra Serif" w:eastAsia="Arial" w:hAnsi="PT Astra Serif" w:cs="Times New Roman"/>
          <w:sz w:val="24"/>
          <w:szCs w:val="24"/>
          <w:lang w:eastAsia="ru-RU"/>
        </w:rPr>
        <w:t xml:space="preserve"> 33</w:t>
      </w:r>
      <w:r w:rsidR="00650E35" w:rsidRPr="0032738D">
        <w:rPr>
          <w:rFonts w:ascii="PT Astra Serif" w:eastAsia="Arial" w:hAnsi="PT Astra Serif" w:cs="Times New Roman"/>
          <w:sz w:val="24"/>
          <w:szCs w:val="24"/>
          <w:lang w:eastAsia="ru-RU"/>
        </w:rPr>
        <w:t>%</w:t>
      </w:r>
      <w:r w:rsidR="00AB71BE" w:rsidRPr="0032738D">
        <w:rPr>
          <w:rFonts w:ascii="PT Astra Serif" w:eastAsia="Arial" w:hAnsi="PT Astra Serif" w:cs="Times New Roman"/>
          <w:sz w:val="24"/>
          <w:szCs w:val="24"/>
          <w:lang w:eastAsia="ru-RU"/>
        </w:rPr>
        <w:t xml:space="preserve"> школьников</w:t>
      </w:r>
      <w:r w:rsidR="00AB71BE" w:rsidRPr="00215CD7">
        <w:rPr>
          <w:rFonts w:ascii="PT Astra Serif" w:eastAsia="Arial" w:hAnsi="PT Astra Serif" w:cs="Times New Roman"/>
          <w:color w:val="FF0000"/>
          <w:sz w:val="24"/>
          <w:szCs w:val="24"/>
          <w:lang w:eastAsia="ru-RU"/>
        </w:rPr>
        <w:t>.</w:t>
      </w:r>
    </w:p>
    <w:p w14:paraId="7B650963" w14:textId="28DC6619" w:rsidR="00A72935" w:rsidRPr="0032738D"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Arial" w:hAnsi="PT Astra Serif" w:cs="Times New Roman"/>
          <w:color w:val="FF0000"/>
          <w:sz w:val="24"/>
          <w:szCs w:val="24"/>
          <w:lang w:eastAsia="ru-RU"/>
        </w:rPr>
      </w:pPr>
      <w:r w:rsidRPr="0030600E">
        <w:rPr>
          <w:rFonts w:ascii="PT Astra Serif" w:eastAsia="Arial" w:hAnsi="PT Astra Serif" w:cs="Times New Roman"/>
          <w:sz w:val="24"/>
          <w:szCs w:val="24"/>
          <w:lang w:eastAsia="ru-RU"/>
        </w:rPr>
        <w:t xml:space="preserve">С превышением проектной мощности обучение организовано в </w:t>
      </w:r>
      <w:r w:rsidR="004F6FCB">
        <w:rPr>
          <w:rFonts w:ascii="PT Astra Serif" w:eastAsia="Arial" w:hAnsi="PT Astra Serif" w:cs="Times New Roman"/>
          <w:sz w:val="24"/>
          <w:szCs w:val="24"/>
          <w:lang w:eastAsia="ru-RU"/>
        </w:rPr>
        <w:t>МБОУ «Березовская СОШ», МБОУ «</w:t>
      </w:r>
      <w:proofErr w:type="spellStart"/>
      <w:r w:rsidR="004F6FCB">
        <w:rPr>
          <w:rFonts w:ascii="PT Astra Serif" w:eastAsia="Arial" w:hAnsi="PT Astra Serif" w:cs="Times New Roman"/>
          <w:sz w:val="24"/>
          <w:szCs w:val="24"/>
          <w:lang w:eastAsia="ru-RU"/>
        </w:rPr>
        <w:t>Санниковская</w:t>
      </w:r>
      <w:proofErr w:type="spellEnd"/>
      <w:r w:rsidR="004F6FCB">
        <w:rPr>
          <w:rFonts w:ascii="PT Astra Serif" w:eastAsia="Arial" w:hAnsi="PT Astra Serif" w:cs="Times New Roman"/>
          <w:sz w:val="24"/>
          <w:szCs w:val="24"/>
          <w:lang w:eastAsia="ru-RU"/>
        </w:rPr>
        <w:t xml:space="preserve"> СОШ», МБОУ </w:t>
      </w:r>
      <w:proofErr w:type="spellStart"/>
      <w:r w:rsidR="004F6FCB">
        <w:rPr>
          <w:rFonts w:ascii="PT Astra Serif" w:eastAsia="Arial" w:hAnsi="PT Astra Serif" w:cs="Times New Roman"/>
          <w:sz w:val="24"/>
          <w:szCs w:val="24"/>
          <w:lang w:eastAsia="ru-RU"/>
        </w:rPr>
        <w:t>Фирсовская</w:t>
      </w:r>
      <w:proofErr w:type="spellEnd"/>
      <w:r w:rsidR="004F6FCB">
        <w:rPr>
          <w:rFonts w:ascii="PT Astra Serif" w:eastAsia="Arial" w:hAnsi="PT Astra Serif" w:cs="Times New Roman"/>
          <w:sz w:val="24"/>
          <w:szCs w:val="24"/>
          <w:lang w:eastAsia="ru-RU"/>
        </w:rPr>
        <w:t xml:space="preserve"> ООШ», МБОУ «</w:t>
      </w:r>
      <w:proofErr w:type="spellStart"/>
      <w:r w:rsidR="004F6FCB">
        <w:rPr>
          <w:rFonts w:ascii="PT Astra Serif" w:eastAsia="Arial" w:hAnsi="PT Astra Serif" w:cs="Times New Roman"/>
          <w:sz w:val="24"/>
          <w:szCs w:val="24"/>
          <w:lang w:eastAsia="ru-RU"/>
        </w:rPr>
        <w:t>Зудиловская</w:t>
      </w:r>
      <w:proofErr w:type="spellEnd"/>
      <w:r w:rsidR="004F6FCB">
        <w:rPr>
          <w:rFonts w:ascii="PT Astra Serif" w:eastAsia="Arial" w:hAnsi="PT Astra Serif" w:cs="Times New Roman"/>
          <w:sz w:val="24"/>
          <w:szCs w:val="24"/>
          <w:lang w:eastAsia="ru-RU"/>
        </w:rPr>
        <w:t xml:space="preserve"> СОШ», МБОУ «Бобровская СОШ». </w:t>
      </w:r>
    </w:p>
    <w:p w14:paraId="6E260A4E" w14:textId="55B0B97E" w:rsidR="00A72935" w:rsidRPr="0032738D"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Arial" w:hAnsi="PT Astra Serif" w:cs="Times New Roman"/>
          <w:kern w:val="2"/>
          <w:sz w:val="24"/>
          <w:szCs w:val="24"/>
          <w:lang w:eastAsia="ru-RU"/>
          <w14:ligatures w14:val="standardContextual"/>
        </w:rPr>
      </w:pPr>
      <w:r w:rsidRPr="0030600E">
        <w:rPr>
          <w:rFonts w:ascii="PT Astra Serif" w:eastAsia="Arial" w:hAnsi="PT Astra Serif" w:cs="Times New Roman"/>
          <w:kern w:val="2"/>
          <w:sz w:val="24"/>
          <w:szCs w:val="24"/>
          <w:lang w:eastAsia="ru-RU"/>
          <w14:ligatures w14:val="standardContextual"/>
        </w:rPr>
        <w:t xml:space="preserve">Ежегодно увеличивается доля детей с ОВЗ. </w:t>
      </w:r>
      <w:r w:rsidR="00AB71BE" w:rsidRPr="0032738D">
        <w:rPr>
          <w:rFonts w:ascii="PT Astra Serif" w:eastAsia="Arial" w:hAnsi="PT Astra Serif" w:cs="Times New Roman"/>
          <w:kern w:val="2"/>
          <w:sz w:val="24"/>
          <w:szCs w:val="24"/>
          <w:lang w:eastAsia="ru-RU"/>
          <w14:ligatures w14:val="standardContextual"/>
        </w:rPr>
        <w:t xml:space="preserve">Ежегодно </w:t>
      </w:r>
      <w:r w:rsidR="008E4DE9" w:rsidRPr="0032738D">
        <w:rPr>
          <w:rFonts w:ascii="PT Astra Serif" w:eastAsia="Calibri" w:hAnsi="PT Astra Serif" w:cs="Times New Roman"/>
          <w:b/>
          <w:i/>
          <w:kern w:val="2"/>
          <w:sz w:val="24"/>
          <w:szCs w:val="24"/>
          <w14:ligatures w14:val="standardContextual"/>
        </w:rPr>
        <w:t>в Первомайском районе</w:t>
      </w:r>
      <w:r w:rsidR="0036547D" w:rsidRPr="0032738D">
        <w:rPr>
          <w:rFonts w:ascii="PT Astra Serif" w:eastAsia="Calibri" w:hAnsi="PT Astra Serif" w:cs="Times New Roman"/>
          <w:kern w:val="2"/>
          <w:sz w:val="24"/>
          <w:szCs w:val="24"/>
          <w14:ligatures w14:val="standardContextual"/>
        </w:rPr>
        <w:t xml:space="preserve"> создаются</w:t>
      </w:r>
      <w:r w:rsidR="00AB71BE" w:rsidRPr="0032738D">
        <w:rPr>
          <w:rFonts w:ascii="PT Astra Serif" w:eastAsia="Calibri" w:hAnsi="PT Astra Serif" w:cs="Times New Roman"/>
          <w:kern w:val="2"/>
          <w:sz w:val="24"/>
          <w:szCs w:val="24"/>
          <w14:ligatures w14:val="standardContextual"/>
        </w:rPr>
        <w:t xml:space="preserve"> </w:t>
      </w:r>
      <w:r w:rsidR="0036547D" w:rsidRPr="0032738D">
        <w:rPr>
          <w:rFonts w:ascii="PT Astra Serif" w:eastAsia="Calibri" w:hAnsi="PT Astra Serif" w:cs="Times New Roman"/>
          <w:kern w:val="2"/>
          <w:sz w:val="24"/>
          <w:szCs w:val="24"/>
          <w14:ligatures w14:val="standardContextual"/>
        </w:rPr>
        <w:t xml:space="preserve">условия для </w:t>
      </w:r>
      <w:r w:rsidR="00AB71BE" w:rsidRPr="0032738D">
        <w:rPr>
          <w:rFonts w:ascii="PT Astra Serif" w:eastAsia="Calibri" w:hAnsi="PT Astra Serif" w:cs="Times New Roman"/>
          <w:kern w:val="2"/>
          <w:sz w:val="24"/>
          <w:szCs w:val="24"/>
          <w14:ligatures w14:val="standardContextual"/>
        </w:rPr>
        <w:t xml:space="preserve">обучающихся с </w:t>
      </w:r>
      <w:r w:rsidR="00610678" w:rsidRPr="0032738D">
        <w:rPr>
          <w:rFonts w:ascii="PT Astra Serif" w:eastAsia="Calibri" w:hAnsi="PT Astra Serif" w:cs="Times New Roman"/>
          <w:kern w:val="2"/>
          <w:sz w:val="24"/>
          <w:szCs w:val="24"/>
          <w14:ligatures w14:val="standardContextual"/>
        </w:rPr>
        <w:t>ОВЗ.</w:t>
      </w:r>
      <w:r w:rsidR="009228FB" w:rsidRPr="0032738D">
        <w:rPr>
          <w:rFonts w:ascii="PT Astra Serif" w:eastAsia="Calibri" w:hAnsi="PT Astra Serif" w:cs="Times New Roman"/>
          <w:kern w:val="2"/>
          <w:sz w:val="24"/>
          <w:szCs w:val="24"/>
          <w14:ligatures w14:val="standardContextual"/>
        </w:rPr>
        <w:t xml:space="preserve"> </w:t>
      </w:r>
      <w:r w:rsidR="00610678" w:rsidRPr="0032738D">
        <w:rPr>
          <w:rFonts w:ascii="PT Astra Serif" w:eastAsia="Calibri" w:hAnsi="PT Astra Serif" w:cs="Times New Roman"/>
          <w:kern w:val="2"/>
          <w:sz w:val="24"/>
          <w:szCs w:val="24"/>
          <w14:ligatures w14:val="standardContextual"/>
        </w:rPr>
        <w:t>Всего обучается</w:t>
      </w:r>
      <w:r w:rsidR="008E4DE9" w:rsidRPr="0032738D">
        <w:rPr>
          <w:rFonts w:ascii="PT Astra Serif" w:eastAsia="Calibri" w:hAnsi="PT Astra Serif" w:cs="Times New Roman"/>
          <w:kern w:val="2"/>
          <w:sz w:val="24"/>
          <w:szCs w:val="24"/>
          <w14:ligatures w14:val="standardContextual"/>
        </w:rPr>
        <w:t xml:space="preserve"> </w:t>
      </w:r>
      <w:r w:rsidR="00F50660" w:rsidRPr="0032738D">
        <w:rPr>
          <w:rFonts w:ascii="PT Astra Serif" w:eastAsia="Calibri" w:hAnsi="PT Astra Serif" w:cs="Times New Roman"/>
          <w:kern w:val="2"/>
          <w:sz w:val="24"/>
          <w:szCs w:val="24"/>
          <w14:ligatures w14:val="standardContextual"/>
        </w:rPr>
        <w:t>535</w:t>
      </w:r>
      <w:r w:rsidR="009228FB" w:rsidRPr="0032738D">
        <w:rPr>
          <w:rFonts w:ascii="PT Astra Serif" w:eastAsia="Calibri" w:hAnsi="PT Astra Serif" w:cs="Times New Roman"/>
          <w:kern w:val="2"/>
          <w:sz w:val="24"/>
          <w:szCs w:val="24"/>
          <w14:ligatures w14:val="standardContextual"/>
        </w:rPr>
        <w:t xml:space="preserve"> детей</w:t>
      </w:r>
      <w:r w:rsidR="008E4DE9" w:rsidRPr="0032738D">
        <w:rPr>
          <w:rFonts w:ascii="PT Astra Serif" w:eastAsia="Calibri" w:hAnsi="PT Astra Serif" w:cs="Times New Roman"/>
          <w:kern w:val="2"/>
          <w:sz w:val="24"/>
          <w:szCs w:val="24"/>
          <w14:ligatures w14:val="standardContextual"/>
        </w:rPr>
        <w:t xml:space="preserve"> с ОВЗ</w:t>
      </w:r>
      <w:r w:rsidR="009228FB" w:rsidRPr="0032738D">
        <w:rPr>
          <w:rFonts w:ascii="PT Astra Serif" w:eastAsia="Calibri" w:hAnsi="PT Astra Serif" w:cs="Times New Roman"/>
          <w:kern w:val="2"/>
          <w:sz w:val="24"/>
          <w:szCs w:val="24"/>
          <w14:ligatures w14:val="standardContextual"/>
        </w:rPr>
        <w:t>.</w:t>
      </w:r>
      <w:r w:rsidR="00AB71BE" w:rsidRPr="0032738D">
        <w:rPr>
          <w:rFonts w:ascii="PT Astra Serif" w:eastAsia="Calibri" w:hAnsi="PT Astra Serif" w:cs="Times New Roman"/>
          <w:kern w:val="2"/>
          <w:sz w:val="24"/>
          <w:szCs w:val="24"/>
          <w14:ligatures w14:val="standardContextual"/>
        </w:rPr>
        <w:t xml:space="preserve">     </w:t>
      </w:r>
    </w:p>
    <w:p w14:paraId="44664F8B" w14:textId="77777777" w:rsidR="00A72935" w:rsidRPr="0032738D"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Arial" w:hAnsi="PT Astra Serif" w:cs="Times New Roman"/>
          <w:kern w:val="2"/>
          <w:sz w:val="24"/>
          <w:szCs w:val="24"/>
          <w:lang w:eastAsia="ru-RU"/>
          <w14:ligatures w14:val="standardContextual"/>
        </w:rPr>
      </w:pPr>
      <w:r w:rsidRPr="0032738D">
        <w:rPr>
          <w:rFonts w:ascii="PT Astra Serif" w:eastAsia="Arial" w:hAnsi="PT Astra Serif" w:cs="Times New Roman"/>
          <w:sz w:val="24"/>
          <w:szCs w:val="24"/>
          <w:lang w:eastAsia="ru-RU"/>
        </w:rPr>
        <w:t xml:space="preserve">Все ОО </w:t>
      </w:r>
      <w:r w:rsidR="009228FB" w:rsidRPr="0032738D">
        <w:rPr>
          <w:rFonts w:ascii="PT Astra Serif" w:eastAsia="Arial" w:hAnsi="PT Astra Serif" w:cs="Times New Roman"/>
          <w:sz w:val="24"/>
          <w:szCs w:val="24"/>
          <w:lang w:eastAsia="ru-RU"/>
        </w:rPr>
        <w:t xml:space="preserve">  </w:t>
      </w:r>
      <w:r w:rsidR="00196A27" w:rsidRPr="0032738D">
        <w:rPr>
          <w:rFonts w:ascii="PT Astra Serif" w:eastAsia="Calibri" w:hAnsi="PT Astra Serif" w:cs="Times New Roman"/>
          <w:b/>
          <w:i/>
          <w:kern w:val="2"/>
          <w:sz w:val="24"/>
          <w:szCs w:val="24"/>
          <w14:ligatures w14:val="standardContextual"/>
        </w:rPr>
        <w:t>Первомайского района</w:t>
      </w:r>
      <w:r w:rsidRPr="0032738D">
        <w:rPr>
          <w:rFonts w:ascii="PT Astra Serif" w:eastAsia="Arial" w:hAnsi="PT Astra Serif" w:cs="Times New Roman"/>
          <w:sz w:val="24"/>
          <w:szCs w:val="24"/>
          <w:lang w:eastAsia="ru-RU"/>
        </w:rPr>
        <w:t xml:space="preserve"> реализуют обновленные ФГОС НОО, ООО, СОО, ФООП.</w:t>
      </w:r>
    </w:p>
    <w:p w14:paraId="24064F0E" w14:textId="77777777" w:rsidR="00A72935" w:rsidRPr="00196A27" w:rsidRDefault="00F22D2D"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Arial" w:hAnsi="PT Astra Serif" w:cs="Times New Roman"/>
          <w:color w:val="000000" w:themeColor="text1"/>
          <w:sz w:val="24"/>
          <w:szCs w:val="24"/>
          <w:lang w:eastAsia="ru-RU"/>
        </w:rPr>
      </w:pPr>
      <w:r w:rsidRPr="00196A27">
        <w:rPr>
          <w:rFonts w:ascii="PT Astra Serif" w:eastAsia="Arial" w:hAnsi="PT Astra Serif" w:cs="Times New Roman"/>
          <w:color w:val="000000" w:themeColor="text1"/>
          <w:sz w:val="24"/>
          <w:szCs w:val="24"/>
          <w:lang w:eastAsia="ru-RU"/>
        </w:rPr>
        <w:t xml:space="preserve">С </w:t>
      </w:r>
      <w:r w:rsidR="00650E35" w:rsidRPr="00196A27">
        <w:rPr>
          <w:rFonts w:ascii="PT Astra Serif" w:eastAsia="Arial" w:hAnsi="PT Astra Serif" w:cs="Times New Roman"/>
          <w:color w:val="000000" w:themeColor="text1"/>
          <w:sz w:val="24"/>
          <w:szCs w:val="24"/>
          <w:lang w:eastAsia="ru-RU"/>
        </w:rPr>
        <w:t>20</w:t>
      </w:r>
      <w:r w:rsidR="00196A27" w:rsidRPr="00196A27">
        <w:rPr>
          <w:rFonts w:ascii="PT Astra Serif" w:eastAsia="Arial" w:hAnsi="PT Astra Serif" w:cs="Times New Roman"/>
          <w:color w:val="000000" w:themeColor="text1"/>
          <w:sz w:val="24"/>
          <w:szCs w:val="24"/>
          <w:lang w:eastAsia="ru-RU"/>
        </w:rPr>
        <w:t>24/</w:t>
      </w:r>
      <w:r w:rsidR="00650E35" w:rsidRPr="00196A27">
        <w:rPr>
          <w:rFonts w:ascii="PT Astra Serif" w:eastAsia="Arial" w:hAnsi="PT Astra Serif" w:cs="Times New Roman"/>
          <w:color w:val="000000" w:themeColor="text1"/>
          <w:sz w:val="24"/>
          <w:szCs w:val="24"/>
          <w:lang w:eastAsia="ru-RU"/>
        </w:rPr>
        <w:t>20</w:t>
      </w:r>
      <w:r w:rsidR="00196A27" w:rsidRPr="00196A27">
        <w:rPr>
          <w:rFonts w:ascii="PT Astra Serif" w:eastAsia="Arial" w:hAnsi="PT Astra Serif" w:cs="Times New Roman"/>
          <w:color w:val="000000" w:themeColor="text1"/>
          <w:sz w:val="24"/>
          <w:szCs w:val="24"/>
          <w:lang w:eastAsia="ru-RU"/>
        </w:rPr>
        <w:t xml:space="preserve">25 </w:t>
      </w:r>
      <w:r w:rsidR="009228FB" w:rsidRPr="00196A27">
        <w:rPr>
          <w:rFonts w:ascii="PT Astra Serif" w:eastAsia="Arial" w:hAnsi="PT Astra Serif" w:cs="Times New Roman"/>
          <w:color w:val="000000" w:themeColor="text1"/>
          <w:sz w:val="24"/>
          <w:szCs w:val="24"/>
          <w:lang w:eastAsia="ru-RU"/>
        </w:rPr>
        <w:t>учебного года</w:t>
      </w:r>
      <w:r w:rsidR="009A7129" w:rsidRPr="00196A27">
        <w:rPr>
          <w:rFonts w:ascii="PT Astra Serif" w:eastAsia="Arial" w:hAnsi="PT Astra Serif" w:cs="Times New Roman"/>
          <w:color w:val="000000" w:themeColor="text1"/>
          <w:sz w:val="24"/>
          <w:szCs w:val="24"/>
          <w:lang w:eastAsia="ru-RU"/>
        </w:rPr>
        <w:t xml:space="preserve"> </w:t>
      </w:r>
      <w:r w:rsidR="00196A27" w:rsidRPr="00196A27">
        <w:rPr>
          <w:rFonts w:ascii="PT Astra Serif" w:eastAsia="Arial" w:hAnsi="PT Astra Serif" w:cs="Times New Roman"/>
          <w:color w:val="000000" w:themeColor="text1"/>
          <w:sz w:val="24"/>
          <w:szCs w:val="24"/>
          <w:lang w:eastAsia="ru-RU"/>
        </w:rPr>
        <w:t xml:space="preserve">100 </w:t>
      </w:r>
      <w:r w:rsidR="00A72935" w:rsidRPr="00196A27">
        <w:rPr>
          <w:rFonts w:ascii="PT Astra Serif" w:eastAsia="Arial" w:hAnsi="PT Astra Serif" w:cs="Times New Roman"/>
          <w:color w:val="000000" w:themeColor="text1"/>
          <w:sz w:val="24"/>
          <w:szCs w:val="24"/>
          <w:lang w:eastAsia="ru-RU"/>
        </w:rPr>
        <w:t xml:space="preserve">% школьникам на уровне среднего общего образования обеспечена возможность обучения по профильным </w:t>
      </w:r>
      <w:r w:rsidR="00C02F70" w:rsidRPr="00196A27">
        <w:rPr>
          <w:rFonts w:ascii="PT Astra Serif" w:eastAsia="Arial" w:hAnsi="PT Astra Serif" w:cs="Times New Roman"/>
          <w:color w:val="000000" w:themeColor="text1"/>
          <w:sz w:val="24"/>
          <w:szCs w:val="24"/>
          <w:lang w:eastAsia="ru-RU"/>
        </w:rPr>
        <w:t xml:space="preserve">программам, </w:t>
      </w:r>
      <w:r w:rsidR="00196A27" w:rsidRPr="00196A27">
        <w:rPr>
          <w:rFonts w:ascii="PT Astra Serif" w:eastAsia="Arial" w:hAnsi="PT Astra Serif" w:cs="Times New Roman"/>
          <w:color w:val="000000" w:themeColor="text1"/>
          <w:sz w:val="24"/>
          <w:szCs w:val="24"/>
          <w:lang w:eastAsia="ru-RU"/>
        </w:rPr>
        <w:t xml:space="preserve">100 </w:t>
      </w:r>
      <w:r w:rsidR="00610678" w:rsidRPr="00196A27">
        <w:rPr>
          <w:rFonts w:ascii="PT Astra Serif" w:eastAsia="Arial" w:hAnsi="PT Astra Serif" w:cs="Times New Roman"/>
          <w:color w:val="000000" w:themeColor="text1"/>
          <w:sz w:val="24"/>
          <w:szCs w:val="24"/>
          <w:lang w:eastAsia="ru-RU"/>
        </w:rPr>
        <w:t>%</w:t>
      </w:r>
      <w:r w:rsidR="00A72935" w:rsidRPr="00196A27">
        <w:rPr>
          <w:rFonts w:ascii="PT Astra Serif" w:eastAsia="Arial" w:hAnsi="PT Astra Serif" w:cs="Times New Roman"/>
          <w:color w:val="000000" w:themeColor="text1"/>
          <w:sz w:val="24"/>
          <w:szCs w:val="24"/>
          <w:lang w:eastAsia="ru-RU"/>
        </w:rPr>
        <w:t xml:space="preserve"> из них обучаются по выбранному профилю.</w:t>
      </w:r>
    </w:p>
    <w:p w14:paraId="5FC4395F" w14:textId="77777777" w:rsidR="00761696" w:rsidRDefault="005553AD" w:rsidP="0076169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Arial" w:hAnsi="PT Astra Serif" w:cs="Times New Roman"/>
          <w:i/>
          <w:color w:val="000000" w:themeColor="text1"/>
          <w:sz w:val="24"/>
          <w:szCs w:val="24"/>
          <w:lang w:eastAsia="ru-RU"/>
        </w:rPr>
      </w:pPr>
      <w:r w:rsidRPr="0042026C">
        <w:rPr>
          <w:rFonts w:ascii="PT Astra Serif" w:eastAsia="Arial" w:hAnsi="PT Astra Serif" w:cs="Times New Roman"/>
          <w:color w:val="000000" w:themeColor="text1"/>
          <w:sz w:val="24"/>
          <w:szCs w:val="24"/>
          <w:lang w:eastAsia="ru-RU"/>
        </w:rPr>
        <w:t>Анализ результатов ЕГЭ</w:t>
      </w:r>
      <w:r w:rsidRPr="0042026C">
        <w:rPr>
          <w:rFonts w:ascii="PT Astra Serif" w:eastAsia="Arial" w:hAnsi="PT Astra Serif" w:cs="Times New Roman"/>
          <w:i/>
          <w:color w:val="000000" w:themeColor="text1"/>
          <w:sz w:val="24"/>
          <w:szCs w:val="24"/>
          <w:lang w:eastAsia="ru-RU"/>
        </w:rPr>
        <w:t>.</w:t>
      </w:r>
    </w:p>
    <w:p w14:paraId="228CF0CD" w14:textId="77777777" w:rsidR="00761696" w:rsidRDefault="00A72935" w:rsidP="0076169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Arial" w:hAnsi="PT Astra Serif" w:cs="Times New Roman"/>
          <w:i/>
          <w:color w:val="000000" w:themeColor="text1"/>
          <w:sz w:val="24"/>
          <w:szCs w:val="24"/>
          <w:lang w:eastAsia="ru-RU"/>
        </w:rPr>
      </w:pPr>
      <w:r w:rsidRPr="0042026C">
        <w:rPr>
          <w:rFonts w:ascii="Times New Roman" w:hAnsi="Times New Roman" w:cs="Times New Roman"/>
          <w:bCs/>
          <w:sz w:val="24"/>
          <w:szCs w:val="24"/>
        </w:rPr>
        <w:t xml:space="preserve">Анализ данных по выбору выпускниками ЕГЭ по математике профильной и физике за 2020–2024 годы показывает, что доля участников ЕГЭ по этим предметам сохраняется, а по химии и биологии </w:t>
      </w:r>
      <w:r w:rsidR="005553AD" w:rsidRPr="0042026C">
        <w:rPr>
          <w:rFonts w:ascii="Times New Roman" w:hAnsi="Times New Roman" w:cs="Times New Roman"/>
          <w:bCs/>
          <w:sz w:val="24"/>
          <w:szCs w:val="24"/>
        </w:rPr>
        <w:t xml:space="preserve">и истории </w:t>
      </w:r>
      <w:r w:rsidRPr="0042026C">
        <w:rPr>
          <w:rFonts w:ascii="Times New Roman" w:hAnsi="Times New Roman" w:cs="Times New Roman"/>
          <w:bCs/>
          <w:sz w:val="24"/>
          <w:szCs w:val="24"/>
        </w:rPr>
        <w:t xml:space="preserve">наблюдается положительная динамика. </w:t>
      </w:r>
      <w:proofErr w:type="gramStart"/>
      <w:r w:rsidR="00C74599" w:rsidRPr="006C0A82">
        <w:rPr>
          <w:rFonts w:ascii="Times New Roman" w:hAnsi="Times New Roman" w:cs="Times New Roman"/>
          <w:bCs/>
          <w:sz w:val="24"/>
          <w:szCs w:val="24"/>
        </w:rPr>
        <w:t xml:space="preserve">За </w:t>
      </w:r>
      <w:r w:rsidR="00C74599" w:rsidRPr="006C0A82">
        <w:rPr>
          <w:rFonts w:ascii="Times New Roman" w:hAnsi="Times New Roman" w:cs="Times New Roman"/>
          <w:sz w:val="24"/>
          <w:szCs w:val="24"/>
        </w:rPr>
        <w:t xml:space="preserve"> 2020</w:t>
      </w:r>
      <w:proofErr w:type="gramEnd"/>
      <w:r w:rsidR="00C74599" w:rsidRPr="006C0A82">
        <w:rPr>
          <w:rFonts w:ascii="Times New Roman" w:hAnsi="Times New Roman" w:cs="Times New Roman"/>
          <w:sz w:val="24"/>
          <w:szCs w:val="24"/>
        </w:rPr>
        <w:t>-2024</w:t>
      </w:r>
      <w:r w:rsidR="00C74599">
        <w:rPr>
          <w:rFonts w:ascii="Times New Roman" w:hAnsi="Times New Roman" w:cs="Times New Roman"/>
          <w:sz w:val="28"/>
          <w:szCs w:val="28"/>
        </w:rPr>
        <w:t xml:space="preserve"> </w:t>
      </w:r>
      <w:r w:rsidR="00C74599" w:rsidRPr="006C0A82">
        <w:rPr>
          <w:rFonts w:ascii="Times New Roman" w:hAnsi="Times New Roman" w:cs="Times New Roman"/>
          <w:sz w:val="24"/>
          <w:szCs w:val="24"/>
        </w:rPr>
        <w:t>годы</w:t>
      </w:r>
      <w:r w:rsidR="00C74599">
        <w:rPr>
          <w:rFonts w:ascii="Times New Roman" w:hAnsi="Times New Roman" w:cs="Times New Roman"/>
          <w:sz w:val="28"/>
          <w:szCs w:val="28"/>
        </w:rPr>
        <w:t xml:space="preserve"> </w:t>
      </w:r>
      <w:r w:rsidR="00C74599" w:rsidRPr="00C74599">
        <w:rPr>
          <w:rFonts w:ascii="Times New Roman" w:hAnsi="Times New Roman" w:cs="Times New Roman"/>
          <w:sz w:val="24"/>
          <w:szCs w:val="24"/>
        </w:rPr>
        <w:t>два участника набрали наивысший результат– 100 баллов по предметам «Английский язык» и «Литература».</w:t>
      </w:r>
      <w:r w:rsidR="00C74599">
        <w:rPr>
          <w:rFonts w:ascii="Times New Roman" w:hAnsi="Times New Roman" w:cs="Times New Roman"/>
          <w:sz w:val="28"/>
          <w:szCs w:val="28"/>
        </w:rPr>
        <w:tab/>
      </w:r>
    </w:p>
    <w:p w14:paraId="63245BA6" w14:textId="77777777" w:rsidR="00761696" w:rsidRDefault="00A72935" w:rsidP="0076169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Arial" w:hAnsi="PT Astra Serif" w:cs="Times New Roman"/>
          <w:i/>
          <w:color w:val="000000" w:themeColor="text1"/>
          <w:sz w:val="24"/>
          <w:szCs w:val="24"/>
          <w:lang w:eastAsia="ru-RU"/>
        </w:rPr>
      </w:pPr>
      <w:r w:rsidRPr="0042026C">
        <w:rPr>
          <w:rFonts w:ascii="Times New Roman" w:hAnsi="Times New Roman" w:cs="Times New Roman"/>
          <w:bCs/>
          <w:sz w:val="24"/>
          <w:szCs w:val="24"/>
        </w:rPr>
        <w:t xml:space="preserve">Динамика результатов стабильна и сопоставима со среднероссийскими показателями. </w:t>
      </w:r>
      <w:r w:rsidR="00761696">
        <w:rPr>
          <w:rFonts w:ascii="PT Astra Serif" w:eastAsia="Arial" w:hAnsi="PT Astra Serif" w:cs="Times New Roman"/>
          <w:i/>
          <w:color w:val="000000" w:themeColor="text1"/>
          <w:sz w:val="24"/>
          <w:szCs w:val="24"/>
          <w:lang w:eastAsia="ru-RU"/>
        </w:rPr>
        <w:t xml:space="preserve"> </w:t>
      </w:r>
      <w:r w:rsidR="005553AD" w:rsidRPr="0042026C">
        <w:rPr>
          <w:rFonts w:ascii="Times New Roman" w:hAnsi="Times New Roman" w:cs="Times New Roman"/>
          <w:bCs/>
          <w:sz w:val="24"/>
          <w:szCs w:val="24"/>
        </w:rPr>
        <w:t xml:space="preserve">Вместе с тем, стоит отметить, что результаты ЕГЭ текущего </w:t>
      </w:r>
      <w:proofErr w:type="gramStart"/>
      <w:r w:rsidR="005553AD" w:rsidRPr="0042026C">
        <w:rPr>
          <w:rFonts w:ascii="Times New Roman" w:hAnsi="Times New Roman" w:cs="Times New Roman"/>
          <w:bCs/>
          <w:sz w:val="24"/>
          <w:szCs w:val="24"/>
        </w:rPr>
        <w:t xml:space="preserve">года </w:t>
      </w:r>
      <w:r w:rsidR="0029510F" w:rsidRPr="0042026C">
        <w:rPr>
          <w:rFonts w:ascii="Times New Roman" w:hAnsi="Times New Roman" w:cs="Times New Roman"/>
          <w:sz w:val="24"/>
          <w:szCs w:val="24"/>
        </w:rPr>
        <w:t xml:space="preserve"> </w:t>
      </w:r>
      <w:r w:rsidR="005553AD" w:rsidRPr="0042026C">
        <w:rPr>
          <w:rFonts w:ascii="Times New Roman" w:hAnsi="Times New Roman" w:cs="Times New Roman"/>
          <w:bCs/>
          <w:sz w:val="24"/>
          <w:szCs w:val="24"/>
        </w:rPr>
        <w:t>выше</w:t>
      </w:r>
      <w:proofErr w:type="gramEnd"/>
      <w:r w:rsidR="005553AD" w:rsidRPr="0042026C">
        <w:rPr>
          <w:rFonts w:ascii="Times New Roman" w:hAnsi="Times New Roman" w:cs="Times New Roman"/>
          <w:bCs/>
          <w:sz w:val="24"/>
          <w:szCs w:val="24"/>
        </w:rPr>
        <w:t xml:space="preserve"> прошлогодних </w:t>
      </w:r>
      <w:r w:rsidR="0029510F" w:rsidRPr="0042026C">
        <w:rPr>
          <w:rFonts w:ascii="Times New Roman" w:hAnsi="Times New Roman" w:cs="Times New Roman"/>
          <w:sz w:val="24"/>
          <w:szCs w:val="24"/>
        </w:rPr>
        <w:t xml:space="preserve"> по пяти учебным п</w:t>
      </w:r>
      <w:r w:rsidR="005553AD" w:rsidRPr="0042026C">
        <w:rPr>
          <w:rFonts w:ascii="Times New Roman" w:hAnsi="Times New Roman" w:cs="Times New Roman"/>
          <w:sz w:val="24"/>
          <w:szCs w:val="24"/>
        </w:rPr>
        <w:t xml:space="preserve">редметам: </w:t>
      </w:r>
      <w:r w:rsidR="0029510F" w:rsidRPr="0042026C">
        <w:rPr>
          <w:rFonts w:ascii="Times New Roman" w:hAnsi="Times New Roman" w:cs="Times New Roman"/>
          <w:sz w:val="24"/>
          <w:szCs w:val="24"/>
        </w:rPr>
        <w:t>химия</w:t>
      </w:r>
      <w:r w:rsidR="005553AD" w:rsidRPr="0042026C">
        <w:rPr>
          <w:rFonts w:ascii="Times New Roman" w:hAnsi="Times New Roman" w:cs="Times New Roman"/>
          <w:sz w:val="24"/>
          <w:szCs w:val="24"/>
        </w:rPr>
        <w:t xml:space="preserve"> – на 29.0 баллов</w:t>
      </w:r>
      <w:r w:rsidR="0029510F" w:rsidRPr="0042026C">
        <w:rPr>
          <w:rFonts w:ascii="Times New Roman" w:hAnsi="Times New Roman" w:cs="Times New Roman"/>
          <w:sz w:val="24"/>
          <w:szCs w:val="24"/>
        </w:rPr>
        <w:t>, биология</w:t>
      </w:r>
      <w:r w:rsidR="005553AD" w:rsidRPr="0042026C">
        <w:rPr>
          <w:rFonts w:ascii="Times New Roman" w:hAnsi="Times New Roman" w:cs="Times New Roman"/>
          <w:sz w:val="24"/>
          <w:szCs w:val="24"/>
        </w:rPr>
        <w:t xml:space="preserve"> – на 5.6 баллов</w:t>
      </w:r>
      <w:r w:rsidR="0029510F" w:rsidRPr="0042026C">
        <w:rPr>
          <w:rFonts w:ascii="Times New Roman" w:hAnsi="Times New Roman" w:cs="Times New Roman"/>
          <w:sz w:val="24"/>
          <w:szCs w:val="24"/>
        </w:rPr>
        <w:t>, география</w:t>
      </w:r>
      <w:r w:rsidR="005553AD" w:rsidRPr="0042026C">
        <w:rPr>
          <w:rFonts w:ascii="Times New Roman" w:hAnsi="Times New Roman" w:cs="Times New Roman"/>
          <w:sz w:val="24"/>
          <w:szCs w:val="24"/>
        </w:rPr>
        <w:t xml:space="preserve"> – на 2.0 балла</w:t>
      </w:r>
      <w:r w:rsidR="0029510F" w:rsidRPr="0042026C">
        <w:rPr>
          <w:rFonts w:ascii="Times New Roman" w:hAnsi="Times New Roman" w:cs="Times New Roman"/>
          <w:sz w:val="24"/>
          <w:szCs w:val="24"/>
        </w:rPr>
        <w:t>, английский язык</w:t>
      </w:r>
      <w:r w:rsidR="005553AD" w:rsidRPr="0042026C">
        <w:rPr>
          <w:rFonts w:ascii="Times New Roman" w:hAnsi="Times New Roman" w:cs="Times New Roman"/>
          <w:sz w:val="24"/>
          <w:szCs w:val="24"/>
        </w:rPr>
        <w:t xml:space="preserve"> – на 3.0 балла</w:t>
      </w:r>
      <w:r w:rsidR="0029510F" w:rsidRPr="0042026C">
        <w:rPr>
          <w:rFonts w:ascii="Times New Roman" w:hAnsi="Times New Roman" w:cs="Times New Roman"/>
          <w:sz w:val="24"/>
          <w:szCs w:val="24"/>
        </w:rPr>
        <w:t>, литература</w:t>
      </w:r>
      <w:r w:rsidR="005553AD" w:rsidRPr="0042026C">
        <w:rPr>
          <w:rFonts w:ascii="Times New Roman" w:hAnsi="Times New Roman" w:cs="Times New Roman"/>
          <w:sz w:val="24"/>
          <w:szCs w:val="24"/>
        </w:rPr>
        <w:t xml:space="preserve"> – на 24.0 балла</w:t>
      </w:r>
      <w:r w:rsidR="0029510F" w:rsidRPr="0042026C">
        <w:rPr>
          <w:rFonts w:ascii="Times New Roman" w:hAnsi="Times New Roman" w:cs="Times New Roman"/>
          <w:sz w:val="24"/>
          <w:szCs w:val="24"/>
        </w:rPr>
        <w:t>).</w:t>
      </w:r>
      <w:r w:rsidR="00526886" w:rsidRPr="00526886">
        <w:rPr>
          <w:rFonts w:eastAsia="Microsoft YaHei"/>
          <w:color w:val="000000" w:themeColor="text1"/>
          <w:kern w:val="24"/>
          <w:sz w:val="32"/>
          <w:szCs w:val="32"/>
        </w:rPr>
        <w:t xml:space="preserve"> </w:t>
      </w:r>
      <w:r w:rsidR="00526886" w:rsidRPr="00526886">
        <w:rPr>
          <w:rFonts w:ascii="Times New Roman" w:hAnsi="Times New Roman" w:cs="Times New Roman"/>
          <w:color w:val="000000" w:themeColor="text1"/>
          <w:kern w:val="24"/>
          <w:sz w:val="24"/>
          <w:szCs w:val="24"/>
        </w:rPr>
        <w:t xml:space="preserve">Средний балл по результатам </w:t>
      </w:r>
      <w:proofErr w:type="gramStart"/>
      <w:r w:rsidR="00526886" w:rsidRPr="00526886">
        <w:rPr>
          <w:rFonts w:ascii="Times New Roman" w:hAnsi="Times New Roman" w:cs="Times New Roman"/>
          <w:color w:val="000000" w:themeColor="text1"/>
          <w:kern w:val="24"/>
          <w:sz w:val="24"/>
          <w:szCs w:val="24"/>
        </w:rPr>
        <w:t>ЕГЭ  в</w:t>
      </w:r>
      <w:proofErr w:type="gramEnd"/>
      <w:r w:rsidR="00526886" w:rsidRPr="00526886">
        <w:rPr>
          <w:rFonts w:ascii="Times New Roman" w:hAnsi="Times New Roman" w:cs="Times New Roman"/>
          <w:color w:val="000000" w:themeColor="text1"/>
          <w:kern w:val="24"/>
          <w:sz w:val="24"/>
          <w:szCs w:val="24"/>
        </w:rPr>
        <w:t xml:space="preserve"> 2024 году выше ср</w:t>
      </w:r>
      <w:r w:rsidR="00526886">
        <w:rPr>
          <w:rFonts w:ascii="Times New Roman" w:hAnsi="Times New Roman" w:cs="Times New Roman"/>
          <w:color w:val="000000" w:themeColor="text1"/>
          <w:kern w:val="24"/>
          <w:sz w:val="24"/>
          <w:szCs w:val="24"/>
        </w:rPr>
        <w:t>еднего краевого по 2 предметам: литература- на 8.40 баллов</w:t>
      </w:r>
      <w:r w:rsidR="00526886" w:rsidRPr="00526886">
        <w:rPr>
          <w:rFonts w:ascii="Times New Roman" w:hAnsi="Times New Roman" w:cs="Times New Roman"/>
          <w:color w:val="000000" w:themeColor="text1"/>
          <w:kern w:val="24"/>
          <w:sz w:val="24"/>
          <w:szCs w:val="24"/>
        </w:rPr>
        <w:t xml:space="preserve">, химия </w:t>
      </w:r>
      <w:r w:rsidR="00526886">
        <w:rPr>
          <w:rFonts w:ascii="Times New Roman" w:hAnsi="Times New Roman" w:cs="Times New Roman"/>
          <w:color w:val="000000" w:themeColor="text1"/>
          <w:kern w:val="24"/>
          <w:sz w:val="24"/>
          <w:szCs w:val="24"/>
        </w:rPr>
        <w:t xml:space="preserve"> - </w:t>
      </w:r>
      <w:r w:rsidR="00526886" w:rsidRPr="00526886">
        <w:rPr>
          <w:rFonts w:ascii="Times New Roman" w:hAnsi="Times New Roman" w:cs="Times New Roman"/>
          <w:color w:val="000000" w:themeColor="text1"/>
          <w:kern w:val="24"/>
          <w:sz w:val="24"/>
          <w:szCs w:val="24"/>
        </w:rPr>
        <w:t>на 10.76 б</w:t>
      </w:r>
      <w:r w:rsidR="00526886">
        <w:rPr>
          <w:rFonts w:ascii="Times New Roman" w:hAnsi="Times New Roman" w:cs="Times New Roman"/>
          <w:color w:val="000000" w:themeColor="text1"/>
          <w:kern w:val="24"/>
          <w:sz w:val="24"/>
          <w:szCs w:val="24"/>
        </w:rPr>
        <w:t>аллов</w:t>
      </w:r>
      <w:r w:rsidR="00526886" w:rsidRPr="00526886">
        <w:rPr>
          <w:rFonts w:ascii="Times New Roman" w:hAnsi="Times New Roman" w:cs="Times New Roman"/>
          <w:color w:val="000000" w:themeColor="text1"/>
          <w:kern w:val="24"/>
          <w:sz w:val="24"/>
          <w:szCs w:val="24"/>
        </w:rPr>
        <w:t xml:space="preserve">. </w:t>
      </w:r>
    </w:p>
    <w:p w14:paraId="2C8EE23A" w14:textId="0729A179" w:rsidR="00A72935" w:rsidRPr="00761696" w:rsidRDefault="00A72935" w:rsidP="0076169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Arial" w:hAnsi="PT Astra Serif" w:cs="Times New Roman"/>
          <w:i/>
          <w:color w:val="000000" w:themeColor="text1"/>
          <w:sz w:val="24"/>
          <w:szCs w:val="24"/>
          <w:lang w:eastAsia="ru-RU"/>
        </w:rPr>
      </w:pPr>
      <w:r w:rsidRPr="0030600E">
        <w:rPr>
          <w:rFonts w:ascii="PT Astra Serif" w:eastAsia="Arial" w:hAnsi="PT Astra Serif" w:cs="Times New Roman"/>
          <w:kern w:val="2"/>
          <w:sz w:val="24"/>
          <w:szCs w:val="24"/>
          <w14:ligatures w14:val="standardContextual"/>
        </w:rPr>
        <w:t xml:space="preserve">Особую значимость для повышения качества образования имеет проект </w:t>
      </w:r>
      <w:r w:rsidRPr="0030600E">
        <w:rPr>
          <w:rFonts w:ascii="PT Astra Serif" w:eastAsia="Arial" w:hAnsi="PT Astra Serif" w:cs="Times New Roman"/>
          <w:sz w:val="24"/>
          <w:szCs w:val="24"/>
          <w:lang w:eastAsia="ru-RU"/>
        </w:rPr>
        <w:t xml:space="preserve">«Школа </w:t>
      </w:r>
      <w:proofErr w:type="spellStart"/>
      <w:r w:rsidRPr="0030600E">
        <w:rPr>
          <w:rFonts w:ascii="PT Astra Serif" w:eastAsia="Arial" w:hAnsi="PT Astra Serif" w:cs="Times New Roman"/>
          <w:sz w:val="24"/>
          <w:szCs w:val="24"/>
          <w:lang w:eastAsia="ru-RU"/>
        </w:rPr>
        <w:t>Минпросвещения</w:t>
      </w:r>
      <w:proofErr w:type="spellEnd"/>
      <w:r w:rsidRPr="0030600E">
        <w:rPr>
          <w:rFonts w:ascii="PT Astra Serif" w:eastAsia="Arial" w:hAnsi="PT Astra Serif" w:cs="Times New Roman"/>
          <w:sz w:val="24"/>
          <w:szCs w:val="24"/>
          <w:lang w:eastAsia="ru-RU"/>
        </w:rPr>
        <w:t xml:space="preserve"> России», в</w:t>
      </w:r>
      <w:r w:rsidRPr="0030600E">
        <w:rPr>
          <w:rFonts w:ascii="PT Astra Serif" w:eastAsia="Arial" w:hAnsi="PT Astra Serif" w:cs="Times New Roman"/>
          <w:kern w:val="2"/>
          <w:sz w:val="24"/>
          <w:szCs w:val="24"/>
          <w14:ligatures w14:val="standardContextual"/>
        </w:rPr>
        <w:t xml:space="preserve"> рамках реализации </w:t>
      </w:r>
      <w:r w:rsidRPr="00196A27">
        <w:rPr>
          <w:rFonts w:ascii="PT Astra Serif" w:eastAsia="Arial" w:hAnsi="PT Astra Serif" w:cs="Times New Roman"/>
          <w:color w:val="000000" w:themeColor="text1"/>
          <w:kern w:val="2"/>
          <w:sz w:val="24"/>
          <w:szCs w:val="24"/>
          <w14:ligatures w14:val="standardContextual"/>
        </w:rPr>
        <w:t xml:space="preserve">которого </w:t>
      </w:r>
      <w:r w:rsidRPr="00196A27">
        <w:rPr>
          <w:rFonts w:ascii="PT Astra Serif" w:eastAsia="Arial" w:hAnsi="PT Astra Serif" w:cs="Times New Roman"/>
          <w:color w:val="000000" w:themeColor="text1"/>
          <w:sz w:val="24"/>
          <w:szCs w:val="24"/>
          <w:lang w:eastAsia="ru-RU"/>
        </w:rPr>
        <w:t>в</w:t>
      </w:r>
      <w:r w:rsidR="00C02F70" w:rsidRPr="00196A27">
        <w:rPr>
          <w:rFonts w:ascii="PT Astra Serif" w:eastAsia="Arial" w:hAnsi="PT Astra Serif" w:cs="Times New Roman"/>
          <w:color w:val="000000" w:themeColor="text1"/>
          <w:sz w:val="24"/>
          <w:szCs w:val="24"/>
          <w:lang w:eastAsia="ru-RU"/>
        </w:rPr>
        <w:t xml:space="preserve"> </w:t>
      </w:r>
      <w:r w:rsidR="00196A27" w:rsidRPr="00196A27">
        <w:rPr>
          <w:rFonts w:ascii="PT Astra Serif" w:eastAsia="Arial" w:hAnsi="PT Astra Serif" w:cs="Times New Roman"/>
          <w:color w:val="000000" w:themeColor="text1"/>
          <w:sz w:val="24"/>
          <w:szCs w:val="24"/>
          <w:lang w:eastAsia="ru-RU"/>
        </w:rPr>
        <w:t>100</w:t>
      </w:r>
      <w:r w:rsidRPr="00196A27">
        <w:rPr>
          <w:rFonts w:ascii="PT Astra Serif" w:eastAsia="Arial" w:hAnsi="PT Astra Serif" w:cs="Times New Roman"/>
          <w:color w:val="000000" w:themeColor="text1"/>
          <w:sz w:val="24"/>
          <w:szCs w:val="24"/>
          <w:lang w:eastAsia="ru-RU"/>
        </w:rPr>
        <w:t xml:space="preserve"> </w:t>
      </w:r>
      <w:r w:rsidRPr="00196A27">
        <w:rPr>
          <w:rFonts w:ascii="PT Astra Serif" w:eastAsia="Arial" w:hAnsi="PT Astra Serif" w:cs="Times New Roman"/>
          <w:color w:val="000000" w:themeColor="text1"/>
          <w:kern w:val="2"/>
          <w:sz w:val="24"/>
          <w:szCs w:val="24"/>
          <w14:ligatures w14:val="standardContextual"/>
        </w:rPr>
        <w:t xml:space="preserve">% </w:t>
      </w:r>
      <w:r w:rsidR="00610678" w:rsidRPr="00196A27">
        <w:rPr>
          <w:rFonts w:ascii="PT Astra Serif" w:eastAsia="Arial" w:hAnsi="PT Astra Serif" w:cs="Times New Roman"/>
          <w:color w:val="000000" w:themeColor="text1"/>
          <w:kern w:val="2"/>
          <w:sz w:val="24"/>
          <w:szCs w:val="24"/>
          <w14:ligatures w14:val="standardContextual"/>
        </w:rPr>
        <w:t xml:space="preserve">школ </w:t>
      </w:r>
      <w:r w:rsidR="00196A27" w:rsidRPr="00196A27">
        <w:rPr>
          <w:rFonts w:ascii="PT Astra Serif" w:eastAsia="Arial" w:hAnsi="PT Astra Serif" w:cs="Times New Roman"/>
          <w:b/>
          <w:i/>
          <w:color w:val="000000" w:themeColor="text1"/>
          <w:kern w:val="2"/>
          <w:sz w:val="24"/>
          <w:szCs w:val="24"/>
          <w14:ligatures w14:val="standardContextual"/>
        </w:rPr>
        <w:t>Первомайского района</w:t>
      </w:r>
      <w:r w:rsidR="009228FB" w:rsidRPr="00196A27">
        <w:rPr>
          <w:rFonts w:ascii="PT Astra Serif" w:eastAsia="Calibri" w:hAnsi="PT Astra Serif" w:cs="Times New Roman"/>
          <w:color w:val="000000" w:themeColor="text1"/>
          <w:kern w:val="2"/>
          <w:sz w:val="24"/>
          <w:szCs w:val="24"/>
          <w14:ligatures w14:val="standardContextual"/>
        </w:rPr>
        <w:t xml:space="preserve">   </w:t>
      </w:r>
      <w:r w:rsidRPr="00196A27">
        <w:rPr>
          <w:rFonts w:ascii="PT Astra Serif" w:eastAsia="Arial" w:hAnsi="PT Astra Serif" w:cs="Times New Roman"/>
          <w:color w:val="000000" w:themeColor="text1"/>
          <w:kern w:val="2"/>
          <w:sz w:val="24"/>
          <w:szCs w:val="24"/>
          <w14:ligatures w14:val="standardContextual"/>
        </w:rPr>
        <w:t xml:space="preserve">сформированы школьные команды, разработаны программы развития. </w:t>
      </w:r>
      <w:r w:rsidRPr="00196A27">
        <w:rPr>
          <w:rFonts w:ascii="PT Astra Serif" w:eastAsia="Arial" w:hAnsi="PT Astra Serif" w:cs="Times New Roman"/>
          <w:color w:val="000000" w:themeColor="text1"/>
          <w:sz w:val="24"/>
          <w:szCs w:val="24"/>
          <w:lang w:eastAsia="ru-RU"/>
        </w:rPr>
        <w:t xml:space="preserve">В июне 2024 года </w:t>
      </w:r>
      <w:r w:rsidR="00196A27" w:rsidRPr="00196A27">
        <w:rPr>
          <w:rFonts w:ascii="PT Astra Serif" w:eastAsia="Arial" w:hAnsi="PT Astra Serif" w:cs="Times New Roman"/>
          <w:color w:val="000000" w:themeColor="text1"/>
          <w:kern w:val="2"/>
          <w:sz w:val="24"/>
          <w:szCs w:val="24"/>
          <w14:ligatures w14:val="standardContextual"/>
        </w:rPr>
        <w:t>100</w:t>
      </w:r>
      <w:r w:rsidRPr="00196A27">
        <w:rPr>
          <w:rFonts w:ascii="PT Astra Serif" w:eastAsia="Arial" w:hAnsi="PT Astra Serif" w:cs="Times New Roman"/>
          <w:color w:val="000000" w:themeColor="text1"/>
          <w:kern w:val="2"/>
          <w:sz w:val="24"/>
          <w:szCs w:val="24"/>
          <w14:ligatures w14:val="standardContextual"/>
        </w:rPr>
        <w:t> </w:t>
      </w:r>
      <w:r w:rsidRPr="00196A27">
        <w:rPr>
          <w:rFonts w:ascii="PT Astra Serif" w:eastAsia="Arial" w:hAnsi="PT Astra Serif" w:cs="Times New Roman"/>
          <w:color w:val="000000" w:themeColor="text1"/>
          <w:sz w:val="24"/>
          <w:szCs w:val="24"/>
          <w:lang w:eastAsia="ru-RU"/>
        </w:rPr>
        <w:t>% школ прошли автоматизированную самодиагностику по показателям проекта, по итогам которой будут приняты управленческие решения</w:t>
      </w:r>
      <w:r w:rsidRPr="00196A27">
        <w:rPr>
          <w:rFonts w:ascii="PT Astra Serif" w:eastAsia="Arial" w:hAnsi="PT Astra Serif" w:cs="Times New Roman"/>
          <w:color w:val="000000" w:themeColor="text1"/>
          <w:kern w:val="2"/>
          <w:sz w:val="24"/>
          <w:szCs w:val="24"/>
          <w14:ligatures w14:val="standardContextual"/>
        </w:rPr>
        <w:t>.</w:t>
      </w:r>
    </w:p>
    <w:p w14:paraId="008984D8" w14:textId="0FF12C38"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sz w:val="24"/>
          <w:szCs w:val="24"/>
        </w:rPr>
      </w:pPr>
      <w:r w:rsidRPr="0030600E">
        <w:rPr>
          <w:rFonts w:ascii="PT Astra Serif" w:eastAsia="Arial" w:hAnsi="PT Astra Serif" w:cs="Times New Roman"/>
          <w:sz w:val="24"/>
          <w:szCs w:val="24"/>
          <w:lang w:eastAsia="ru-RU"/>
        </w:rPr>
        <w:t xml:space="preserve">В </w:t>
      </w:r>
      <w:r w:rsidR="00196A27" w:rsidRPr="00196A27">
        <w:rPr>
          <w:rFonts w:ascii="PT Astra Serif" w:eastAsia="Calibri" w:hAnsi="PT Astra Serif" w:cs="Times New Roman"/>
          <w:b/>
          <w:i/>
          <w:color w:val="000000" w:themeColor="text1"/>
          <w:kern w:val="2"/>
          <w:sz w:val="24"/>
          <w:szCs w:val="24"/>
          <w14:ligatures w14:val="standardContextual"/>
        </w:rPr>
        <w:t>Первомайском районе</w:t>
      </w:r>
      <w:r w:rsidR="00610678" w:rsidRPr="00196A27">
        <w:rPr>
          <w:rFonts w:ascii="PT Astra Serif" w:eastAsia="Calibri" w:hAnsi="PT Astra Serif" w:cs="Times New Roman"/>
          <w:color w:val="000000" w:themeColor="text1"/>
          <w:kern w:val="2"/>
          <w:sz w:val="24"/>
          <w:szCs w:val="24"/>
          <w14:ligatures w14:val="standardContextual"/>
        </w:rPr>
        <w:t xml:space="preserve"> ведется</w:t>
      </w:r>
      <w:r w:rsidRPr="00196A27">
        <w:rPr>
          <w:rFonts w:ascii="PT Astra Serif" w:eastAsia="Arial" w:hAnsi="PT Astra Serif" w:cs="Times New Roman"/>
          <w:color w:val="000000" w:themeColor="text1"/>
          <w:sz w:val="24"/>
          <w:szCs w:val="24"/>
          <w:lang w:eastAsia="ru-RU"/>
        </w:rPr>
        <w:t xml:space="preserve"> </w:t>
      </w:r>
      <w:r w:rsidRPr="0030600E">
        <w:rPr>
          <w:rFonts w:ascii="PT Astra Serif" w:eastAsia="Arial" w:hAnsi="PT Astra Serif" w:cs="Times New Roman"/>
          <w:sz w:val="24"/>
          <w:szCs w:val="24"/>
          <w:lang w:eastAsia="ru-RU"/>
        </w:rPr>
        <w:t xml:space="preserve">системная работа со школами, устойчиво демонстрирующими низкие образовательные результаты (далее – ШНОР). </w:t>
      </w:r>
      <w:r w:rsidRPr="0030600E">
        <w:rPr>
          <w:rFonts w:ascii="PT Astra Serif" w:eastAsia="Arial" w:hAnsi="PT Astra Serif" w:cs="Times New Roman"/>
          <w:spacing w:val="-2"/>
          <w:sz w:val="24"/>
          <w:szCs w:val="24"/>
          <w:lang w:eastAsia="ru-RU"/>
        </w:rPr>
        <w:t>П</w:t>
      </w:r>
      <w:r w:rsidR="001A3B9C">
        <w:rPr>
          <w:rFonts w:ascii="PT Astra Serif" w:eastAsia="Arial" w:hAnsi="PT Astra Serif" w:cs="Times New Roman"/>
          <w:spacing w:val="-2"/>
          <w:sz w:val="24"/>
          <w:szCs w:val="24"/>
          <w:lang w:eastAsia="ru-RU"/>
        </w:rPr>
        <w:t xml:space="preserve">о итогам оценочных процедур </w:t>
      </w:r>
      <w:r w:rsidR="001A3B9C" w:rsidRPr="0032738D">
        <w:rPr>
          <w:rFonts w:ascii="PT Astra Serif" w:eastAsia="Arial" w:hAnsi="PT Astra Serif" w:cs="Times New Roman"/>
          <w:spacing w:val="-2"/>
          <w:sz w:val="24"/>
          <w:szCs w:val="24"/>
          <w:lang w:eastAsia="ru-RU"/>
        </w:rPr>
        <w:t>2024</w:t>
      </w:r>
      <w:r w:rsidRPr="0032738D">
        <w:rPr>
          <w:rFonts w:ascii="PT Astra Serif" w:eastAsia="Arial" w:hAnsi="PT Astra Serif" w:cs="Times New Roman"/>
          <w:spacing w:val="-2"/>
          <w:sz w:val="24"/>
          <w:szCs w:val="24"/>
          <w:lang w:eastAsia="ru-RU"/>
        </w:rPr>
        <w:t xml:space="preserve"> года </w:t>
      </w:r>
      <w:r w:rsidR="0032738D" w:rsidRPr="0032738D">
        <w:rPr>
          <w:rFonts w:ascii="PT Astra Serif" w:eastAsia="Arial" w:hAnsi="PT Astra Serif" w:cs="Times New Roman"/>
          <w:spacing w:val="-2"/>
          <w:sz w:val="24"/>
          <w:szCs w:val="24"/>
          <w:lang w:eastAsia="ru-RU"/>
        </w:rPr>
        <w:t>7</w:t>
      </w:r>
      <w:r w:rsidR="009228FB" w:rsidRPr="0032738D">
        <w:rPr>
          <w:rFonts w:ascii="PT Astra Serif" w:eastAsia="Arial" w:hAnsi="PT Astra Serif" w:cs="Times New Roman"/>
          <w:spacing w:val="-2"/>
          <w:sz w:val="24"/>
          <w:szCs w:val="24"/>
          <w:lang w:eastAsia="ru-RU"/>
        </w:rPr>
        <w:t xml:space="preserve"> </w:t>
      </w:r>
      <w:r w:rsidR="00650E35" w:rsidRPr="0032738D">
        <w:rPr>
          <w:rFonts w:ascii="PT Astra Serif" w:eastAsia="Arial" w:hAnsi="PT Astra Serif" w:cs="Times New Roman"/>
          <w:spacing w:val="-2"/>
          <w:sz w:val="24"/>
          <w:szCs w:val="24"/>
          <w:lang w:eastAsia="ru-RU"/>
        </w:rPr>
        <w:t>школ (</w:t>
      </w:r>
      <w:r w:rsidR="0032738D" w:rsidRPr="0032738D">
        <w:rPr>
          <w:rFonts w:ascii="PT Astra Serif" w:eastAsia="Arial" w:hAnsi="PT Astra Serif" w:cs="Times New Roman"/>
          <w:spacing w:val="-2"/>
          <w:sz w:val="24"/>
          <w:szCs w:val="24"/>
          <w:lang w:eastAsia="ru-RU"/>
        </w:rPr>
        <w:t>35</w:t>
      </w:r>
      <w:r w:rsidRPr="0032738D">
        <w:rPr>
          <w:rFonts w:ascii="PT Astra Serif" w:eastAsia="Arial" w:hAnsi="PT Astra Serif" w:cs="Times New Roman"/>
          <w:spacing w:val="-2"/>
          <w:sz w:val="24"/>
          <w:szCs w:val="24"/>
          <w:lang w:eastAsia="ru-RU"/>
        </w:rPr>
        <w:t xml:space="preserve"> %) вошли </w:t>
      </w:r>
      <w:r w:rsidRPr="0030600E">
        <w:rPr>
          <w:rFonts w:ascii="PT Astra Serif" w:eastAsia="Arial" w:hAnsi="PT Astra Serif" w:cs="Times New Roman"/>
          <w:spacing w:val="-2"/>
          <w:sz w:val="24"/>
          <w:szCs w:val="24"/>
          <w:lang w:eastAsia="ru-RU"/>
        </w:rPr>
        <w:t xml:space="preserve">в список таких школ. Проведен анализ их деятельности, по результатам которого выявляются и устраняются факторы риска и ресурсные дефициты в учреждении, масштабируются лучшие педагогические практики, нацеленные на профилактику учебной неуспешности. </w:t>
      </w:r>
    </w:p>
    <w:p w14:paraId="36BA07AB" w14:textId="7A9DCA27" w:rsidR="00A72935" w:rsidRPr="00215CD7"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Arial" w:hAnsi="PT Astra Serif" w:cs="Times New Roman"/>
          <w:color w:val="FF0000"/>
          <w:sz w:val="24"/>
          <w:szCs w:val="24"/>
          <w:lang w:eastAsia="ru-RU"/>
        </w:rPr>
      </w:pPr>
      <w:r w:rsidRPr="0030600E">
        <w:rPr>
          <w:rFonts w:ascii="PT Astra Serif" w:eastAsia="Arial" w:hAnsi="PT Astra Serif" w:cs="Times New Roman"/>
          <w:kern w:val="2"/>
          <w:sz w:val="24"/>
          <w:szCs w:val="24"/>
          <w14:ligatures w14:val="standardContextual"/>
        </w:rPr>
        <w:t xml:space="preserve">С целью </w:t>
      </w:r>
      <w:r w:rsidRPr="00196A27">
        <w:rPr>
          <w:rFonts w:ascii="PT Astra Serif" w:eastAsia="Arial" w:hAnsi="PT Astra Serif" w:cs="Times New Roman"/>
          <w:color w:val="000000" w:themeColor="text1"/>
          <w:kern w:val="2"/>
          <w:sz w:val="24"/>
          <w:szCs w:val="24"/>
          <w14:ligatures w14:val="standardContextual"/>
        </w:rPr>
        <w:t xml:space="preserve">оказания адресной организационно-методической помощи педагогическим и руководящим </w:t>
      </w:r>
      <w:r w:rsidR="00610678" w:rsidRPr="00196A27">
        <w:rPr>
          <w:rFonts w:ascii="PT Astra Serif" w:eastAsia="Arial" w:hAnsi="PT Astra Serif" w:cs="Times New Roman"/>
          <w:color w:val="000000" w:themeColor="text1"/>
          <w:kern w:val="2"/>
          <w:sz w:val="24"/>
          <w:szCs w:val="24"/>
          <w14:ligatures w14:val="standardContextual"/>
        </w:rPr>
        <w:t>работникам в</w:t>
      </w:r>
      <w:r w:rsidR="009228FB" w:rsidRPr="00196A27">
        <w:rPr>
          <w:rFonts w:ascii="PT Astra Serif" w:eastAsia="Arial" w:hAnsi="PT Astra Serif" w:cs="Times New Roman"/>
          <w:color w:val="000000" w:themeColor="text1"/>
          <w:kern w:val="2"/>
          <w:sz w:val="24"/>
          <w:szCs w:val="24"/>
          <w14:ligatures w14:val="standardContextual"/>
        </w:rPr>
        <w:t xml:space="preserve"> </w:t>
      </w:r>
      <w:r w:rsidR="00196A27" w:rsidRPr="00196A27">
        <w:rPr>
          <w:rFonts w:ascii="PT Astra Serif" w:eastAsia="Calibri" w:hAnsi="PT Astra Serif" w:cs="Times New Roman"/>
          <w:b/>
          <w:i/>
          <w:color w:val="000000" w:themeColor="text1"/>
          <w:kern w:val="2"/>
          <w:sz w:val="24"/>
          <w:szCs w:val="24"/>
          <w14:ligatures w14:val="standardContextual"/>
        </w:rPr>
        <w:t>Первомайском районе</w:t>
      </w:r>
      <w:r w:rsidR="009228FB" w:rsidRPr="00196A27">
        <w:rPr>
          <w:rFonts w:ascii="PT Astra Serif" w:eastAsia="Arial" w:hAnsi="PT Astra Serif" w:cs="Times New Roman"/>
          <w:color w:val="000000" w:themeColor="text1"/>
          <w:kern w:val="2"/>
          <w:sz w:val="24"/>
          <w:szCs w:val="24"/>
          <w14:ligatures w14:val="standardContextual"/>
        </w:rPr>
        <w:t xml:space="preserve"> </w:t>
      </w:r>
      <w:r w:rsidR="00610678" w:rsidRPr="00196A27">
        <w:rPr>
          <w:rFonts w:ascii="PT Astra Serif" w:eastAsia="Arial" w:hAnsi="PT Astra Serif" w:cs="Times New Roman"/>
          <w:color w:val="000000" w:themeColor="text1"/>
          <w:kern w:val="2"/>
          <w:sz w:val="24"/>
          <w:szCs w:val="24"/>
          <w14:ligatures w14:val="standardContextual"/>
        </w:rPr>
        <w:t>создан районный</w:t>
      </w:r>
      <w:r w:rsidR="00196A27" w:rsidRPr="00196A27">
        <w:rPr>
          <w:rFonts w:ascii="PT Astra Serif" w:eastAsia="Arial" w:hAnsi="PT Astra Serif" w:cs="Times New Roman"/>
          <w:color w:val="000000" w:themeColor="text1"/>
          <w:kern w:val="2"/>
          <w:sz w:val="24"/>
          <w:szCs w:val="24"/>
          <w14:ligatures w14:val="standardContextual"/>
        </w:rPr>
        <w:t xml:space="preserve"> </w:t>
      </w:r>
      <w:r w:rsidR="00610678" w:rsidRPr="00196A27">
        <w:rPr>
          <w:rFonts w:ascii="PT Astra Serif" w:eastAsia="Arial" w:hAnsi="PT Astra Serif" w:cs="Times New Roman"/>
          <w:color w:val="000000" w:themeColor="text1"/>
          <w:kern w:val="2"/>
          <w:sz w:val="24"/>
          <w:szCs w:val="24"/>
          <w14:ligatures w14:val="standardContextual"/>
        </w:rPr>
        <w:t>методический</w:t>
      </w:r>
      <w:r w:rsidR="00196A27" w:rsidRPr="00196A27">
        <w:rPr>
          <w:rFonts w:ascii="PT Astra Serif" w:eastAsia="Arial" w:hAnsi="PT Astra Serif" w:cs="Times New Roman"/>
          <w:color w:val="000000" w:themeColor="text1"/>
          <w:kern w:val="2"/>
          <w:sz w:val="24"/>
          <w:szCs w:val="24"/>
          <w14:ligatures w14:val="standardContextual"/>
        </w:rPr>
        <w:t xml:space="preserve"> кабинет, </w:t>
      </w:r>
      <w:r w:rsidR="009228FB" w:rsidRPr="00196A27">
        <w:rPr>
          <w:rFonts w:ascii="PT Astra Serif" w:eastAsia="Arial" w:hAnsi="PT Astra Serif" w:cs="Times New Roman"/>
          <w:color w:val="000000" w:themeColor="text1"/>
          <w:kern w:val="2"/>
          <w:sz w:val="24"/>
          <w:szCs w:val="24"/>
          <w14:ligatures w14:val="standardContextual"/>
        </w:rPr>
        <w:t>который осуществляе</w:t>
      </w:r>
      <w:r w:rsidRPr="00196A27">
        <w:rPr>
          <w:rFonts w:ascii="PT Astra Serif" w:eastAsia="Arial" w:hAnsi="PT Astra Serif" w:cs="Times New Roman"/>
          <w:color w:val="000000" w:themeColor="text1"/>
          <w:kern w:val="2"/>
          <w:sz w:val="24"/>
          <w:szCs w:val="24"/>
          <w14:ligatures w14:val="standardContextual"/>
        </w:rPr>
        <w:t>т консультирование педагогических и</w:t>
      </w:r>
      <w:r w:rsidR="009228FB" w:rsidRPr="00196A27">
        <w:rPr>
          <w:rFonts w:ascii="PT Astra Serif" w:eastAsia="Arial" w:hAnsi="PT Astra Serif" w:cs="Times New Roman"/>
          <w:color w:val="000000" w:themeColor="text1"/>
          <w:kern w:val="2"/>
          <w:sz w:val="24"/>
          <w:szCs w:val="24"/>
          <w14:ligatures w14:val="standardContextual"/>
        </w:rPr>
        <w:t xml:space="preserve"> руководящих работников, </w:t>
      </w:r>
      <w:r w:rsidR="00196A27" w:rsidRPr="00196A27">
        <w:rPr>
          <w:rFonts w:ascii="PT Astra Serif" w:eastAsia="Arial" w:hAnsi="PT Astra Serif" w:cs="Times New Roman"/>
          <w:color w:val="000000" w:themeColor="text1"/>
          <w:kern w:val="2"/>
          <w:sz w:val="24"/>
          <w:szCs w:val="24"/>
          <w14:ligatures w14:val="standardContextual"/>
        </w:rPr>
        <w:t>организует</w:t>
      </w:r>
      <w:r w:rsidRPr="00196A27">
        <w:rPr>
          <w:rFonts w:ascii="PT Astra Serif" w:eastAsia="Arial" w:hAnsi="PT Astra Serif" w:cs="Times New Roman"/>
          <w:color w:val="000000" w:themeColor="text1"/>
          <w:kern w:val="2"/>
          <w:sz w:val="24"/>
          <w:szCs w:val="24"/>
          <w14:ligatures w14:val="standardContextual"/>
        </w:rPr>
        <w:t xml:space="preserve"> </w:t>
      </w:r>
      <w:r w:rsidR="00952795">
        <w:rPr>
          <w:rFonts w:ascii="PT Astra Serif" w:eastAsia="Arial" w:hAnsi="PT Astra Serif" w:cs="Times New Roman"/>
          <w:color w:val="000000" w:themeColor="text1"/>
          <w:kern w:val="2"/>
          <w:sz w:val="24"/>
          <w:szCs w:val="24"/>
          <w14:ligatures w14:val="standardContextual"/>
        </w:rPr>
        <w:t xml:space="preserve">проведение различных мероприятий на муниципальном уровне, в том числе и </w:t>
      </w:r>
      <w:r w:rsidRPr="00196A27">
        <w:rPr>
          <w:rFonts w:ascii="PT Astra Serif" w:eastAsia="Arial" w:hAnsi="PT Astra Serif" w:cs="Times New Roman"/>
          <w:color w:val="000000" w:themeColor="text1"/>
          <w:kern w:val="2"/>
          <w:sz w:val="24"/>
          <w:szCs w:val="24"/>
          <w14:ligatures w14:val="standardContextual"/>
        </w:rPr>
        <w:t xml:space="preserve">мероприятия с демонстрацией открытых уроков, внеурочных занятий с обучающимися. </w:t>
      </w:r>
      <w:r w:rsidR="00952795">
        <w:rPr>
          <w:rFonts w:ascii="PT Astra Serif" w:eastAsia="Arial" w:hAnsi="PT Astra Serif" w:cs="Times New Roman"/>
          <w:color w:val="000000" w:themeColor="text1"/>
          <w:kern w:val="2"/>
          <w:sz w:val="24"/>
          <w:szCs w:val="24"/>
          <w14:ligatures w14:val="standardContextual"/>
        </w:rPr>
        <w:t xml:space="preserve">С целью повышения качества образования </w:t>
      </w:r>
      <w:r w:rsidR="00952795" w:rsidRPr="00196A27">
        <w:rPr>
          <w:rFonts w:ascii="PT Astra Serif" w:eastAsia="Arial" w:hAnsi="PT Astra Serif" w:cs="Times New Roman"/>
          <w:color w:val="000000" w:themeColor="text1"/>
          <w:kern w:val="2"/>
          <w:sz w:val="24"/>
          <w:szCs w:val="24"/>
          <w14:ligatures w14:val="standardContextual"/>
        </w:rPr>
        <w:t>районный методический кабинет</w:t>
      </w:r>
      <w:r w:rsidR="00952795">
        <w:rPr>
          <w:rFonts w:ascii="PT Astra Serif" w:eastAsia="Arial" w:hAnsi="PT Astra Serif" w:cs="Times New Roman"/>
          <w:color w:val="000000" w:themeColor="text1"/>
          <w:kern w:val="2"/>
          <w:sz w:val="24"/>
          <w:szCs w:val="24"/>
          <w14:ligatures w14:val="standardContextual"/>
        </w:rPr>
        <w:t xml:space="preserve"> организует работу районных методических объединений, методическую поддержку педагогов при реализации программ, а также при проведении профессиональных конкурсов. </w:t>
      </w:r>
    </w:p>
    <w:p w14:paraId="19C5039D" w14:textId="77777777" w:rsidR="00807439" w:rsidRPr="00215CD7" w:rsidRDefault="00807439"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Arial" w:hAnsi="PT Astra Serif" w:cs="Times New Roman"/>
          <w:color w:val="FF0000"/>
          <w:sz w:val="24"/>
          <w:szCs w:val="24"/>
          <w:lang w:eastAsia="ru-RU"/>
        </w:rPr>
      </w:pPr>
    </w:p>
    <w:p w14:paraId="362870D5"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jc w:val="center"/>
        <w:rPr>
          <w:rFonts w:ascii="PT Astra Serif" w:eastAsia="Calibri" w:hAnsi="PT Astra Serif" w:cs="Times New Roman"/>
          <w:b/>
          <w:i/>
          <w:color w:val="4472C4"/>
          <w:kern w:val="2"/>
          <w:sz w:val="24"/>
          <w:szCs w:val="24"/>
          <w14:ligatures w14:val="standardContextual"/>
        </w:rPr>
      </w:pPr>
      <w:r w:rsidRPr="0030600E">
        <w:rPr>
          <w:rFonts w:ascii="PT Astra Serif" w:eastAsia="Calibri" w:hAnsi="PT Astra Serif" w:cs="Times New Roman"/>
          <w:b/>
          <w:i/>
          <w:color w:val="4472C4"/>
          <w:kern w:val="2"/>
          <w:sz w:val="24"/>
          <w:szCs w:val="24"/>
          <w14:ligatures w14:val="standardContextual"/>
        </w:rPr>
        <w:t>Анализ материально-технического состояния школ</w:t>
      </w:r>
    </w:p>
    <w:p w14:paraId="487D6A34" w14:textId="77777777" w:rsidR="00197EDA" w:rsidRPr="0030600E" w:rsidRDefault="00197EDA" w:rsidP="000C54C6">
      <w:pPr>
        <w:widowControl w:val="0"/>
        <w:pBdr>
          <w:top w:val="none" w:sz="4" w:space="0" w:color="000000"/>
          <w:left w:val="none" w:sz="4" w:space="0" w:color="000000"/>
          <w:bottom w:val="single" w:sz="4" w:space="26" w:color="FFFFFF"/>
          <w:right w:val="none" w:sz="4" w:space="2" w:color="000000"/>
        </w:pBdr>
        <w:spacing w:after="0" w:line="240" w:lineRule="auto"/>
        <w:jc w:val="center"/>
        <w:rPr>
          <w:rFonts w:ascii="PT Astra Serif" w:eastAsia="Calibri" w:hAnsi="PT Astra Serif" w:cs="Times New Roman"/>
          <w:b/>
          <w:i/>
          <w:color w:val="4472C4"/>
          <w:kern w:val="2"/>
          <w:sz w:val="24"/>
          <w:szCs w:val="24"/>
          <w14:ligatures w14:val="standardContextual"/>
        </w:rPr>
      </w:pPr>
    </w:p>
    <w:p w14:paraId="0E602A08" w14:textId="55A6C053" w:rsidR="00A72935" w:rsidRPr="000C7E6D" w:rsidRDefault="00137F76"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i/>
          <w:kern w:val="2"/>
          <w:sz w:val="24"/>
          <w:szCs w:val="24"/>
          <w14:ligatures w14:val="standardContextual"/>
        </w:rPr>
      </w:pPr>
      <w:r w:rsidRPr="000C7E6D">
        <w:rPr>
          <w:rFonts w:ascii="PT Astra Serif" w:eastAsia="Calibri" w:hAnsi="PT Astra Serif" w:cs="Times New Roman"/>
          <w:sz w:val="24"/>
          <w:szCs w:val="24"/>
        </w:rPr>
        <w:t>С 2019 по 2024</w:t>
      </w:r>
      <w:r w:rsidR="00A72935" w:rsidRPr="000C7E6D">
        <w:rPr>
          <w:rFonts w:ascii="PT Astra Serif" w:eastAsia="Calibri" w:hAnsi="PT Astra Serif" w:cs="Times New Roman"/>
          <w:sz w:val="24"/>
          <w:szCs w:val="24"/>
        </w:rPr>
        <w:t xml:space="preserve"> год в </w:t>
      </w:r>
      <w:r w:rsidR="00AC4813" w:rsidRPr="000C7E6D">
        <w:rPr>
          <w:rFonts w:ascii="PT Astra Serif" w:eastAsia="Calibri" w:hAnsi="PT Astra Serif" w:cs="Times New Roman"/>
          <w:sz w:val="24"/>
          <w:szCs w:val="24"/>
        </w:rPr>
        <w:t xml:space="preserve">  </w:t>
      </w:r>
      <w:r w:rsidR="00756814" w:rsidRPr="000C7E6D">
        <w:rPr>
          <w:rFonts w:ascii="PT Astra Serif" w:eastAsia="Calibri" w:hAnsi="PT Astra Serif" w:cs="Times New Roman"/>
          <w:kern w:val="2"/>
          <w:sz w:val="24"/>
          <w:szCs w:val="24"/>
          <w14:ligatures w14:val="standardContextual"/>
        </w:rPr>
        <w:t xml:space="preserve">Первомайском </w:t>
      </w:r>
      <w:proofErr w:type="gramStart"/>
      <w:r w:rsidR="00756814" w:rsidRPr="000C7E6D">
        <w:rPr>
          <w:rFonts w:ascii="PT Astra Serif" w:eastAsia="Calibri" w:hAnsi="PT Astra Serif" w:cs="Times New Roman"/>
          <w:kern w:val="2"/>
          <w:sz w:val="24"/>
          <w:szCs w:val="24"/>
          <w14:ligatures w14:val="standardContextual"/>
        </w:rPr>
        <w:t>районе</w:t>
      </w:r>
      <w:r w:rsidR="00756814" w:rsidRPr="000C7E6D">
        <w:rPr>
          <w:rFonts w:ascii="PT Astra Serif" w:eastAsia="Calibri" w:hAnsi="PT Astra Serif" w:cs="Times New Roman"/>
          <w:b/>
          <w:i/>
          <w:kern w:val="2"/>
          <w:sz w:val="24"/>
          <w:szCs w:val="24"/>
          <w14:ligatures w14:val="standardContextual"/>
        </w:rPr>
        <w:t xml:space="preserve"> </w:t>
      </w:r>
      <w:r w:rsidR="00A72935" w:rsidRPr="000C7E6D">
        <w:rPr>
          <w:rFonts w:ascii="PT Astra Serif" w:eastAsia="Calibri" w:hAnsi="PT Astra Serif" w:cs="Times New Roman"/>
          <w:sz w:val="24"/>
          <w:szCs w:val="24"/>
        </w:rPr>
        <w:t xml:space="preserve"> проведен</w:t>
      </w:r>
      <w:proofErr w:type="gramEnd"/>
      <w:r w:rsidR="00A72935" w:rsidRPr="000C7E6D">
        <w:rPr>
          <w:rFonts w:ascii="PT Astra Serif" w:eastAsia="Calibri" w:hAnsi="PT Astra Serif" w:cs="Times New Roman"/>
          <w:sz w:val="24"/>
          <w:szCs w:val="24"/>
        </w:rPr>
        <w:t xml:space="preserve"> капитальный </w:t>
      </w:r>
      <w:r w:rsidR="00566B78" w:rsidRPr="000C7E6D">
        <w:rPr>
          <w:rFonts w:ascii="PT Astra Serif" w:eastAsia="Calibri" w:hAnsi="PT Astra Serif" w:cs="Times New Roman"/>
          <w:sz w:val="24"/>
          <w:szCs w:val="24"/>
        </w:rPr>
        <w:t xml:space="preserve"> </w:t>
      </w:r>
      <w:r w:rsidR="00A72935" w:rsidRPr="000C7E6D">
        <w:rPr>
          <w:rFonts w:ascii="PT Astra Serif" w:eastAsia="Calibri" w:hAnsi="PT Astra Serif" w:cs="Times New Roman"/>
          <w:sz w:val="24"/>
          <w:szCs w:val="24"/>
        </w:rPr>
        <w:t xml:space="preserve">ремонт </w:t>
      </w:r>
      <w:r w:rsidR="009228FB" w:rsidRPr="000C7E6D">
        <w:rPr>
          <w:rFonts w:ascii="PT Astra Serif" w:eastAsia="Calibri" w:hAnsi="PT Astra Serif" w:cs="Times New Roman"/>
          <w:sz w:val="24"/>
          <w:szCs w:val="24"/>
        </w:rPr>
        <w:t xml:space="preserve"> </w:t>
      </w:r>
      <w:r w:rsidR="00A72935" w:rsidRPr="000C7E6D">
        <w:rPr>
          <w:rFonts w:ascii="PT Astra Serif" w:eastAsia="Calibri" w:hAnsi="PT Astra Serif" w:cs="Times New Roman"/>
          <w:sz w:val="24"/>
          <w:szCs w:val="24"/>
        </w:rPr>
        <w:t xml:space="preserve"> </w:t>
      </w:r>
      <w:r w:rsidR="009E47F3" w:rsidRPr="000C7E6D">
        <w:rPr>
          <w:rFonts w:ascii="PT Astra Serif" w:eastAsia="Calibri" w:hAnsi="PT Astra Serif" w:cs="Times New Roman"/>
          <w:sz w:val="24"/>
          <w:szCs w:val="24"/>
        </w:rPr>
        <w:t>12</w:t>
      </w:r>
      <w:r w:rsidR="00566B78" w:rsidRPr="000C7E6D">
        <w:rPr>
          <w:rFonts w:ascii="PT Astra Serif" w:eastAsia="Calibri" w:hAnsi="PT Astra Serif" w:cs="Times New Roman"/>
          <w:sz w:val="24"/>
          <w:szCs w:val="24"/>
        </w:rPr>
        <w:t xml:space="preserve"> </w:t>
      </w:r>
      <w:r w:rsidR="00A72935" w:rsidRPr="000C7E6D">
        <w:rPr>
          <w:rFonts w:ascii="PT Astra Serif" w:eastAsia="Calibri" w:hAnsi="PT Astra Serif" w:cs="Times New Roman"/>
          <w:sz w:val="24"/>
          <w:szCs w:val="24"/>
        </w:rPr>
        <w:t xml:space="preserve">объектов ОО, в том числе в </w:t>
      </w:r>
      <w:r w:rsidR="00761696">
        <w:rPr>
          <w:rFonts w:ascii="PT Astra Serif" w:eastAsia="Calibri" w:hAnsi="PT Astra Serif" w:cs="Times New Roman"/>
          <w:sz w:val="24"/>
          <w:szCs w:val="24"/>
        </w:rPr>
        <w:t>одном</w:t>
      </w:r>
      <w:r w:rsidR="000C7E6D" w:rsidRPr="000C7E6D">
        <w:rPr>
          <w:rFonts w:ascii="PT Astra Serif" w:eastAsia="Calibri" w:hAnsi="PT Astra Serif" w:cs="Times New Roman"/>
          <w:sz w:val="24"/>
          <w:szCs w:val="24"/>
        </w:rPr>
        <w:t xml:space="preserve"> объекте</w:t>
      </w:r>
      <w:r w:rsidR="00A72935" w:rsidRPr="000C7E6D">
        <w:rPr>
          <w:rFonts w:ascii="PT Astra Serif" w:eastAsia="Calibri" w:hAnsi="PT Astra Serif" w:cs="Times New Roman"/>
          <w:sz w:val="24"/>
          <w:szCs w:val="24"/>
        </w:rPr>
        <w:t xml:space="preserve"> с привлечением средств из федерального бюджета. В рамках КАИП и иных проектов в </w:t>
      </w:r>
      <w:r w:rsidR="000C7E6D" w:rsidRPr="000C7E6D">
        <w:rPr>
          <w:rFonts w:ascii="PT Astra Serif" w:eastAsia="Calibri" w:hAnsi="PT Astra Serif" w:cs="Times New Roman"/>
          <w:b/>
          <w:i/>
          <w:kern w:val="2"/>
          <w:sz w:val="24"/>
          <w:szCs w:val="24"/>
          <w14:ligatures w14:val="standardContextual"/>
        </w:rPr>
        <w:t xml:space="preserve">Первомайском </w:t>
      </w:r>
      <w:proofErr w:type="gramStart"/>
      <w:r w:rsidR="000C7E6D" w:rsidRPr="000C7E6D">
        <w:rPr>
          <w:rFonts w:ascii="PT Astra Serif" w:eastAsia="Calibri" w:hAnsi="PT Astra Serif" w:cs="Times New Roman"/>
          <w:b/>
          <w:i/>
          <w:kern w:val="2"/>
          <w:sz w:val="24"/>
          <w:szCs w:val="24"/>
          <w14:ligatures w14:val="standardContextual"/>
        </w:rPr>
        <w:t xml:space="preserve">районе </w:t>
      </w:r>
      <w:r w:rsidR="00A72935" w:rsidRPr="000C7E6D">
        <w:rPr>
          <w:rFonts w:ascii="PT Astra Serif" w:eastAsia="Calibri" w:hAnsi="PT Astra Serif" w:cs="Times New Roman"/>
          <w:sz w:val="24"/>
          <w:szCs w:val="24"/>
        </w:rPr>
        <w:t xml:space="preserve"> построено</w:t>
      </w:r>
      <w:proofErr w:type="gramEnd"/>
      <w:r w:rsidR="000C7E6D" w:rsidRPr="000C7E6D">
        <w:rPr>
          <w:rFonts w:ascii="PT Astra Serif" w:eastAsia="Calibri" w:hAnsi="PT Astra Serif" w:cs="Times New Roman"/>
          <w:sz w:val="24"/>
          <w:szCs w:val="24"/>
        </w:rPr>
        <w:t xml:space="preserve"> 2</w:t>
      </w:r>
      <w:r w:rsidR="00A72935" w:rsidRPr="000C7E6D">
        <w:rPr>
          <w:rFonts w:ascii="PT Astra Serif" w:eastAsia="Calibri" w:hAnsi="PT Astra Serif" w:cs="Times New Roman"/>
          <w:sz w:val="24"/>
          <w:szCs w:val="24"/>
        </w:rPr>
        <w:t xml:space="preserve"> школ</w:t>
      </w:r>
      <w:r w:rsidR="000C7E6D" w:rsidRPr="000C7E6D">
        <w:rPr>
          <w:rFonts w:ascii="PT Astra Serif" w:eastAsia="Calibri" w:hAnsi="PT Astra Serif" w:cs="Times New Roman"/>
          <w:sz w:val="24"/>
          <w:szCs w:val="24"/>
        </w:rPr>
        <w:t>ы</w:t>
      </w:r>
      <w:r w:rsidR="00A72935" w:rsidRPr="000C7E6D">
        <w:rPr>
          <w:rFonts w:ascii="PT Astra Serif" w:eastAsia="Calibri" w:hAnsi="PT Astra Serif" w:cs="Times New Roman"/>
          <w:sz w:val="24"/>
          <w:szCs w:val="24"/>
        </w:rPr>
        <w:t xml:space="preserve"> на </w:t>
      </w:r>
      <w:r w:rsidR="000C7E6D" w:rsidRPr="000C7E6D">
        <w:rPr>
          <w:rFonts w:ascii="PT Astra Serif" w:eastAsia="Calibri" w:hAnsi="PT Astra Serif" w:cs="Times New Roman"/>
          <w:sz w:val="24"/>
          <w:szCs w:val="24"/>
        </w:rPr>
        <w:t>910</w:t>
      </w:r>
      <w:r w:rsidRPr="000C7E6D">
        <w:rPr>
          <w:rFonts w:ascii="PT Astra Serif" w:eastAsia="Calibri" w:hAnsi="PT Astra Serif" w:cs="Times New Roman"/>
          <w:sz w:val="24"/>
          <w:szCs w:val="24"/>
        </w:rPr>
        <w:t xml:space="preserve"> мест.</w:t>
      </w:r>
    </w:p>
    <w:p w14:paraId="1A391FEB" w14:textId="1F925FE1" w:rsidR="00A72935" w:rsidRPr="000C7E6D"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i/>
          <w:kern w:val="2"/>
          <w:sz w:val="24"/>
          <w:szCs w:val="24"/>
          <w14:ligatures w14:val="standardContextual"/>
        </w:rPr>
      </w:pPr>
      <w:r w:rsidRPr="000C7E6D">
        <w:rPr>
          <w:rFonts w:ascii="PT Astra Serif" w:eastAsia="Calibri" w:hAnsi="PT Astra Serif" w:cs="Times New Roman"/>
          <w:sz w:val="24"/>
          <w:szCs w:val="24"/>
        </w:rPr>
        <w:t>В рамках реализации федеральной программы «Модернизация школьных систем образования» ведется капитальный ремонт</w:t>
      </w:r>
      <w:r w:rsidR="000C7E6D" w:rsidRPr="000C7E6D">
        <w:rPr>
          <w:rFonts w:ascii="PT Astra Serif" w:eastAsia="Calibri" w:hAnsi="PT Astra Serif" w:cs="Times New Roman"/>
          <w:sz w:val="24"/>
          <w:szCs w:val="24"/>
        </w:rPr>
        <w:t xml:space="preserve"> 1 здания</w:t>
      </w:r>
      <w:r w:rsidRPr="000C7E6D">
        <w:rPr>
          <w:rFonts w:ascii="PT Astra Serif" w:eastAsia="Calibri" w:hAnsi="PT Astra Serif" w:cs="Times New Roman"/>
          <w:sz w:val="24"/>
          <w:szCs w:val="24"/>
        </w:rPr>
        <w:t xml:space="preserve"> общеобразовательных </w:t>
      </w:r>
      <w:r w:rsidR="00215CD7" w:rsidRPr="000C7E6D">
        <w:rPr>
          <w:rFonts w:ascii="PT Astra Serif" w:eastAsia="Calibri" w:hAnsi="PT Astra Serif" w:cs="Times New Roman"/>
          <w:sz w:val="24"/>
          <w:szCs w:val="24"/>
        </w:rPr>
        <w:t xml:space="preserve">организаций в </w:t>
      </w:r>
      <w:proofErr w:type="spellStart"/>
      <w:r w:rsidR="000C7E6D" w:rsidRPr="000C7E6D">
        <w:rPr>
          <w:rFonts w:ascii="PT Astra Serif" w:eastAsia="Calibri" w:hAnsi="PT Astra Serif" w:cs="Times New Roman"/>
          <w:sz w:val="24"/>
          <w:szCs w:val="24"/>
        </w:rPr>
        <w:t>с.Первомайское</w:t>
      </w:r>
      <w:proofErr w:type="spellEnd"/>
      <w:r w:rsidR="002B4825" w:rsidRPr="000C7E6D">
        <w:rPr>
          <w:rFonts w:ascii="PT Astra Serif" w:eastAsia="Calibri" w:hAnsi="PT Astra Serif" w:cs="Times New Roman"/>
          <w:b/>
          <w:i/>
          <w:kern w:val="2"/>
          <w:sz w:val="24"/>
          <w:szCs w:val="24"/>
          <w14:ligatures w14:val="standardContextual"/>
        </w:rPr>
        <w:t>.</w:t>
      </w:r>
      <w:r w:rsidRPr="000C7E6D">
        <w:rPr>
          <w:rFonts w:ascii="PT Astra Serif" w:eastAsia="Calibri" w:hAnsi="PT Astra Serif" w:cs="Times New Roman"/>
          <w:b/>
          <w:i/>
          <w:kern w:val="2"/>
          <w:sz w:val="24"/>
          <w:szCs w:val="24"/>
          <w14:ligatures w14:val="standardContextual"/>
        </w:rPr>
        <w:t> </w:t>
      </w:r>
      <w:r w:rsidR="00137F76" w:rsidRPr="000C7E6D">
        <w:rPr>
          <w:rFonts w:ascii="PT Astra Serif" w:eastAsia="Calibri" w:hAnsi="PT Astra Serif" w:cs="Times New Roman"/>
          <w:b/>
          <w:i/>
          <w:kern w:val="2"/>
          <w:sz w:val="24"/>
          <w:szCs w:val="24"/>
          <w14:ligatures w14:val="standardContextual"/>
        </w:rPr>
        <w:t xml:space="preserve"> </w:t>
      </w:r>
    </w:p>
    <w:p w14:paraId="1C8A37E4" w14:textId="77777777" w:rsidR="00A72935" w:rsidRPr="0030600E" w:rsidRDefault="00137F76"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i/>
          <w:color w:val="4472C4"/>
          <w:kern w:val="2"/>
          <w:sz w:val="24"/>
          <w:szCs w:val="24"/>
          <w14:ligatures w14:val="standardContextual"/>
        </w:rPr>
      </w:pPr>
      <w:r w:rsidRPr="0030600E">
        <w:rPr>
          <w:rFonts w:ascii="PT Astra Serif" w:eastAsia="Calibri" w:hAnsi="PT Astra Serif" w:cs="Times New Roman"/>
          <w:sz w:val="24"/>
          <w:szCs w:val="24"/>
        </w:rPr>
        <w:t xml:space="preserve"> </w:t>
      </w:r>
      <w:r w:rsidR="00A72935" w:rsidRPr="0030600E">
        <w:rPr>
          <w:rFonts w:ascii="PT Astra Serif" w:eastAsia="Calibri" w:hAnsi="PT Astra Serif" w:cs="Times New Roman"/>
          <w:sz w:val="24"/>
          <w:szCs w:val="24"/>
        </w:rPr>
        <w:t>Все вновь построенные и отремонтированные школы оснащаются современным учебно-лабораторным оборудованием.</w:t>
      </w:r>
    </w:p>
    <w:p w14:paraId="448C3DFB"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i/>
          <w:color w:val="4472C4"/>
          <w:kern w:val="2"/>
          <w:sz w:val="24"/>
          <w:szCs w:val="24"/>
          <w14:ligatures w14:val="standardContextual"/>
        </w:rPr>
      </w:pPr>
      <w:r w:rsidRPr="0030600E">
        <w:rPr>
          <w:rFonts w:ascii="PT Astra Serif" w:eastAsia="Arial" w:hAnsi="PT Astra Serif" w:cs="Times New Roman"/>
          <w:kern w:val="2"/>
          <w:sz w:val="24"/>
          <w:szCs w:val="24"/>
          <w:lang w:eastAsia="ru-RU"/>
          <w14:ligatures w14:val="standardContextual"/>
        </w:rPr>
        <w:t>В рамках федерального проекта «Современная школа» национального проекта «Образование» в Алтайском крае создаются центры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(далее – «Точка роста», центр), главная цель которых предоставить всем школьникам, независимо от места их проживания, равные возможности на получение качественного и конкурентоспособного образования.</w:t>
      </w:r>
    </w:p>
    <w:p w14:paraId="53328D5D" w14:textId="23A8193F" w:rsidR="006C0A82"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Arial" w:hAnsi="PT Astra Serif" w:cs="Times New Roman"/>
          <w:kern w:val="2"/>
          <w:sz w:val="24"/>
          <w:szCs w:val="24"/>
          <w:lang w:eastAsia="ru-RU"/>
          <w14:ligatures w14:val="standardContextual"/>
        </w:rPr>
      </w:pPr>
      <w:r w:rsidRPr="0032738D">
        <w:rPr>
          <w:rFonts w:ascii="PT Astra Serif" w:eastAsia="Arial" w:hAnsi="PT Astra Serif" w:cs="Times New Roman"/>
          <w:kern w:val="2"/>
          <w:sz w:val="24"/>
          <w:szCs w:val="24"/>
          <w:lang w:eastAsia="ru-RU"/>
          <w14:ligatures w14:val="standardContextual"/>
        </w:rPr>
        <w:t xml:space="preserve">В </w:t>
      </w:r>
      <w:r w:rsidR="00137F76" w:rsidRPr="0032738D">
        <w:rPr>
          <w:rFonts w:ascii="PT Astra Serif" w:eastAsia="Arial" w:hAnsi="PT Astra Serif" w:cs="Times New Roman"/>
          <w:kern w:val="2"/>
          <w:sz w:val="24"/>
          <w:szCs w:val="24"/>
          <w:lang w:eastAsia="ru-RU"/>
          <w14:ligatures w14:val="standardContextual"/>
        </w:rPr>
        <w:t xml:space="preserve">  </w:t>
      </w:r>
      <w:r w:rsidR="0032738D" w:rsidRPr="003D409A">
        <w:rPr>
          <w:rFonts w:ascii="PT Astra Serif" w:eastAsia="Calibri" w:hAnsi="PT Astra Serif" w:cs="Times New Roman"/>
          <w:kern w:val="2"/>
          <w:sz w:val="24"/>
          <w:szCs w:val="24"/>
          <w14:ligatures w14:val="standardContextual"/>
        </w:rPr>
        <w:t>Первомайском районе</w:t>
      </w:r>
      <w:r w:rsidR="00610678" w:rsidRPr="0032738D">
        <w:rPr>
          <w:rFonts w:ascii="PT Astra Serif" w:eastAsia="Arial" w:hAnsi="PT Astra Serif" w:cs="Times New Roman"/>
          <w:kern w:val="2"/>
          <w:sz w:val="24"/>
          <w:szCs w:val="24"/>
          <w:lang w:eastAsia="ru-RU"/>
          <w14:ligatures w14:val="standardContextual"/>
        </w:rPr>
        <w:t xml:space="preserve"> функционирует</w:t>
      </w:r>
      <w:r w:rsidRPr="0032738D">
        <w:rPr>
          <w:rFonts w:ascii="PT Astra Serif" w:eastAsia="Arial" w:hAnsi="PT Astra Serif" w:cs="Times New Roman"/>
          <w:kern w:val="2"/>
          <w:sz w:val="24"/>
          <w:szCs w:val="24"/>
          <w:lang w:eastAsia="ru-RU"/>
          <w14:ligatures w14:val="standardContextual"/>
        </w:rPr>
        <w:t xml:space="preserve"> </w:t>
      </w:r>
      <w:r w:rsidR="006C0A82" w:rsidRPr="0032738D">
        <w:rPr>
          <w:rFonts w:ascii="PT Astra Serif" w:eastAsia="Arial" w:hAnsi="PT Astra Serif" w:cs="Times New Roman"/>
          <w:kern w:val="2"/>
          <w:sz w:val="24"/>
          <w:szCs w:val="24"/>
          <w:lang w:eastAsia="ru-RU"/>
          <w14:ligatures w14:val="standardContextual"/>
        </w:rPr>
        <w:t xml:space="preserve">18 </w:t>
      </w:r>
      <w:r w:rsidRPr="0032738D">
        <w:rPr>
          <w:rFonts w:ascii="PT Astra Serif" w:eastAsia="Arial" w:hAnsi="PT Astra Serif" w:cs="Times New Roman"/>
          <w:kern w:val="2"/>
          <w:sz w:val="24"/>
          <w:szCs w:val="24"/>
          <w:lang w:eastAsia="ru-RU"/>
          <w14:ligatures w14:val="standardContextual"/>
        </w:rPr>
        <w:t>центр</w:t>
      </w:r>
      <w:r w:rsidR="006C0A82" w:rsidRPr="0032738D">
        <w:rPr>
          <w:rFonts w:ascii="PT Astra Serif" w:eastAsia="Arial" w:hAnsi="PT Astra Serif" w:cs="Times New Roman"/>
          <w:kern w:val="2"/>
          <w:sz w:val="24"/>
          <w:szCs w:val="24"/>
          <w:lang w:eastAsia="ru-RU"/>
          <w14:ligatures w14:val="standardContextual"/>
        </w:rPr>
        <w:t>ов</w:t>
      </w:r>
      <w:r w:rsidRPr="0032738D">
        <w:rPr>
          <w:rFonts w:ascii="PT Astra Serif" w:eastAsia="Arial" w:hAnsi="PT Astra Serif" w:cs="Times New Roman"/>
          <w:kern w:val="2"/>
          <w:sz w:val="24"/>
          <w:szCs w:val="24"/>
          <w:lang w:eastAsia="ru-RU"/>
          <w14:ligatures w14:val="standardContextual"/>
        </w:rPr>
        <w:t xml:space="preserve"> </w:t>
      </w:r>
      <w:r w:rsidR="00137F76" w:rsidRPr="0032738D">
        <w:rPr>
          <w:rFonts w:ascii="PT Astra Serif" w:eastAsia="Arial" w:hAnsi="PT Astra Serif" w:cs="Times New Roman"/>
          <w:kern w:val="2"/>
          <w:sz w:val="24"/>
          <w:szCs w:val="24"/>
          <w:lang w:eastAsia="ru-RU"/>
          <w14:ligatures w14:val="standardContextual"/>
        </w:rPr>
        <w:t xml:space="preserve">«Точка </w:t>
      </w:r>
      <w:r w:rsidR="00137F76" w:rsidRPr="00203123">
        <w:rPr>
          <w:rFonts w:ascii="PT Astra Serif" w:eastAsia="Arial" w:hAnsi="PT Astra Serif" w:cs="Times New Roman"/>
          <w:kern w:val="2"/>
          <w:sz w:val="24"/>
          <w:szCs w:val="24"/>
          <w:lang w:eastAsia="ru-RU"/>
          <w14:ligatures w14:val="standardContextual"/>
        </w:rPr>
        <w:t xml:space="preserve">роста». </w:t>
      </w:r>
      <w:r w:rsidRPr="00203123">
        <w:rPr>
          <w:rFonts w:ascii="PT Astra Serif" w:eastAsia="Arial" w:hAnsi="PT Astra Serif" w:cs="Times New Roman"/>
          <w:kern w:val="2"/>
          <w:sz w:val="24"/>
          <w:szCs w:val="24"/>
          <w:lang w:eastAsia="ru-RU"/>
          <w14:ligatures w14:val="standardContextual"/>
        </w:rPr>
        <w:t xml:space="preserve"> </w:t>
      </w:r>
      <w:r w:rsidR="00137F76" w:rsidRPr="00203123">
        <w:rPr>
          <w:rFonts w:ascii="PT Astra Serif" w:eastAsia="Arial" w:hAnsi="PT Astra Serif" w:cs="Times New Roman"/>
          <w:kern w:val="2"/>
          <w:sz w:val="24"/>
          <w:szCs w:val="24"/>
          <w:lang w:eastAsia="ru-RU"/>
          <w14:ligatures w14:val="standardContextual"/>
        </w:rPr>
        <w:t>Ч</w:t>
      </w:r>
      <w:r w:rsidRPr="00203123">
        <w:rPr>
          <w:rFonts w:ascii="PT Astra Serif" w:eastAsia="Arial" w:hAnsi="PT Astra Serif" w:cs="Times New Roman"/>
          <w:kern w:val="2"/>
          <w:sz w:val="24"/>
          <w:szCs w:val="24"/>
          <w:lang w:eastAsia="ru-RU"/>
          <w14:ligatures w14:val="standardContextual"/>
        </w:rPr>
        <w:t>ерез ре</w:t>
      </w:r>
      <w:r w:rsidR="00137F76" w:rsidRPr="00203123">
        <w:rPr>
          <w:rFonts w:ascii="PT Astra Serif" w:eastAsia="Arial" w:hAnsi="PT Astra Serif" w:cs="Times New Roman"/>
          <w:kern w:val="2"/>
          <w:sz w:val="24"/>
          <w:szCs w:val="24"/>
          <w:lang w:eastAsia="ru-RU"/>
          <w14:ligatures w14:val="standardContextual"/>
        </w:rPr>
        <w:t>ализацию сетевых форм обеспечена</w:t>
      </w:r>
      <w:r w:rsidRPr="00203123">
        <w:rPr>
          <w:rFonts w:ascii="PT Astra Serif" w:eastAsia="Arial" w:hAnsi="PT Astra Serif" w:cs="Times New Roman"/>
          <w:kern w:val="2"/>
          <w:sz w:val="24"/>
          <w:szCs w:val="24"/>
          <w:lang w:eastAsia="ru-RU"/>
          <w14:ligatures w14:val="standardContextual"/>
        </w:rPr>
        <w:t xml:space="preserve"> возможность расширения спектра образовательных услуг, в том числе с использованием дистанционных форм обучения и сетевого партнерства, формирования у обучающихся отдаленных и малокомплектных школ современных технологических и гуманитарных навыков. В центрах реализуются образовательные программы по биологии, химии, физике, информатике, а также программы дополнительного образования. Новейшее оборудование позволяет школьникам заниматься проектной и исследовательской деятельностью, реализовывать свои инженерные и конструкторские идеи, готовиться к олимпиадам и итоговым экзаменам. </w:t>
      </w:r>
    </w:p>
    <w:p w14:paraId="5566180D" w14:textId="56B3667D" w:rsidR="00A72935" w:rsidRPr="00203123"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i/>
          <w:color w:val="FF0000"/>
          <w:kern w:val="2"/>
          <w:sz w:val="24"/>
          <w:szCs w:val="24"/>
          <w14:ligatures w14:val="standardContextual"/>
        </w:rPr>
      </w:pPr>
      <w:r w:rsidRPr="0030600E">
        <w:rPr>
          <w:rFonts w:ascii="PT Astra Serif" w:eastAsia="Arial" w:hAnsi="PT Astra Serif" w:cs="Times New Roman"/>
          <w:sz w:val="24"/>
          <w:szCs w:val="24"/>
          <w:lang w:eastAsia="ru-RU"/>
        </w:rPr>
        <w:t>В ц</w:t>
      </w:r>
      <w:r w:rsidR="00C76E93" w:rsidRPr="0030600E">
        <w:rPr>
          <w:rFonts w:ascii="PT Astra Serif" w:eastAsia="Arial" w:hAnsi="PT Astra Serif" w:cs="Times New Roman"/>
          <w:sz w:val="24"/>
          <w:szCs w:val="24"/>
          <w:lang w:eastAsia="ru-RU"/>
        </w:rPr>
        <w:t xml:space="preserve">елях обеспечения обучающихся </w:t>
      </w:r>
      <w:r w:rsidR="00C76E93" w:rsidRPr="0032738D">
        <w:rPr>
          <w:rFonts w:ascii="PT Astra Serif" w:eastAsia="Arial" w:hAnsi="PT Astra Serif" w:cs="Times New Roman"/>
          <w:sz w:val="24"/>
          <w:szCs w:val="24"/>
          <w:lang w:eastAsia="ru-RU"/>
        </w:rPr>
        <w:t xml:space="preserve">ОО  </w:t>
      </w:r>
      <w:r w:rsidRPr="0032738D">
        <w:rPr>
          <w:rFonts w:ascii="PT Astra Serif" w:eastAsia="Arial" w:hAnsi="PT Astra Serif" w:cs="Times New Roman"/>
          <w:sz w:val="24"/>
          <w:szCs w:val="24"/>
          <w:lang w:eastAsia="ru-RU"/>
        </w:rPr>
        <w:t xml:space="preserve"> </w:t>
      </w:r>
      <w:r w:rsidR="0032738D" w:rsidRPr="003D409A">
        <w:rPr>
          <w:rFonts w:ascii="PT Astra Serif" w:eastAsia="Calibri" w:hAnsi="PT Astra Serif" w:cs="Times New Roman"/>
          <w:kern w:val="2"/>
          <w:sz w:val="24"/>
          <w:szCs w:val="24"/>
          <w14:ligatures w14:val="standardContextual"/>
        </w:rPr>
        <w:t>Первомайского района</w:t>
      </w:r>
      <w:r w:rsidR="00C76E93" w:rsidRPr="0032738D">
        <w:rPr>
          <w:rFonts w:ascii="PT Astra Serif" w:eastAsia="Calibri" w:hAnsi="PT Astra Serif" w:cs="Times New Roman"/>
          <w:kern w:val="2"/>
          <w:sz w:val="24"/>
          <w:szCs w:val="24"/>
          <w14:ligatures w14:val="standardContextual"/>
        </w:rPr>
        <w:t xml:space="preserve">   </w:t>
      </w:r>
      <w:r w:rsidR="00C76E93" w:rsidRPr="0030600E">
        <w:rPr>
          <w:rFonts w:ascii="PT Astra Serif" w:eastAsia="Calibri" w:hAnsi="PT Astra Serif" w:cs="Times New Roman"/>
          <w:kern w:val="2"/>
          <w:sz w:val="24"/>
          <w:szCs w:val="24"/>
          <w14:ligatures w14:val="standardContextual"/>
        </w:rPr>
        <w:t>ш</w:t>
      </w:r>
      <w:r w:rsidRPr="0030600E">
        <w:rPr>
          <w:rFonts w:ascii="PT Astra Serif" w:eastAsia="Arial" w:hAnsi="PT Astra Serif" w:cs="Times New Roman"/>
          <w:sz w:val="24"/>
          <w:szCs w:val="24"/>
          <w:lang w:eastAsia="ru-RU"/>
        </w:rPr>
        <w:t>кольные библиотеки уком</w:t>
      </w:r>
      <w:r w:rsidR="00C76E93" w:rsidRPr="0030600E">
        <w:rPr>
          <w:rFonts w:ascii="PT Astra Serif" w:eastAsia="Arial" w:hAnsi="PT Astra Serif" w:cs="Times New Roman"/>
          <w:sz w:val="24"/>
          <w:szCs w:val="24"/>
          <w:lang w:eastAsia="ru-RU"/>
        </w:rPr>
        <w:t>плектованы учебниками в соответ</w:t>
      </w:r>
      <w:r w:rsidRPr="0030600E">
        <w:rPr>
          <w:rFonts w:ascii="PT Astra Serif" w:eastAsia="Arial" w:hAnsi="PT Astra Serif" w:cs="Times New Roman"/>
          <w:sz w:val="24"/>
          <w:szCs w:val="24"/>
          <w:lang w:eastAsia="ru-RU"/>
        </w:rPr>
        <w:t xml:space="preserve">ствии с ФГОС и художественной литературой в соответствии с федеральными рабочими программами по литературному чтению и литературе. Однако требуется принять дополнительные меры по </w:t>
      </w:r>
      <w:r w:rsidRPr="0030600E">
        <w:rPr>
          <w:rFonts w:ascii="PT Astra Serif" w:eastAsia="Calibri" w:hAnsi="PT Astra Serif" w:cs="Times New Roman"/>
          <w:sz w:val="24"/>
          <w:szCs w:val="24"/>
          <w14:ligatures w14:val="standardContextual"/>
        </w:rPr>
        <w:t xml:space="preserve">обеспечению ОО учебниками, обновлению библиотечного фонда. </w:t>
      </w:r>
    </w:p>
    <w:p w14:paraId="48B5A0CF"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i/>
          <w:color w:val="4472C4"/>
          <w:kern w:val="2"/>
          <w:sz w:val="24"/>
          <w:szCs w:val="24"/>
          <w14:ligatures w14:val="standardContextual"/>
        </w:rPr>
      </w:pPr>
      <w:r w:rsidRPr="0030600E">
        <w:rPr>
          <w:rFonts w:ascii="PT Astra Serif" w:eastAsia="Arial" w:hAnsi="PT Astra Serif" w:cs="Times New Roman"/>
          <w:sz w:val="24"/>
          <w:szCs w:val="24"/>
          <w:lang w:eastAsia="ru-RU"/>
        </w:rPr>
        <w:t>Совершенствование школьной инфраструктуры проводится в рамках краевого гранта на поддержку школьных инициатив и гранта Губернатора Алтайского края в сфере общего образования. Средства краевого бюджета используются на развитие (создание) объектов школьной инфраструктуры в целях вовлечения обучающихся 9-11 классов в государственно-общественную деятельность.</w:t>
      </w:r>
    </w:p>
    <w:p w14:paraId="7AE7093A" w14:textId="2575171C" w:rsidR="00A72935" w:rsidRPr="00E67E57" w:rsidRDefault="00A72935" w:rsidP="00E67E57">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i/>
          <w:color w:val="FF0000"/>
          <w:kern w:val="2"/>
          <w:sz w:val="24"/>
          <w:szCs w:val="24"/>
          <w14:ligatures w14:val="standardContextual"/>
        </w:rPr>
      </w:pPr>
      <w:r w:rsidRPr="0030600E">
        <w:rPr>
          <w:rFonts w:ascii="PT Astra Serif" w:eastAsia="Arial" w:hAnsi="PT Astra Serif" w:cs="Times New Roman"/>
          <w:sz w:val="24"/>
          <w:szCs w:val="24"/>
          <w:lang w:eastAsia="ru-RU"/>
        </w:rPr>
        <w:t>В</w:t>
      </w:r>
      <w:r w:rsidR="00C76E93" w:rsidRPr="0030600E">
        <w:rPr>
          <w:rFonts w:ascii="PT Astra Serif" w:eastAsia="Arial" w:hAnsi="PT Astra Serif" w:cs="Times New Roman"/>
          <w:sz w:val="24"/>
          <w:szCs w:val="24"/>
          <w:lang w:eastAsia="ru-RU"/>
        </w:rPr>
        <w:t xml:space="preserve">сего в   </w:t>
      </w:r>
      <w:r w:rsidR="00052127" w:rsidRPr="003D409A">
        <w:rPr>
          <w:rFonts w:ascii="PT Astra Serif" w:eastAsia="Calibri" w:hAnsi="PT Astra Serif" w:cs="Times New Roman"/>
          <w:kern w:val="2"/>
          <w:sz w:val="24"/>
          <w:szCs w:val="24"/>
          <w14:ligatures w14:val="standardContextual"/>
        </w:rPr>
        <w:t xml:space="preserve">Первомайском </w:t>
      </w:r>
      <w:proofErr w:type="gramStart"/>
      <w:r w:rsidR="00052127" w:rsidRPr="003D409A">
        <w:rPr>
          <w:rFonts w:ascii="PT Astra Serif" w:eastAsia="Calibri" w:hAnsi="PT Astra Serif" w:cs="Times New Roman"/>
          <w:kern w:val="2"/>
          <w:sz w:val="24"/>
          <w:szCs w:val="24"/>
          <w14:ligatures w14:val="standardContextual"/>
        </w:rPr>
        <w:t>районе</w:t>
      </w:r>
      <w:r w:rsidR="00052127" w:rsidRPr="00E67E57">
        <w:rPr>
          <w:rFonts w:ascii="PT Astra Serif" w:eastAsia="Calibri" w:hAnsi="PT Astra Serif" w:cs="Times New Roman"/>
          <w:b/>
          <w:i/>
          <w:kern w:val="2"/>
          <w:sz w:val="24"/>
          <w:szCs w:val="24"/>
          <w14:ligatures w14:val="standardContextual"/>
        </w:rPr>
        <w:t xml:space="preserve"> </w:t>
      </w:r>
      <w:r w:rsidR="00E67E57" w:rsidRPr="00E67E57">
        <w:rPr>
          <w:rFonts w:ascii="PT Astra Serif" w:eastAsia="Calibri" w:hAnsi="PT Astra Serif" w:cs="Times New Roman"/>
          <w:b/>
          <w:i/>
          <w:kern w:val="2"/>
          <w:sz w:val="24"/>
          <w:szCs w:val="24"/>
          <w14:ligatures w14:val="standardContextual"/>
        </w:rPr>
        <w:t xml:space="preserve"> </w:t>
      </w:r>
      <w:r w:rsidR="00C76E93" w:rsidRPr="0030600E">
        <w:rPr>
          <w:rFonts w:ascii="PT Astra Serif" w:eastAsia="Calibri" w:hAnsi="PT Astra Serif" w:cs="Times New Roman"/>
          <w:kern w:val="2"/>
          <w:sz w:val="24"/>
          <w:szCs w:val="24"/>
          <w14:ligatures w14:val="standardContextual"/>
        </w:rPr>
        <w:t>грантовую</w:t>
      </w:r>
      <w:proofErr w:type="gramEnd"/>
      <w:r w:rsidR="00C76E93" w:rsidRPr="0030600E">
        <w:rPr>
          <w:rFonts w:ascii="PT Astra Serif" w:eastAsia="Calibri" w:hAnsi="PT Astra Serif" w:cs="Times New Roman"/>
          <w:kern w:val="2"/>
          <w:sz w:val="24"/>
          <w:szCs w:val="24"/>
          <w14:ligatures w14:val="standardContextual"/>
        </w:rPr>
        <w:t xml:space="preserve"> п</w:t>
      </w:r>
      <w:r w:rsidRPr="0030600E">
        <w:rPr>
          <w:rFonts w:ascii="PT Astra Serif" w:eastAsia="Arial" w:hAnsi="PT Astra Serif" w:cs="Times New Roman"/>
          <w:sz w:val="24"/>
          <w:szCs w:val="24"/>
          <w:lang w:eastAsia="ru-RU"/>
        </w:rPr>
        <w:t>оддержк</w:t>
      </w:r>
      <w:r w:rsidRPr="00E67E57">
        <w:rPr>
          <w:rFonts w:ascii="PT Astra Serif" w:eastAsia="Arial" w:hAnsi="PT Astra Serif" w:cs="Times New Roman"/>
          <w:sz w:val="24"/>
          <w:szCs w:val="24"/>
          <w:lang w:eastAsia="ru-RU"/>
        </w:rPr>
        <w:t xml:space="preserve">у </w:t>
      </w:r>
      <w:r w:rsidR="00CC71C3" w:rsidRPr="00E67E57">
        <w:rPr>
          <w:rFonts w:ascii="PT Astra Serif" w:eastAsia="Arial" w:hAnsi="PT Astra Serif" w:cs="Times New Roman"/>
          <w:sz w:val="24"/>
          <w:szCs w:val="24"/>
          <w:lang w:eastAsia="ru-RU"/>
        </w:rPr>
        <w:t>по</w:t>
      </w:r>
      <w:r w:rsidR="00E67E57" w:rsidRPr="00E67E57">
        <w:rPr>
          <w:rFonts w:ascii="PT Astra Serif" w:eastAsia="Arial" w:hAnsi="PT Astra Serif" w:cs="Times New Roman"/>
          <w:sz w:val="24"/>
          <w:szCs w:val="24"/>
          <w:lang w:eastAsia="ru-RU"/>
        </w:rPr>
        <w:t xml:space="preserve">лучили 24 </w:t>
      </w:r>
      <w:r w:rsidRPr="00E67E57">
        <w:rPr>
          <w:rFonts w:ascii="PT Astra Serif" w:eastAsia="Arial" w:hAnsi="PT Astra Serif" w:cs="Times New Roman"/>
          <w:sz w:val="24"/>
          <w:szCs w:val="24"/>
          <w:lang w:eastAsia="ru-RU"/>
        </w:rPr>
        <w:t>школьный проект</w:t>
      </w:r>
      <w:r w:rsidR="00E67E57" w:rsidRPr="00E67E57">
        <w:rPr>
          <w:rFonts w:ascii="PT Astra Serif" w:eastAsia="Arial" w:hAnsi="PT Astra Serif" w:cs="Times New Roman"/>
          <w:sz w:val="24"/>
          <w:szCs w:val="24"/>
          <w:lang w:eastAsia="ru-RU"/>
        </w:rPr>
        <w:t>а</w:t>
      </w:r>
      <w:r w:rsidRPr="00E67E57">
        <w:rPr>
          <w:rFonts w:ascii="PT Astra Serif" w:eastAsia="Arial" w:hAnsi="PT Astra Serif" w:cs="Times New Roman"/>
          <w:sz w:val="24"/>
          <w:szCs w:val="24"/>
          <w:lang w:eastAsia="ru-RU"/>
        </w:rPr>
        <w:t xml:space="preserve"> на общую сумму </w:t>
      </w:r>
      <w:r w:rsidR="00E67E57" w:rsidRPr="00E67E57">
        <w:rPr>
          <w:rFonts w:ascii="PT Astra Serif" w:eastAsia="Arial" w:hAnsi="PT Astra Serif" w:cs="Times New Roman"/>
          <w:sz w:val="24"/>
          <w:szCs w:val="24"/>
          <w:lang w:eastAsia="ru-RU"/>
        </w:rPr>
        <w:t xml:space="preserve"> 8 234 611</w:t>
      </w:r>
      <w:r w:rsidRPr="00E67E57">
        <w:rPr>
          <w:rFonts w:ascii="PT Astra Serif" w:eastAsia="Arial" w:hAnsi="PT Astra Serif" w:cs="Times New Roman"/>
          <w:sz w:val="24"/>
          <w:szCs w:val="24"/>
          <w:lang w:eastAsia="ru-RU"/>
        </w:rPr>
        <w:t xml:space="preserve"> руб. Средства грантов ОО направляют на о</w:t>
      </w:r>
      <w:r w:rsidR="00C76E93" w:rsidRPr="00E67E57">
        <w:rPr>
          <w:rFonts w:ascii="PT Astra Serif" w:eastAsia="Calibri" w:hAnsi="PT Astra Serif" w:cs="Times New Roman"/>
          <w:kern w:val="2"/>
          <w:sz w:val="24"/>
          <w:szCs w:val="24"/>
          <w14:ligatures w14:val="standardContextual"/>
        </w:rPr>
        <w:t>бновление</w:t>
      </w:r>
      <w:r w:rsidR="00C76E93" w:rsidRPr="00E12F0C">
        <w:rPr>
          <w:rFonts w:ascii="PT Astra Serif" w:eastAsia="Calibri" w:hAnsi="PT Astra Serif" w:cs="Times New Roman"/>
          <w:kern w:val="2"/>
          <w:sz w:val="24"/>
          <w:szCs w:val="24"/>
          <w14:ligatures w14:val="standardContextual"/>
        </w:rPr>
        <w:t xml:space="preserve"> внутри</w:t>
      </w:r>
      <w:r w:rsidRPr="00E12F0C">
        <w:rPr>
          <w:rFonts w:ascii="PT Astra Serif" w:eastAsia="Calibri" w:hAnsi="PT Astra Serif" w:cs="Times New Roman"/>
          <w:kern w:val="2"/>
          <w:sz w:val="24"/>
          <w:szCs w:val="24"/>
          <w14:ligatures w14:val="standardContextual"/>
        </w:rPr>
        <w:t>школьного пространства</w:t>
      </w:r>
      <w:r w:rsidR="00E67E57" w:rsidRPr="00E12F0C">
        <w:rPr>
          <w:rFonts w:ascii="PT Astra Serif" w:eastAsia="Calibri" w:hAnsi="PT Astra Serif" w:cs="Times New Roman"/>
          <w:kern w:val="2"/>
          <w:sz w:val="24"/>
          <w:szCs w:val="24"/>
          <w14:ligatures w14:val="standardContextual"/>
        </w:rPr>
        <w:t>, приобретение медиа-оборудования,</w:t>
      </w:r>
      <w:r w:rsidR="00E12F0C" w:rsidRPr="00E12F0C">
        <w:rPr>
          <w:rFonts w:ascii="PT Astra Serif" w:eastAsia="Calibri" w:hAnsi="PT Astra Serif" w:cs="Times New Roman"/>
          <w:kern w:val="2"/>
          <w:sz w:val="24"/>
          <w:szCs w:val="24"/>
          <w14:ligatures w14:val="standardContextual"/>
        </w:rPr>
        <w:t xml:space="preserve"> </w:t>
      </w:r>
      <w:r w:rsidR="00E67E57" w:rsidRPr="00E12F0C">
        <w:rPr>
          <w:rFonts w:ascii="PT Astra Serif" w:eastAsia="Calibri" w:hAnsi="PT Astra Serif" w:cs="Times New Roman"/>
          <w:kern w:val="2"/>
          <w:sz w:val="24"/>
          <w:szCs w:val="24"/>
          <w14:ligatures w14:val="standardContextual"/>
        </w:rPr>
        <w:t>цифровой техники,  благоустройство школьной территории и посадка Сада памяти.</w:t>
      </w:r>
    </w:p>
    <w:p w14:paraId="0C59E2B8" w14:textId="01A25841" w:rsidR="00A72935" w:rsidRPr="000F3AB2" w:rsidRDefault="00C76E93"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i/>
          <w:kern w:val="2"/>
          <w:sz w:val="24"/>
          <w:szCs w:val="24"/>
          <w14:ligatures w14:val="standardContextual"/>
        </w:rPr>
      </w:pPr>
      <w:r w:rsidRPr="0030600E">
        <w:rPr>
          <w:rFonts w:ascii="PT Astra Serif" w:eastAsia="Calibri" w:hAnsi="PT Astra Serif" w:cs="Times New Roman"/>
          <w:spacing w:val="-6"/>
          <w:kern w:val="2"/>
          <w:sz w:val="24"/>
          <w:szCs w:val="24"/>
          <w14:ligatures w14:val="standardContextual"/>
        </w:rPr>
        <w:t xml:space="preserve">В </w:t>
      </w:r>
      <w:r w:rsidR="007740C4">
        <w:rPr>
          <w:rFonts w:ascii="PT Astra Serif" w:eastAsia="Calibri" w:hAnsi="PT Astra Serif" w:cs="Times New Roman"/>
          <w:spacing w:val="-6"/>
          <w:kern w:val="2"/>
          <w:sz w:val="24"/>
          <w:szCs w:val="24"/>
          <w14:ligatures w14:val="standardContextual"/>
        </w:rPr>
        <w:t xml:space="preserve">Первомайском районе </w:t>
      </w:r>
      <w:proofErr w:type="gramStart"/>
      <w:r w:rsidR="00610678" w:rsidRPr="0030600E">
        <w:rPr>
          <w:rFonts w:ascii="PT Astra Serif" w:eastAsia="Calibri" w:hAnsi="PT Astra Serif" w:cs="Times New Roman"/>
          <w:spacing w:val="-6"/>
          <w:kern w:val="2"/>
          <w:sz w:val="24"/>
          <w:szCs w:val="24"/>
          <w14:ligatures w14:val="standardContextual"/>
        </w:rPr>
        <w:t>функционируют</w:t>
      </w:r>
      <w:r w:rsidR="00A72935" w:rsidRPr="0030600E">
        <w:rPr>
          <w:rFonts w:ascii="PT Astra Serif" w:eastAsia="Calibri" w:hAnsi="PT Astra Serif" w:cs="Times New Roman"/>
          <w:color w:val="C00000"/>
          <w:spacing w:val="-6"/>
          <w:kern w:val="2"/>
          <w:sz w:val="24"/>
          <w:szCs w:val="24"/>
          <w14:ligatures w14:val="standardContextual"/>
        </w:rPr>
        <w:t xml:space="preserve"> </w:t>
      </w:r>
      <w:r w:rsidRPr="0030600E">
        <w:rPr>
          <w:rFonts w:ascii="PT Astra Serif" w:eastAsia="Calibri" w:hAnsi="PT Astra Serif" w:cs="Times New Roman"/>
          <w:color w:val="C00000"/>
          <w:spacing w:val="-6"/>
          <w:kern w:val="2"/>
          <w:sz w:val="24"/>
          <w:szCs w:val="24"/>
          <w14:ligatures w14:val="standardContextual"/>
        </w:rPr>
        <w:t xml:space="preserve"> </w:t>
      </w:r>
      <w:r w:rsidR="007740C4" w:rsidRPr="000F3AB2">
        <w:rPr>
          <w:rFonts w:ascii="PT Astra Serif" w:eastAsia="Calibri" w:hAnsi="PT Astra Serif" w:cs="Times New Roman"/>
          <w:spacing w:val="-6"/>
          <w:kern w:val="2"/>
          <w:sz w:val="24"/>
          <w:szCs w:val="24"/>
          <w14:ligatures w14:val="standardContextual"/>
        </w:rPr>
        <w:t>1</w:t>
      </w:r>
      <w:proofErr w:type="gramEnd"/>
      <w:r w:rsidRPr="000F3AB2">
        <w:rPr>
          <w:rFonts w:ascii="PT Astra Serif" w:eastAsia="Calibri" w:hAnsi="PT Astra Serif" w:cs="Times New Roman"/>
          <w:spacing w:val="-6"/>
          <w:kern w:val="2"/>
          <w:sz w:val="24"/>
          <w:szCs w:val="24"/>
          <w14:ligatures w14:val="standardContextual"/>
        </w:rPr>
        <w:t xml:space="preserve"> ОО</w:t>
      </w:r>
      <w:r w:rsidR="00A72935" w:rsidRPr="000F3AB2">
        <w:rPr>
          <w:rFonts w:ascii="PT Astra Serif" w:eastAsia="Calibri" w:hAnsi="PT Astra Serif" w:cs="Times New Roman"/>
          <w:spacing w:val="-6"/>
          <w:kern w:val="2"/>
          <w:sz w:val="24"/>
          <w:szCs w:val="24"/>
          <w14:ligatures w14:val="standardContextual"/>
        </w:rPr>
        <w:t xml:space="preserve">, </w:t>
      </w:r>
      <w:r w:rsidR="00A72935" w:rsidRPr="0030600E">
        <w:rPr>
          <w:rFonts w:ascii="PT Astra Serif" w:eastAsia="Calibri" w:hAnsi="PT Astra Serif" w:cs="Times New Roman"/>
          <w:spacing w:val="-6"/>
          <w:kern w:val="2"/>
          <w:sz w:val="24"/>
          <w:szCs w:val="24"/>
          <w14:ligatures w14:val="standardContextual"/>
        </w:rPr>
        <w:t xml:space="preserve">оснащенных медицинскими </w:t>
      </w:r>
      <w:r w:rsidR="00610678" w:rsidRPr="0030600E">
        <w:rPr>
          <w:rFonts w:ascii="PT Astra Serif" w:eastAsia="Calibri" w:hAnsi="PT Astra Serif" w:cs="Times New Roman"/>
          <w:spacing w:val="-6"/>
          <w:kern w:val="2"/>
          <w:sz w:val="24"/>
          <w:szCs w:val="24"/>
          <w14:ligatures w14:val="standardContextual"/>
        </w:rPr>
        <w:t>кабинетами</w:t>
      </w:r>
      <w:r w:rsidR="00610678" w:rsidRPr="0030600E">
        <w:rPr>
          <w:rFonts w:ascii="PT Astra Serif" w:eastAsia="Calibri" w:hAnsi="PT Astra Serif" w:cs="Times New Roman"/>
          <w:color w:val="C00000"/>
          <w:spacing w:val="-6"/>
          <w:kern w:val="2"/>
          <w:sz w:val="24"/>
          <w:szCs w:val="24"/>
          <w14:ligatures w14:val="standardContextual"/>
        </w:rPr>
        <w:t xml:space="preserve">, </w:t>
      </w:r>
      <w:r w:rsidR="00A72935" w:rsidRPr="0030600E">
        <w:rPr>
          <w:rFonts w:ascii="PT Astra Serif" w:eastAsia="Calibri" w:hAnsi="PT Astra Serif" w:cs="Times New Roman"/>
          <w:spacing w:val="-6"/>
          <w:kern w:val="2"/>
          <w:sz w:val="24"/>
          <w:szCs w:val="24"/>
          <w14:ligatures w14:val="standardContextual"/>
        </w:rPr>
        <w:t>из них имеют лицензии на оказание первичной медико-санитарной помощи в амбулаторных условиях. Н</w:t>
      </w:r>
      <w:r w:rsidR="00A72935" w:rsidRPr="0030600E">
        <w:rPr>
          <w:rFonts w:ascii="PT Astra Serif" w:eastAsia="Calibri" w:hAnsi="PT Astra Serif" w:cs="Times New Roman"/>
          <w:kern w:val="2"/>
          <w:sz w:val="24"/>
          <w:szCs w:val="24"/>
          <w14:ligatures w14:val="standardContextual"/>
        </w:rPr>
        <w:t xml:space="preserve">еобходимо дооснастить в соответствии с современными требованиями необходимым </w:t>
      </w:r>
      <w:r w:rsidR="00A72935" w:rsidRPr="000F3AB2">
        <w:rPr>
          <w:rFonts w:ascii="PT Astra Serif" w:eastAsia="Calibri" w:hAnsi="PT Astra Serif" w:cs="Times New Roman"/>
          <w:kern w:val="2"/>
          <w:sz w:val="24"/>
          <w:szCs w:val="24"/>
          <w14:ligatures w14:val="standardContextual"/>
        </w:rPr>
        <w:t>оборудованием</w:t>
      </w:r>
      <w:r w:rsidR="002B4825" w:rsidRPr="000F3AB2">
        <w:rPr>
          <w:rFonts w:ascii="PT Astra Serif" w:eastAsia="Calibri" w:hAnsi="PT Astra Serif" w:cs="Times New Roman"/>
          <w:kern w:val="2"/>
          <w:sz w:val="24"/>
          <w:szCs w:val="24"/>
          <w14:ligatures w14:val="standardContextual"/>
        </w:rPr>
        <w:t>__</w:t>
      </w:r>
      <w:r w:rsidR="007740C4" w:rsidRPr="000F3AB2">
        <w:rPr>
          <w:rFonts w:ascii="PT Astra Serif" w:eastAsia="Calibri" w:hAnsi="PT Astra Serif" w:cs="Times New Roman"/>
          <w:kern w:val="2"/>
          <w:sz w:val="24"/>
          <w:szCs w:val="24"/>
          <w14:ligatures w14:val="standardContextual"/>
        </w:rPr>
        <w:t>19</w:t>
      </w:r>
      <w:r w:rsidR="002B4825" w:rsidRPr="000F3AB2">
        <w:rPr>
          <w:rFonts w:ascii="PT Astra Serif" w:eastAsia="Calibri" w:hAnsi="PT Astra Serif" w:cs="Times New Roman"/>
          <w:kern w:val="2"/>
          <w:sz w:val="24"/>
          <w:szCs w:val="24"/>
          <w14:ligatures w14:val="standardContextual"/>
        </w:rPr>
        <w:t>_</w:t>
      </w:r>
      <w:r w:rsidR="00A72935" w:rsidRPr="000F3AB2">
        <w:rPr>
          <w:rFonts w:ascii="PT Astra Serif" w:eastAsia="Calibri" w:hAnsi="PT Astra Serif" w:cs="Times New Roman"/>
          <w:kern w:val="2"/>
          <w:sz w:val="24"/>
          <w:szCs w:val="24"/>
          <w14:ligatures w14:val="standardContextual"/>
        </w:rPr>
        <w:t xml:space="preserve"> медицинских кабинетов.</w:t>
      </w:r>
    </w:p>
    <w:p w14:paraId="6F5B6F01" w14:textId="394F3B1E" w:rsidR="00A72935" w:rsidRPr="0030600E" w:rsidRDefault="00C76E93"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i/>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 </w:t>
      </w:r>
      <w:r w:rsidRPr="00681575">
        <w:rPr>
          <w:rFonts w:ascii="PT Astra Serif" w:eastAsia="Calibri" w:hAnsi="PT Astra Serif" w:cs="Times New Roman"/>
          <w:kern w:val="2"/>
          <w:sz w:val="24"/>
          <w:szCs w:val="24"/>
          <w14:ligatures w14:val="standardContextual"/>
        </w:rPr>
        <w:t xml:space="preserve">В </w:t>
      </w:r>
      <w:r w:rsidR="00681575" w:rsidRPr="00681575">
        <w:rPr>
          <w:rFonts w:ascii="PT Astra Serif" w:eastAsia="Calibri" w:hAnsi="PT Astra Serif" w:cs="Times New Roman"/>
          <w:b/>
          <w:i/>
          <w:kern w:val="2"/>
          <w:sz w:val="24"/>
          <w:szCs w:val="24"/>
          <w14:ligatures w14:val="standardContextual"/>
        </w:rPr>
        <w:t>Первомайском районе</w:t>
      </w:r>
      <w:r w:rsidR="00610678" w:rsidRPr="00681575">
        <w:rPr>
          <w:rFonts w:ascii="PT Astra Serif" w:eastAsia="Calibri" w:hAnsi="PT Astra Serif" w:cs="Times New Roman"/>
          <w:kern w:val="2"/>
          <w:sz w:val="24"/>
          <w:szCs w:val="24"/>
          <w14:ligatures w14:val="standardContextual"/>
        </w:rPr>
        <w:t xml:space="preserve"> принимаются</w:t>
      </w:r>
      <w:r w:rsidR="00A72935" w:rsidRPr="00681575">
        <w:rPr>
          <w:rFonts w:ascii="PT Astra Serif" w:eastAsia="Calibri" w:hAnsi="PT Astra Serif" w:cs="Times New Roman"/>
          <w:kern w:val="2"/>
          <w:sz w:val="24"/>
          <w:szCs w:val="24"/>
          <w14:ligatures w14:val="standardContextual"/>
        </w:rPr>
        <w:t xml:space="preserve"> меры по созданию условий для технологической и инфраструктурной готовности </w:t>
      </w:r>
      <w:r w:rsidR="00A72935" w:rsidRPr="0030600E">
        <w:rPr>
          <w:rFonts w:ascii="PT Astra Serif" w:eastAsia="Calibri" w:hAnsi="PT Astra Serif" w:cs="Times New Roman"/>
          <w:kern w:val="2"/>
          <w:sz w:val="24"/>
          <w:szCs w:val="24"/>
          <w14:ligatures w14:val="standardContextual"/>
        </w:rPr>
        <w:t xml:space="preserve">пищеблоков общеобразовательных организаций к организации горячего питания обучающихся.  </w:t>
      </w:r>
    </w:p>
    <w:p w14:paraId="21BE621D" w14:textId="7FE9940E" w:rsidR="00A72935" w:rsidRPr="00681575"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i/>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Количество пищеблоков в </w:t>
      </w:r>
      <w:r w:rsidR="00C76E93" w:rsidRPr="00681575">
        <w:rPr>
          <w:rFonts w:ascii="PT Astra Serif" w:eastAsia="Calibri" w:hAnsi="PT Astra Serif" w:cs="Times New Roman"/>
          <w:kern w:val="2"/>
          <w:sz w:val="24"/>
          <w:szCs w:val="24"/>
          <w14:ligatures w14:val="standardContextual"/>
        </w:rPr>
        <w:t>ОО</w:t>
      </w:r>
      <w:r w:rsidRPr="00681575">
        <w:rPr>
          <w:rFonts w:ascii="PT Astra Serif" w:eastAsia="Calibri" w:hAnsi="PT Astra Serif" w:cs="Times New Roman"/>
          <w:kern w:val="2"/>
          <w:sz w:val="24"/>
          <w:szCs w:val="24"/>
          <w14:ligatures w14:val="standardContextual"/>
        </w:rPr>
        <w:t xml:space="preserve"> </w:t>
      </w:r>
      <w:r w:rsidR="00610678" w:rsidRPr="00681575">
        <w:rPr>
          <w:rFonts w:ascii="PT Astra Serif" w:eastAsia="Calibri" w:hAnsi="PT Astra Serif" w:cs="Times New Roman"/>
          <w:kern w:val="2"/>
          <w:sz w:val="24"/>
          <w:szCs w:val="24"/>
          <w14:ligatures w14:val="standardContextual"/>
        </w:rPr>
        <w:t xml:space="preserve">составляет </w:t>
      </w:r>
      <w:r w:rsidR="00681575" w:rsidRPr="00681575">
        <w:rPr>
          <w:rFonts w:ascii="PT Astra Serif" w:eastAsia="Calibri" w:hAnsi="PT Astra Serif" w:cs="Times New Roman"/>
          <w:kern w:val="2"/>
          <w:sz w:val="24"/>
          <w:szCs w:val="24"/>
          <w14:ligatures w14:val="standardContextual"/>
        </w:rPr>
        <w:t>25</w:t>
      </w:r>
      <w:r w:rsidRPr="00681575">
        <w:rPr>
          <w:rFonts w:ascii="PT Astra Serif" w:eastAsia="Calibri" w:hAnsi="PT Astra Serif" w:cs="Times New Roman"/>
          <w:kern w:val="2"/>
          <w:sz w:val="24"/>
          <w:szCs w:val="24"/>
          <w14:ligatures w14:val="standardContextual"/>
        </w:rPr>
        <w:t xml:space="preserve">, из </w:t>
      </w:r>
      <w:r w:rsidR="00610678" w:rsidRPr="00681575">
        <w:rPr>
          <w:rFonts w:ascii="PT Astra Serif" w:eastAsia="Calibri" w:hAnsi="PT Astra Serif" w:cs="Times New Roman"/>
          <w:kern w:val="2"/>
          <w:sz w:val="24"/>
          <w:szCs w:val="24"/>
          <w14:ligatures w14:val="standardContextual"/>
        </w:rPr>
        <w:t xml:space="preserve">которых </w:t>
      </w:r>
      <w:r w:rsidR="00681575" w:rsidRPr="00681575">
        <w:rPr>
          <w:rFonts w:ascii="PT Astra Serif" w:eastAsia="Calibri" w:hAnsi="PT Astra Serif" w:cs="Times New Roman"/>
          <w:kern w:val="2"/>
          <w:sz w:val="24"/>
          <w:szCs w:val="24"/>
          <w14:ligatures w14:val="standardContextual"/>
        </w:rPr>
        <w:t>24</w:t>
      </w:r>
      <w:r w:rsidR="00610678" w:rsidRPr="00681575">
        <w:rPr>
          <w:rFonts w:ascii="PT Astra Serif" w:eastAsia="Calibri" w:hAnsi="PT Astra Serif" w:cs="Times New Roman"/>
          <w:kern w:val="2"/>
          <w:sz w:val="24"/>
          <w:szCs w:val="24"/>
          <w14:ligatures w14:val="standardContextual"/>
        </w:rPr>
        <w:t xml:space="preserve"> –</w:t>
      </w:r>
      <w:r w:rsidRPr="00681575">
        <w:rPr>
          <w:rFonts w:ascii="PT Astra Serif" w:eastAsia="Calibri" w:hAnsi="PT Astra Serif" w:cs="Times New Roman"/>
          <w:kern w:val="2"/>
          <w:sz w:val="24"/>
          <w:szCs w:val="24"/>
          <w14:ligatures w14:val="standardContextual"/>
        </w:rPr>
        <w:t xml:space="preserve"> </w:t>
      </w:r>
      <w:r w:rsidR="00610678" w:rsidRPr="00681575">
        <w:rPr>
          <w:rFonts w:ascii="PT Astra Serif" w:eastAsia="Calibri" w:hAnsi="PT Astra Serif" w:cs="Times New Roman"/>
          <w:kern w:val="2"/>
          <w:sz w:val="24"/>
          <w:szCs w:val="24"/>
          <w14:ligatures w14:val="standardContextual"/>
        </w:rPr>
        <w:t xml:space="preserve">сырьевых, </w:t>
      </w:r>
      <w:r w:rsidR="00681575" w:rsidRPr="00681575">
        <w:rPr>
          <w:rFonts w:ascii="PT Astra Serif" w:eastAsia="Calibri" w:hAnsi="PT Astra Serif" w:cs="Times New Roman"/>
          <w:kern w:val="2"/>
          <w:sz w:val="24"/>
          <w:szCs w:val="24"/>
          <w14:ligatures w14:val="standardContextual"/>
        </w:rPr>
        <w:t>1</w:t>
      </w:r>
      <w:r w:rsidRPr="00681575">
        <w:rPr>
          <w:rFonts w:ascii="PT Astra Serif" w:eastAsia="Calibri" w:hAnsi="PT Astra Serif" w:cs="Times New Roman"/>
          <w:kern w:val="2"/>
          <w:sz w:val="24"/>
          <w:szCs w:val="24"/>
          <w14:ligatures w14:val="standardContextual"/>
        </w:rPr>
        <w:t xml:space="preserve"> – </w:t>
      </w:r>
      <w:r w:rsidR="00681575" w:rsidRPr="00681575">
        <w:rPr>
          <w:rFonts w:ascii="PT Astra Serif" w:eastAsia="Calibri" w:hAnsi="PT Astra Serif" w:cs="Times New Roman"/>
          <w:kern w:val="2"/>
          <w:sz w:val="24"/>
          <w:szCs w:val="24"/>
          <w14:ligatures w14:val="standardContextual"/>
        </w:rPr>
        <w:t xml:space="preserve">раздача готовой горячей продукции. </w:t>
      </w:r>
    </w:p>
    <w:p w14:paraId="1FC6C9FB" w14:textId="1F5A0E32"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i/>
          <w:color w:val="4472C4"/>
          <w:kern w:val="2"/>
          <w:sz w:val="24"/>
          <w:szCs w:val="24"/>
          <w14:ligatures w14:val="standardContextual"/>
        </w:rPr>
      </w:pPr>
      <w:r w:rsidRPr="00681575">
        <w:rPr>
          <w:rFonts w:ascii="PT Astra Serif" w:eastAsia="Calibri" w:hAnsi="PT Astra Serif" w:cs="Times New Roman"/>
          <w:kern w:val="2"/>
          <w:sz w:val="24"/>
          <w:szCs w:val="24"/>
          <w14:ligatures w14:val="standardContextual"/>
        </w:rPr>
        <w:t xml:space="preserve">Обеспечены горячим </w:t>
      </w:r>
      <w:r w:rsidR="00610678" w:rsidRPr="00681575">
        <w:rPr>
          <w:rFonts w:ascii="PT Astra Serif" w:eastAsia="Calibri" w:hAnsi="PT Astra Serif" w:cs="Times New Roman"/>
          <w:kern w:val="2"/>
          <w:sz w:val="24"/>
          <w:szCs w:val="24"/>
          <w14:ligatures w14:val="standardContextual"/>
        </w:rPr>
        <w:t xml:space="preserve">питанием </w:t>
      </w:r>
      <w:r w:rsidR="00681575" w:rsidRPr="00681575">
        <w:rPr>
          <w:rFonts w:ascii="PT Astra Serif" w:eastAsia="Calibri" w:hAnsi="PT Astra Serif" w:cs="Times New Roman"/>
          <w:kern w:val="2"/>
          <w:sz w:val="24"/>
          <w:szCs w:val="24"/>
          <w14:ligatures w14:val="standardContextual"/>
        </w:rPr>
        <w:t xml:space="preserve">2,8 </w:t>
      </w:r>
      <w:r w:rsidR="00610678" w:rsidRPr="00681575">
        <w:rPr>
          <w:rFonts w:ascii="PT Astra Serif" w:eastAsia="Calibri" w:hAnsi="PT Astra Serif" w:cs="Times New Roman"/>
          <w:kern w:val="2"/>
          <w:sz w:val="24"/>
          <w:szCs w:val="24"/>
          <w14:ligatures w14:val="standardContextual"/>
        </w:rPr>
        <w:t>тыс.</w:t>
      </w:r>
      <w:r w:rsidRPr="00681575">
        <w:rPr>
          <w:rFonts w:ascii="PT Astra Serif" w:eastAsia="Calibri" w:hAnsi="PT Astra Serif" w:cs="Times New Roman"/>
          <w:kern w:val="2"/>
          <w:sz w:val="24"/>
          <w:szCs w:val="24"/>
          <w14:ligatures w14:val="standardContextual"/>
        </w:rPr>
        <w:t xml:space="preserve"> </w:t>
      </w:r>
      <w:r w:rsidR="00681575" w:rsidRPr="00681575">
        <w:rPr>
          <w:rFonts w:ascii="PT Astra Serif" w:eastAsia="Calibri" w:hAnsi="PT Astra Serif" w:cs="Times New Roman"/>
          <w:kern w:val="2"/>
          <w:sz w:val="24"/>
          <w:szCs w:val="24"/>
          <w14:ligatures w14:val="standardContextual"/>
        </w:rPr>
        <w:t>(100</w:t>
      </w:r>
      <w:r w:rsidRPr="00681575">
        <w:rPr>
          <w:rFonts w:ascii="PT Astra Serif" w:eastAsia="Calibri" w:hAnsi="PT Astra Serif" w:cs="Times New Roman"/>
          <w:kern w:val="2"/>
          <w:sz w:val="24"/>
          <w:szCs w:val="24"/>
          <w14:ligatures w14:val="standardContextual"/>
        </w:rPr>
        <w:t xml:space="preserve"> %) обучающихся </w:t>
      </w:r>
      <w:r w:rsidRPr="0030600E">
        <w:rPr>
          <w:rFonts w:ascii="PT Astra Serif" w:eastAsia="Calibri" w:hAnsi="PT Astra Serif" w:cs="Times New Roman"/>
          <w:kern w:val="2"/>
          <w:sz w:val="24"/>
          <w:szCs w:val="24"/>
          <w14:ligatures w14:val="standardContextual"/>
        </w:rPr>
        <w:t xml:space="preserve">начальных классов. </w:t>
      </w:r>
    </w:p>
    <w:p w14:paraId="283F54B0" w14:textId="537E3D4E"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8"/>
        <w:jc w:val="both"/>
        <w:rPr>
          <w:rFonts w:ascii="PT Astra Serif" w:eastAsia="Calibri" w:hAnsi="PT Astra Serif" w:cs="Times New Roman"/>
          <w:b/>
          <w:i/>
          <w:color w:val="4472C4"/>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Всего с 2018 по 2024 годы </w:t>
      </w:r>
      <w:r w:rsidR="00C76E93" w:rsidRPr="0030600E">
        <w:rPr>
          <w:rFonts w:ascii="PT Astra Serif" w:eastAsia="Calibri" w:hAnsi="PT Astra Serif" w:cs="Times New Roman"/>
          <w:kern w:val="2"/>
          <w:sz w:val="24"/>
          <w:szCs w:val="24"/>
          <w14:ligatures w14:val="standardContextual"/>
        </w:rPr>
        <w:t xml:space="preserve">кухонным </w:t>
      </w:r>
      <w:r w:rsidR="00C76E93" w:rsidRPr="00681575">
        <w:rPr>
          <w:rFonts w:ascii="PT Astra Serif" w:eastAsia="Calibri" w:hAnsi="PT Astra Serif" w:cs="Times New Roman"/>
          <w:kern w:val="2"/>
          <w:sz w:val="24"/>
          <w:szCs w:val="24"/>
          <w14:ligatures w14:val="standardContextual"/>
        </w:rPr>
        <w:t xml:space="preserve">оборудованием оснащено </w:t>
      </w:r>
      <w:r w:rsidR="00681575" w:rsidRPr="00681575">
        <w:rPr>
          <w:rFonts w:ascii="PT Astra Serif" w:eastAsia="Calibri" w:hAnsi="PT Astra Serif" w:cs="Times New Roman"/>
          <w:kern w:val="2"/>
          <w:sz w:val="24"/>
          <w:szCs w:val="24"/>
          <w14:ligatures w14:val="standardContextual"/>
        </w:rPr>
        <w:t xml:space="preserve">20 </w:t>
      </w:r>
      <w:r w:rsidR="00C76E93" w:rsidRPr="00681575">
        <w:rPr>
          <w:rFonts w:ascii="PT Astra Serif" w:eastAsia="Calibri" w:hAnsi="PT Astra Serif" w:cs="Times New Roman"/>
          <w:kern w:val="2"/>
          <w:sz w:val="24"/>
          <w:szCs w:val="24"/>
          <w14:ligatures w14:val="standardContextual"/>
        </w:rPr>
        <w:t>ОО.</w:t>
      </w:r>
      <w:r w:rsidRPr="00681575">
        <w:rPr>
          <w:rFonts w:ascii="PT Astra Serif" w:eastAsia="Calibri" w:hAnsi="PT Astra Serif" w:cs="Times New Roman"/>
          <w:kern w:val="2"/>
          <w:sz w:val="24"/>
          <w:szCs w:val="24"/>
          <w14:ligatures w14:val="standardContextual"/>
        </w:rPr>
        <w:t xml:space="preserve"> </w:t>
      </w:r>
      <w:r w:rsidR="00C76E93" w:rsidRPr="00681575">
        <w:rPr>
          <w:rFonts w:ascii="PT Astra Serif" w:eastAsia="Calibri" w:hAnsi="PT Astra Serif" w:cs="Times New Roman"/>
          <w:kern w:val="2"/>
          <w:sz w:val="24"/>
          <w:szCs w:val="24"/>
          <w14:ligatures w14:val="standardContextual"/>
        </w:rPr>
        <w:t xml:space="preserve"> </w:t>
      </w:r>
    </w:p>
    <w:p w14:paraId="20A0A7C0"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jc w:val="center"/>
        <w:rPr>
          <w:rFonts w:ascii="PT Astra Serif" w:eastAsia="Calibri" w:hAnsi="PT Astra Serif" w:cs="Times New Roman"/>
          <w:b/>
          <w:i/>
          <w:color w:val="4472C4"/>
          <w:kern w:val="2"/>
          <w:sz w:val="24"/>
          <w:szCs w:val="24"/>
          <w14:ligatures w14:val="standardContextual"/>
        </w:rPr>
      </w:pPr>
    </w:p>
    <w:p w14:paraId="4E5032FC"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jc w:val="center"/>
        <w:rPr>
          <w:rFonts w:ascii="PT Astra Serif" w:eastAsia="Calibri" w:hAnsi="PT Astra Serif" w:cs="Times New Roman"/>
          <w:b/>
          <w:i/>
          <w:color w:val="4472C4"/>
          <w:kern w:val="2"/>
          <w:sz w:val="24"/>
          <w:szCs w:val="24"/>
          <w14:ligatures w14:val="standardContextual"/>
        </w:rPr>
      </w:pPr>
      <w:r w:rsidRPr="0030600E">
        <w:rPr>
          <w:rFonts w:ascii="PT Astra Serif" w:eastAsia="Calibri" w:hAnsi="PT Astra Serif" w:cs="Times New Roman"/>
          <w:b/>
          <w:i/>
          <w:color w:val="4472C4"/>
          <w:kern w:val="2"/>
          <w:sz w:val="24"/>
          <w:szCs w:val="24"/>
          <w14:ligatures w14:val="standardContextual"/>
        </w:rPr>
        <w:t>Характеристика системы воспитания</w:t>
      </w:r>
    </w:p>
    <w:p w14:paraId="75C0DD43"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jc w:val="center"/>
        <w:rPr>
          <w:rFonts w:ascii="PT Astra Serif" w:eastAsia="Calibri" w:hAnsi="PT Astra Serif" w:cs="Times New Roman"/>
          <w:b/>
          <w:i/>
          <w:color w:val="4472C4"/>
          <w:kern w:val="2"/>
          <w:sz w:val="24"/>
          <w:szCs w:val="24"/>
          <w14:ligatures w14:val="standardContextual"/>
        </w:rPr>
      </w:pPr>
      <w:r w:rsidRPr="0030600E">
        <w:rPr>
          <w:rFonts w:ascii="PT Astra Serif" w:eastAsia="Calibri" w:hAnsi="PT Astra Serif" w:cs="Times New Roman"/>
          <w:b/>
          <w:i/>
          <w:color w:val="4472C4"/>
          <w:kern w:val="2"/>
          <w:sz w:val="24"/>
          <w:szCs w:val="24"/>
          <w14:ligatures w14:val="standardContextual"/>
        </w:rPr>
        <w:t>в о</w:t>
      </w:r>
      <w:r w:rsidR="00807439" w:rsidRPr="0030600E">
        <w:rPr>
          <w:rFonts w:ascii="PT Astra Serif" w:eastAsia="Calibri" w:hAnsi="PT Astra Serif" w:cs="Times New Roman"/>
          <w:b/>
          <w:i/>
          <w:color w:val="4472C4"/>
          <w:kern w:val="2"/>
          <w:sz w:val="24"/>
          <w:szCs w:val="24"/>
          <w14:ligatures w14:val="standardContextual"/>
        </w:rPr>
        <w:t>бщеобразовательных организациях</w:t>
      </w:r>
    </w:p>
    <w:p w14:paraId="02F54CE1" w14:textId="77777777" w:rsidR="00807439" w:rsidRPr="0030600E" w:rsidRDefault="00807439" w:rsidP="000C54C6">
      <w:pPr>
        <w:widowControl w:val="0"/>
        <w:pBdr>
          <w:top w:val="none" w:sz="4" w:space="0" w:color="000000"/>
          <w:left w:val="none" w:sz="4" w:space="0" w:color="000000"/>
          <w:bottom w:val="single" w:sz="4" w:space="26" w:color="FFFFFF"/>
          <w:right w:val="none" w:sz="4" w:space="2" w:color="000000"/>
        </w:pBdr>
        <w:spacing w:after="0" w:line="240" w:lineRule="auto"/>
        <w:jc w:val="center"/>
        <w:rPr>
          <w:rFonts w:ascii="PT Astra Serif" w:eastAsia="Calibri" w:hAnsi="PT Astra Serif" w:cs="Times New Roman"/>
          <w:b/>
          <w:i/>
          <w:color w:val="4472C4"/>
          <w:kern w:val="2"/>
          <w:sz w:val="24"/>
          <w:szCs w:val="24"/>
          <w14:ligatures w14:val="standardContextual"/>
        </w:rPr>
      </w:pPr>
    </w:p>
    <w:p w14:paraId="1792F8D5"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i/>
          <w:color w:val="4472C4"/>
          <w:kern w:val="2"/>
          <w:sz w:val="24"/>
          <w:szCs w:val="24"/>
          <w14:ligatures w14:val="standardContextual"/>
        </w:rPr>
      </w:pPr>
      <w:r w:rsidRPr="0030600E">
        <w:rPr>
          <w:rFonts w:ascii="PT Astra Serif" w:eastAsia="Calibri" w:hAnsi="PT Astra Serif" w:cs="Times New Roman"/>
          <w:bCs/>
          <w:kern w:val="2"/>
          <w:sz w:val="24"/>
          <w:szCs w:val="24"/>
          <w14:ligatures w14:val="standardContextual"/>
        </w:rPr>
        <w:t>Система воспитания является важнейшей составляющей системы регионального образования, обеспечивающей реализацию государственной политики в сфере сохранения общероссийской гражданской идентичности и укрепления гражданского единства, традиционных духовно-нравственных ценностей.</w:t>
      </w:r>
    </w:p>
    <w:p w14:paraId="7C60B37B" w14:textId="3DA45ECD"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i/>
          <w:color w:val="4472C4"/>
          <w:kern w:val="2"/>
          <w:sz w:val="24"/>
          <w:szCs w:val="24"/>
          <w14:ligatures w14:val="standardContextual"/>
        </w:rPr>
      </w:pPr>
      <w:r w:rsidRPr="0030600E">
        <w:rPr>
          <w:rFonts w:ascii="PT Astra Serif" w:eastAsia="Calibri" w:hAnsi="PT Astra Serif" w:cs="Times New Roman"/>
          <w:bCs/>
          <w:kern w:val="2"/>
          <w:sz w:val="24"/>
          <w:szCs w:val="24"/>
          <w14:ligatures w14:val="standardContextual"/>
        </w:rPr>
        <w:t>Программы воспитания и календарные планы воспитательной работы, как основные инструменты реализации государственной политики в с</w:t>
      </w:r>
      <w:r w:rsidR="00175315">
        <w:rPr>
          <w:rFonts w:ascii="PT Astra Serif" w:eastAsia="Calibri" w:hAnsi="PT Astra Serif" w:cs="Times New Roman"/>
          <w:bCs/>
          <w:kern w:val="2"/>
          <w:sz w:val="24"/>
          <w:szCs w:val="24"/>
          <w14:ligatures w14:val="standardContextual"/>
        </w:rPr>
        <w:t>фере воспитания, внедрены в _</w:t>
      </w:r>
      <w:r w:rsidR="007C26AA">
        <w:rPr>
          <w:rFonts w:ascii="PT Astra Serif" w:eastAsia="Calibri" w:hAnsi="PT Astra Serif" w:cs="Times New Roman"/>
          <w:bCs/>
          <w:kern w:val="2"/>
          <w:sz w:val="24"/>
          <w:szCs w:val="24"/>
          <w14:ligatures w14:val="standardContextual"/>
        </w:rPr>
        <w:t>100</w:t>
      </w:r>
      <w:r w:rsidR="00175315">
        <w:rPr>
          <w:rFonts w:ascii="PT Astra Serif" w:eastAsia="Calibri" w:hAnsi="PT Astra Serif" w:cs="Times New Roman"/>
          <w:bCs/>
          <w:kern w:val="2"/>
          <w:sz w:val="24"/>
          <w:szCs w:val="24"/>
          <w14:ligatures w14:val="standardContextual"/>
        </w:rPr>
        <w:t>___</w:t>
      </w:r>
      <w:r w:rsidRPr="0030600E">
        <w:rPr>
          <w:rFonts w:ascii="PT Astra Serif" w:eastAsia="Calibri" w:hAnsi="PT Astra Serif" w:cs="Times New Roman"/>
          <w:bCs/>
          <w:kern w:val="2"/>
          <w:sz w:val="24"/>
          <w:szCs w:val="24"/>
          <w14:ligatures w14:val="standardContextual"/>
        </w:rPr>
        <w:t xml:space="preserve">% </w:t>
      </w:r>
      <w:r w:rsidR="00C76E93" w:rsidRPr="0030600E">
        <w:rPr>
          <w:rFonts w:ascii="PT Astra Serif" w:eastAsia="Calibri" w:hAnsi="PT Astra Serif" w:cs="Times New Roman"/>
          <w:bCs/>
          <w:kern w:val="2"/>
          <w:sz w:val="24"/>
          <w:szCs w:val="24"/>
          <w14:ligatures w14:val="standardContextual"/>
        </w:rPr>
        <w:t xml:space="preserve">ОО </w:t>
      </w:r>
      <w:r w:rsidRPr="0030600E">
        <w:rPr>
          <w:rFonts w:ascii="PT Astra Serif" w:eastAsia="Calibri" w:hAnsi="PT Astra Serif" w:cs="Times New Roman"/>
          <w:bCs/>
          <w:kern w:val="2"/>
          <w:sz w:val="24"/>
          <w:szCs w:val="24"/>
          <w14:ligatures w14:val="standardContextual"/>
        </w:rPr>
        <w:t>всех типов.</w:t>
      </w:r>
    </w:p>
    <w:p w14:paraId="24D27E0E" w14:textId="16DED65F"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i/>
          <w:color w:val="4472C4"/>
          <w:kern w:val="2"/>
          <w:sz w:val="24"/>
          <w:szCs w:val="24"/>
          <w14:ligatures w14:val="standardContextual"/>
        </w:rPr>
      </w:pPr>
      <w:r w:rsidRPr="0030600E">
        <w:rPr>
          <w:rFonts w:ascii="PT Astra Serif" w:eastAsia="Calibri" w:hAnsi="PT Astra Serif" w:cs="Times New Roman"/>
          <w:bCs/>
          <w:kern w:val="2"/>
          <w:sz w:val="24"/>
          <w:szCs w:val="24"/>
          <w14:ligatures w14:val="standardContextual"/>
        </w:rPr>
        <w:t xml:space="preserve">Для всех школьников 6-11 классов реализуется системная модель содействия профессиональному самоопределению обучающихся </w:t>
      </w:r>
      <w:r w:rsidRPr="00373596">
        <w:rPr>
          <w:rFonts w:ascii="PT Astra Serif" w:eastAsia="Calibri" w:hAnsi="PT Astra Serif" w:cs="Times New Roman"/>
          <w:bCs/>
          <w:kern w:val="2"/>
          <w:sz w:val="24"/>
          <w:szCs w:val="24"/>
          <w14:ligatures w14:val="standardContextual"/>
        </w:rPr>
        <w:t xml:space="preserve">– </w:t>
      </w:r>
      <w:r w:rsidR="00E57D86" w:rsidRPr="00373596">
        <w:rPr>
          <w:rFonts w:ascii="PT Astra Serif" w:eastAsia="Calibri" w:hAnsi="PT Astra Serif" w:cs="Times New Roman"/>
          <w:bCs/>
          <w:kern w:val="2"/>
          <w:sz w:val="24"/>
          <w:szCs w:val="24"/>
          <w14:ligatures w14:val="standardContextual"/>
        </w:rPr>
        <w:t>Единая модель профориентации</w:t>
      </w:r>
      <w:r w:rsidRPr="00373596">
        <w:rPr>
          <w:rFonts w:ascii="PT Astra Serif" w:eastAsia="Calibri" w:hAnsi="PT Astra Serif" w:cs="Times New Roman"/>
          <w:bCs/>
          <w:kern w:val="2"/>
          <w:sz w:val="24"/>
          <w:szCs w:val="24"/>
          <w14:ligatures w14:val="standardContextual"/>
        </w:rPr>
        <w:t>.</w:t>
      </w:r>
      <w:r w:rsidRPr="0030600E">
        <w:rPr>
          <w:rFonts w:ascii="PT Astra Serif" w:eastAsia="Calibri" w:hAnsi="PT Astra Serif" w:cs="Times New Roman"/>
          <w:bCs/>
          <w:kern w:val="2"/>
          <w:sz w:val="24"/>
          <w:szCs w:val="24"/>
          <w14:ligatures w14:val="standardContextual"/>
        </w:rPr>
        <w:t xml:space="preserve"> В 2023-</w:t>
      </w:r>
      <w:r w:rsidRPr="00E56EC8">
        <w:rPr>
          <w:rFonts w:ascii="PT Astra Serif" w:eastAsia="Calibri" w:hAnsi="PT Astra Serif" w:cs="Times New Roman"/>
          <w:bCs/>
          <w:color w:val="000000" w:themeColor="text1"/>
          <w:kern w:val="2"/>
          <w:sz w:val="24"/>
          <w:szCs w:val="24"/>
          <w14:ligatures w14:val="standardContextual"/>
        </w:rPr>
        <w:t xml:space="preserve">2024 учебном году </w:t>
      </w:r>
      <w:proofErr w:type="gramStart"/>
      <w:r w:rsidRPr="00E56EC8">
        <w:rPr>
          <w:rFonts w:ascii="PT Astra Serif" w:eastAsia="Calibri" w:hAnsi="PT Astra Serif" w:cs="Times New Roman"/>
          <w:bCs/>
          <w:color w:val="000000" w:themeColor="text1"/>
          <w:kern w:val="2"/>
          <w:sz w:val="24"/>
          <w:szCs w:val="24"/>
          <w14:ligatures w14:val="standardContextual"/>
        </w:rPr>
        <w:t xml:space="preserve">в  </w:t>
      </w:r>
      <w:r w:rsidR="00E56EC8">
        <w:rPr>
          <w:rFonts w:ascii="PT Astra Serif" w:eastAsia="Calibri" w:hAnsi="PT Astra Serif" w:cs="Times New Roman"/>
          <w:b/>
          <w:i/>
          <w:color w:val="000000" w:themeColor="text1"/>
          <w:kern w:val="2"/>
          <w:sz w:val="24"/>
          <w:szCs w:val="24"/>
          <w14:ligatures w14:val="standardContextual"/>
        </w:rPr>
        <w:t>Первомайском</w:t>
      </w:r>
      <w:proofErr w:type="gramEnd"/>
      <w:r w:rsidR="00E56EC8">
        <w:rPr>
          <w:rFonts w:ascii="PT Astra Serif" w:eastAsia="Calibri" w:hAnsi="PT Astra Serif" w:cs="Times New Roman"/>
          <w:b/>
          <w:i/>
          <w:color w:val="000000" w:themeColor="text1"/>
          <w:kern w:val="2"/>
          <w:sz w:val="24"/>
          <w:szCs w:val="24"/>
          <w14:ligatures w14:val="standardContextual"/>
        </w:rPr>
        <w:t xml:space="preserve">  районе</w:t>
      </w:r>
      <w:r w:rsidR="00E56EC8">
        <w:rPr>
          <w:rFonts w:ascii="PT Astra Serif" w:eastAsia="Calibri" w:hAnsi="PT Astra Serif" w:cs="Times New Roman"/>
          <w:color w:val="000000" w:themeColor="text1"/>
          <w:kern w:val="2"/>
          <w:sz w:val="24"/>
          <w:szCs w:val="24"/>
          <w14:ligatures w14:val="standardContextual"/>
        </w:rPr>
        <w:t xml:space="preserve"> </w:t>
      </w:r>
      <w:r w:rsidR="00E57D86" w:rsidRPr="00E56EC8">
        <w:rPr>
          <w:rFonts w:ascii="PT Astra Serif" w:eastAsia="Calibri" w:hAnsi="PT Astra Serif" w:cs="Times New Roman"/>
          <w:bCs/>
          <w:color w:val="000000" w:themeColor="text1"/>
          <w:kern w:val="2"/>
          <w:sz w:val="24"/>
          <w:szCs w:val="24"/>
          <w14:ligatures w14:val="standardContextual"/>
        </w:rPr>
        <w:t>Единая модель профориентации</w:t>
      </w:r>
      <w:r w:rsidRPr="00E56EC8">
        <w:rPr>
          <w:rFonts w:ascii="PT Astra Serif" w:eastAsia="Calibri" w:hAnsi="PT Astra Serif" w:cs="Times New Roman"/>
          <w:bCs/>
          <w:color w:val="000000" w:themeColor="text1"/>
          <w:kern w:val="2"/>
          <w:sz w:val="24"/>
          <w:szCs w:val="24"/>
          <w14:ligatures w14:val="standardContextual"/>
        </w:rPr>
        <w:t xml:space="preserve"> реализовывал</w:t>
      </w:r>
      <w:r w:rsidR="00E57D86" w:rsidRPr="00E56EC8">
        <w:rPr>
          <w:rFonts w:ascii="PT Astra Serif" w:eastAsia="Calibri" w:hAnsi="PT Astra Serif" w:cs="Times New Roman"/>
          <w:bCs/>
          <w:color w:val="000000" w:themeColor="text1"/>
          <w:kern w:val="2"/>
          <w:sz w:val="24"/>
          <w:szCs w:val="24"/>
          <w14:ligatures w14:val="standardContextual"/>
        </w:rPr>
        <w:t>а</w:t>
      </w:r>
      <w:r w:rsidRPr="00E56EC8">
        <w:rPr>
          <w:rFonts w:ascii="PT Astra Serif" w:eastAsia="Calibri" w:hAnsi="PT Astra Serif" w:cs="Times New Roman"/>
          <w:bCs/>
          <w:color w:val="000000" w:themeColor="text1"/>
          <w:kern w:val="2"/>
          <w:sz w:val="24"/>
          <w:szCs w:val="24"/>
          <w14:ligatures w14:val="standardContextual"/>
        </w:rPr>
        <w:t>с</w:t>
      </w:r>
      <w:r w:rsidR="00E57D86" w:rsidRPr="00E56EC8">
        <w:rPr>
          <w:rFonts w:ascii="PT Astra Serif" w:eastAsia="Calibri" w:hAnsi="PT Astra Serif" w:cs="Times New Roman"/>
          <w:bCs/>
          <w:color w:val="000000" w:themeColor="text1"/>
          <w:kern w:val="2"/>
          <w:sz w:val="24"/>
          <w:szCs w:val="24"/>
          <w14:ligatures w14:val="standardContextual"/>
        </w:rPr>
        <w:t>ь</w:t>
      </w:r>
      <w:r w:rsidRPr="00E56EC8">
        <w:rPr>
          <w:rFonts w:ascii="PT Astra Serif" w:eastAsia="Calibri" w:hAnsi="PT Astra Serif" w:cs="Times New Roman"/>
          <w:bCs/>
          <w:color w:val="000000" w:themeColor="text1"/>
          <w:kern w:val="2"/>
          <w:sz w:val="24"/>
          <w:szCs w:val="24"/>
          <w14:ligatures w14:val="standardContextual"/>
        </w:rPr>
        <w:t xml:space="preserve"> </w:t>
      </w:r>
      <w:r w:rsidR="00C344C1" w:rsidRPr="00E56EC8">
        <w:rPr>
          <w:rFonts w:ascii="PT Astra Serif" w:eastAsia="Calibri" w:hAnsi="PT Astra Serif" w:cs="Times New Roman"/>
          <w:bCs/>
          <w:color w:val="000000" w:themeColor="text1"/>
          <w:kern w:val="2"/>
          <w:sz w:val="24"/>
          <w:szCs w:val="24"/>
          <w14:ligatures w14:val="standardContextual"/>
        </w:rPr>
        <w:t xml:space="preserve">в </w:t>
      </w:r>
      <w:r w:rsidR="00C76E93" w:rsidRPr="00E56EC8">
        <w:rPr>
          <w:rFonts w:ascii="PT Astra Serif" w:eastAsia="Calibri" w:hAnsi="PT Astra Serif" w:cs="Times New Roman"/>
          <w:bCs/>
          <w:color w:val="000000" w:themeColor="text1"/>
          <w:kern w:val="2"/>
          <w:sz w:val="24"/>
          <w:szCs w:val="24"/>
          <w14:ligatures w14:val="standardContextual"/>
        </w:rPr>
        <w:t xml:space="preserve"> </w:t>
      </w:r>
      <w:r w:rsidRPr="00E56EC8">
        <w:rPr>
          <w:rFonts w:ascii="PT Astra Serif" w:eastAsia="Calibri" w:hAnsi="PT Astra Serif" w:cs="Times New Roman"/>
          <w:bCs/>
          <w:color w:val="000000" w:themeColor="text1"/>
          <w:kern w:val="2"/>
          <w:sz w:val="24"/>
          <w:szCs w:val="24"/>
          <w14:ligatures w14:val="standardContextual"/>
        </w:rPr>
        <w:t xml:space="preserve"> </w:t>
      </w:r>
      <w:r w:rsidR="00610678" w:rsidRPr="00E56EC8">
        <w:rPr>
          <w:rFonts w:ascii="PT Astra Serif" w:eastAsia="Calibri" w:hAnsi="PT Astra Serif" w:cs="Times New Roman"/>
          <w:bCs/>
          <w:color w:val="000000" w:themeColor="text1"/>
          <w:kern w:val="2"/>
          <w:sz w:val="24"/>
          <w:szCs w:val="24"/>
          <w14:ligatures w14:val="standardContextual"/>
        </w:rPr>
        <w:t>школах (</w:t>
      </w:r>
      <w:r w:rsidRPr="00E56EC8">
        <w:rPr>
          <w:rFonts w:ascii="PT Astra Serif" w:eastAsia="Calibri" w:hAnsi="PT Astra Serif" w:cs="Times New Roman"/>
          <w:bCs/>
          <w:color w:val="000000" w:themeColor="text1"/>
          <w:kern w:val="2"/>
          <w:sz w:val="24"/>
          <w:szCs w:val="24"/>
          <w14:ligatures w14:val="standardContextual"/>
        </w:rPr>
        <w:t xml:space="preserve">включая филиалы): на базовом уровне </w:t>
      </w:r>
      <w:r w:rsidR="007D3CAC" w:rsidRPr="00E56EC8">
        <w:rPr>
          <w:rFonts w:ascii="PT Astra Serif" w:eastAsia="Calibri" w:hAnsi="PT Astra Serif" w:cs="Times New Roman"/>
          <w:bCs/>
          <w:color w:val="000000" w:themeColor="text1"/>
          <w:kern w:val="2"/>
          <w:sz w:val="24"/>
          <w:szCs w:val="24"/>
          <w14:ligatures w14:val="standardContextual"/>
        </w:rPr>
        <w:t>50</w:t>
      </w:r>
      <w:r w:rsidRPr="00E56EC8">
        <w:rPr>
          <w:rFonts w:ascii="PT Astra Serif" w:eastAsia="Calibri" w:hAnsi="PT Astra Serif" w:cs="Times New Roman"/>
          <w:bCs/>
          <w:color w:val="000000" w:themeColor="text1"/>
          <w:kern w:val="2"/>
          <w:sz w:val="24"/>
          <w:szCs w:val="24"/>
          <w14:ligatures w14:val="standardContextual"/>
        </w:rPr>
        <w:t xml:space="preserve"> % школ, на основном уровне </w:t>
      </w:r>
      <w:r w:rsidR="007D3CAC" w:rsidRPr="00E56EC8">
        <w:rPr>
          <w:rFonts w:ascii="PT Astra Serif" w:eastAsia="Calibri" w:hAnsi="PT Astra Serif" w:cs="Times New Roman"/>
          <w:bCs/>
          <w:color w:val="000000" w:themeColor="text1"/>
          <w:kern w:val="2"/>
          <w:sz w:val="24"/>
          <w:szCs w:val="24"/>
          <w14:ligatures w14:val="standardContextual"/>
        </w:rPr>
        <w:t xml:space="preserve">30 </w:t>
      </w:r>
      <w:r w:rsidRPr="00E56EC8">
        <w:rPr>
          <w:rFonts w:ascii="PT Astra Serif" w:eastAsia="Calibri" w:hAnsi="PT Astra Serif" w:cs="Times New Roman"/>
          <w:bCs/>
          <w:color w:val="000000" w:themeColor="text1"/>
          <w:kern w:val="2"/>
          <w:sz w:val="24"/>
          <w:szCs w:val="24"/>
          <w14:ligatures w14:val="standardContextual"/>
        </w:rPr>
        <w:t>%.</w:t>
      </w:r>
    </w:p>
    <w:p w14:paraId="3A3AA90A" w14:textId="7A416DF5" w:rsidR="00A72935" w:rsidRPr="003E7F55" w:rsidRDefault="00A72935" w:rsidP="003E7F55">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Cs/>
          <w:color w:val="C00000"/>
          <w:kern w:val="2"/>
          <w:sz w:val="24"/>
          <w:szCs w:val="24"/>
          <w14:ligatures w14:val="standardContextual"/>
        </w:rPr>
      </w:pPr>
      <w:r w:rsidRPr="0030600E">
        <w:rPr>
          <w:rFonts w:ascii="PT Astra Serif" w:eastAsia="Calibri" w:hAnsi="PT Astra Serif" w:cs="Times New Roman"/>
          <w:bCs/>
          <w:kern w:val="2"/>
          <w:sz w:val="24"/>
          <w:szCs w:val="24"/>
          <w14:ligatures w14:val="standardContextual"/>
        </w:rPr>
        <w:t>За прошедший учебный год число участников проекта «Билет в Будущее»</w:t>
      </w:r>
      <w:r w:rsidR="00BE1922">
        <w:rPr>
          <w:rFonts w:ascii="PT Astra Serif" w:eastAsia="Calibri" w:hAnsi="PT Astra Serif" w:cs="Times New Roman"/>
          <w:bCs/>
          <w:kern w:val="2"/>
          <w:sz w:val="24"/>
          <w:szCs w:val="24"/>
          <w14:ligatures w14:val="standardContextual"/>
        </w:rPr>
        <w:t xml:space="preserve"> </w:t>
      </w:r>
      <w:r w:rsidR="00610678">
        <w:rPr>
          <w:rFonts w:ascii="PT Astra Serif" w:eastAsia="Calibri" w:hAnsi="PT Astra Serif" w:cs="Times New Roman"/>
          <w:bCs/>
          <w:kern w:val="2"/>
          <w:sz w:val="24"/>
          <w:szCs w:val="24"/>
          <w14:ligatures w14:val="standardContextual"/>
        </w:rPr>
        <w:t>составило</w:t>
      </w:r>
      <w:r w:rsidR="003E7F55">
        <w:rPr>
          <w:rFonts w:ascii="PT Astra Serif" w:eastAsia="Calibri" w:hAnsi="PT Astra Serif" w:cs="Times New Roman"/>
          <w:bCs/>
          <w:kern w:val="2"/>
          <w:sz w:val="24"/>
          <w:szCs w:val="24"/>
          <w14:ligatures w14:val="standardContextual"/>
        </w:rPr>
        <w:t xml:space="preserve"> 485 детей</w:t>
      </w:r>
      <w:r w:rsidR="00610678">
        <w:rPr>
          <w:rFonts w:ascii="PT Astra Serif" w:eastAsia="Calibri" w:hAnsi="PT Astra Serif" w:cs="Times New Roman"/>
          <w:bCs/>
          <w:kern w:val="2"/>
          <w:sz w:val="24"/>
          <w:szCs w:val="24"/>
          <w14:ligatures w14:val="standardContextual"/>
        </w:rPr>
        <w:t>,</w:t>
      </w:r>
      <w:r w:rsidRPr="0030600E">
        <w:rPr>
          <w:rFonts w:ascii="PT Astra Serif" w:eastAsia="Calibri" w:hAnsi="PT Astra Serif" w:cs="Times New Roman"/>
          <w:bCs/>
          <w:kern w:val="2"/>
          <w:sz w:val="24"/>
          <w:szCs w:val="24"/>
          <w14:ligatures w14:val="standardContextual"/>
        </w:rPr>
        <w:t xml:space="preserve"> соответственно, в 2024-2025 учебном году </w:t>
      </w:r>
      <w:r w:rsidR="00610678" w:rsidRPr="0030600E">
        <w:rPr>
          <w:rFonts w:ascii="PT Astra Serif" w:eastAsia="Calibri" w:hAnsi="PT Astra Serif" w:cs="Times New Roman"/>
          <w:bCs/>
          <w:kern w:val="2"/>
          <w:sz w:val="24"/>
          <w:szCs w:val="24"/>
          <w14:ligatures w14:val="standardContextual"/>
        </w:rPr>
        <w:t xml:space="preserve">в </w:t>
      </w:r>
      <w:r w:rsidR="009B4690" w:rsidRPr="00E56EC8">
        <w:rPr>
          <w:rFonts w:ascii="PT Astra Serif" w:eastAsia="Calibri" w:hAnsi="PT Astra Serif" w:cs="Times New Roman"/>
          <w:b/>
          <w:bCs/>
          <w:color w:val="000000" w:themeColor="text1"/>
          <w:kern w:val="2"/>
          <w:sz w:val="24"/>
          <w:szCs w:val="24"/>
          <w14:ligatures w14:val="standardContextual"/>
        </w:rPr>
        <w:t>Первомайском районе</w:t>
      </w:r>
      <w:r w:rsidR="00E56EC8">
        <w:rPr>
          <w:rFonts w:ascii="PT Astra Serif" w:eastAsia="Calibri" w:hAnsi="PT Astra Serif" w:cs="Times New Roman"/>
          <w:color w:val="000000" w:themeColor="text1"/>
          <w:kern w:val="2"/>
          <w:sz w:val="24"/>
          <w:szCs w:val="24"/>
          <w14:ligatures w14:val="standardContextual"/>
        </w:rPr>
        <w:t xml:space="preserve"> </w:t>
      </w:r>
      <w:r w:rsidRPr="0030600E">
        <w:rPr>
          <w:rFonts w:ascii="PT Astra Serif" w:eastAsia="Calibri" w:hAnsi="PT Astra Serif" w:cs="Times New Roman"/>
          <w:bCs/>
          <w:kern w:val="2"/>
          <w:sz w:val="24"/>
          <w:szCs w:val="24"/>
          <w14:ligatures w14:val="standardContextual"/>
        </w:rPr>
        <w:t xml:space="preserve">увеличится число школ, реализующих </w:t>
      </w:r>
      <w:r w:rsidR="00E57D86">
        <w:rPr>
          <w:rFonts w:ascii="PT Astra Serif" w:eastAsia="Calibri" w:hAnsi="PT Astra Serif" w:cs="Times New Roman"/>
          <w:bCs/>
          <w:kern w:val="2"/>
          <w:sz w:val="24"/>
          <w:szCs w:val="24"/>
          <w14:ligatures w14:val="standardContextual"/>
        </w:rPr>
        <w:t>Единую модель профориентации</w:t>
      </w:r>
      <w:r w:rsidRPr="0030600E">
        <w:rPr>
          <w:rFonts w:ascii="PT Astra Serif" w:eastAsia="Calibri" w:hAnsi="PT Astra Serif" w:cs="Times New Roman"/>
          <w:bCs/>
          <w:kern w:val="2"/>
          <w:sz w:val="24"/>
          <w:szCs w:val="24"/>
          <w14:ligatures w14:val="standardContextual"/>
        </w:rPr>
        <w:t xml:space="preserve"> на основном уровне. Кроме </w:t>
      </w:r>
      <w:r w:rsidR="00610678" w:rsidRPr="0030600E">
        <w:rPr>
          <w:rFonts w:ascii="PT Astra Serif" w:eastAsia="Calibri" w:hAnsi="PT Astra Serif" w:cs="Times New Roman"/>
          <w:bCs/>
          <w:kern w:val="2"/>
          <w:sz w:val="24"/>
          <w:szCs w:val="24"/>
          <w14:ligatures w14:val="standardContextual"/>
        </w:rPr>
        <w:t>того</w:t>
      </w:r>
      <w:r w:rsidR="009C41FF">
        <w:rPr>
          <w:rFonts w:ascii="PT Astra Serif" w:eastAsia="Calibri" w:hAnsi="PT Astra Serif" w:cs="Times New Roman"/>
          <w:bCs/>
          <w:color w:val="C00000"/>
          <w:kern w:val="2"/>
          <w:sz w:val="24"/>
          <w:szCs w:val="24"/>
          <w14:ligatures w14:val="standardContextual"/>
        </w:rPr>
        <w:t xml:space="preserve">, </w:t>
      </w:r>
      <w:r w:rsidR="003E7F55" w:rsidRPr="00E56EC8">
        <w:rPr>
          <w:rFonts w:ascii="PT Astra Serif" w:eastAsia="Calibri" w:hAnsi="PT Astra Serif" w:cs="Times New Roman"/>
          <w:bCs/>
          <w:color w:val="000000" w:themeColor="text1"/>
          <w:kern w:val="2"/>
          <w:sz w:val="24"/>
          <w:szCs w:val="24"/>
          <w14:ligatures w14:val="standardContextual"/>
        </w:rPr>
        <w:t xml:space="preserve">4 школы </w:t>
      </w:r>
      <w:r w:rsidR="00E57D86">
        <w:rPr>
          <w:rFonts w:ascii="PT Astra Serif" w:eastAsia="Calibri" w:hAnsi="PT Astra Serif" w:cs="Times New Roman"/>
          <w:bCs/>
          <w:kern w:val="2"/>
          <w:sz w:val="24"/>
          <w:szCs w:val="24"/>
          <w14:ligatures w14:val="standardContextual"/>
        </w:rPr>
        <w:t>перешли к реализации Единой модели профори</w:t>
      </w:r>
      <w:r w:rsidR="00A11D94">
        <w:rPr>
          <w:rFonts w:ascii="PT Astra Serif" w:eastAsia="Calibri" w:hAnsi="PT Astra Serif" w:cs="Times New Roman"/>
          <w:bCs/>
          <w:kern w:val="2"/>
          <w:sz w:val="24"/>
          <w:szCs w:val="24"/>
          <w14:ligatures w14:val="standardContextual"/>
        </w:rPr>
        <w:t>е</w:t>
      </w:r>
      <w:r w:rsidR="00E57D86">
        <w:rPr>
          <w:rFonts w:ascii="PT Astra Serif" w:eastAsia="Calibri" w:hAnsi="PT Astra Serif" w:cs="Times New Roman"/>
          <w:bCs/>
          <w:kern w:val="2"/>
          <w:sz w:val="24"/>
          <w:szCs w:val="24"/>
          <w14:ligatures w14:val="standardContextual"/>
        </w:rPr>
        <w:t>нтации на продвинутом уровне</w:t>
      </w:r>
      <w:r w:rsidR="00E56EC8">
        <w:rPr>
          <w:rFonts w:ascii="PT Astra Serif" w:eastAsia="Calibri" w:hAnsi="PT Astra Serif" w:cs="Times New Roman"/>
          <w:bCs/>
          <w:kern w:val="2"/>
          <w:sz w:val="24"/>
          <w:szCs w:val="24"/>
          <w14:ligatures w14:val="standardContextual"/>
        </w:rPr>
        <w:t>.</w:t>
      </w:r>
      <w:r w:rsidRPr="0030600E">
        <w:rPr>
          <w:rFonts w:ascii="PT Astra Serif" w:eastAsia="Calibri" w:hAnsi="PT Astra Serif" w:cs="Times New Roman"/>
          <w:bCs/>
          <w:kern w:val="2"/>
          <w:sz w:val="24"/>
          <w:szCs w:val="24"/>
          <w14:ligatures w14:val="standardContextual"/>
        </w:rPr>
        <w:t xml:space="preserve"> Необходимо обеспечить системный переход на</w:t>
      </w:r>
      <w:r w:rsidR="00E57D86">
        <w:rPr>
          <w:rFonts w:ascii="PT Astra Serif" w:eastAsia="Calibri" w:hAnsi="PT Astra Serif" w:cs="Times New Roman"/>
          <w:bCs/>
          <w:kern w:val="2"/>
          <w:sz w:val="24"/>
          <w:szCs w:val="24"/>
          <w14:ligatures w14:val="standardContextual"/>
        </w:rPr>
        <w:t xml:space="preserve"> </w:t>
      </w:r>
      <w:r w:rsidR="00E57D86" w:rsidRPr="00373596">
        <w:rPr>
          <w:rFonts w:ascii="PT Astra Serif" w:eastAsia="Calibri" w:hAnsi="PT Astra Serif" w:cs="Times New Roman"/>
          <w:bCs/>
          <w:kern w:val="2"/>
          <w:sz w:val="24"/>
          <w:szCs w:val="24"/>
          <w14:ligatures w14:val="standardContextual"/>
        </w:rPr>
        <w:t>основной и</w:t>
      </w:r>
      <w:r w:rsidRPr="00373596">
        <w:rPr>
          <w:rFonts w:ascii="PT Astra Serif" w:eastAsia="Calibri" w:hAnsi="PT Astra Serif" w:cs="Times New Roman"/>
          <w:bCs/>
          <w:kern w:val="2"/>
          <w:sz w:val="24"/>
          <w:szCs w:val="24"/>
          <w14:ligatures w14:val="standardContextual"/>
        </w:rPr>
        <w:t xml:space="preserve"> продвинутый уровень </w:t>
      </w:r>
      <w:r w:rsidR="00E57D86" w:rsidRPr="00373596">
        <w:rPr>
          <w:rFonts w:ascii="PT Astra Serif" w:eastAsia="Calibri" w:hAnsi="PT Astra Serif" w:cs="Times New Roman"/>
          <w:bCs/>
          <w:kern w:val="2"/>
          <w:sz w:val="24"/>
          <w:szCs w:val="24"/>
          <w14:ligatures w14:val="standardContextual"/>
        </w:rPr>
        <w:t>всех</w:t>
      </w:r>
      <w:r w:rsidRPr="00373596">
        <w:rPr>
          <w:rFonts w:ascii="PT Astra Serif" w:eastAsia="Calibri" w:hAnsi="PT Astra Serif" w:cs="Times New Roman"/>
          <w:bCs/>
          <w:kern w:val="2"/>
          <w:sz w:val="24"/>
          <w:szCs w:val="24"/>
          <w14:ligatures w14:val="standardContextual"/>
        </w:rPr>
        <w:t xml:space="preserve"> школ</w:t>
      </w:r>
      <w:r w:rsidRPr="0030600E">
        <w:rPr>
          <w:rFonts w:ascii="PT Astra Serif" w:eastAsia="Calibri" w:hAnsi="PT Astra Serif" w:cs="Times New Roman"/>
          <w:bCs/>
          <w:kern w:val="2"/>
          <w:sz w:val="24"/>
          <w:szCs w:val="24"/>
          <w14:ligatures w14:val="standardContextual"/>
        </w:rPr>
        <w:t xml:space="preserve"> </w:t>
      </w:r>
      <w:r w:rsidR="009B4690" w:rsidRPr="00E56EC8">
        <w:rPr>
          <w:rFonts w:ascii="PT Astra Serif" w:eastAsia="Calibri" w:hAnsi="PT Astra Serif" w:cs="Times New Roman"/>
          <w:b/>
          <w:i/>
          <w:color w:val="000000" w:themeColor="text1"/>
          <w:kern w:val="2"/>
          <w:sz w:val="24"/>
          <w:szCs w:val="24"/>
          <w14:ligatures w14:val="standardContextual"/>
        </w:rPr>
        <w:t>Первомайского района.</w:t>
      </w:r>
    </w:p>
    <w:p w14:paraId="7773C92F" w14:textId="5CC2C8EE" w:rsidR="00A72935" w:rsidRPr="0032738D"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i/>
          <w:kern w:val="2"/>
          <w:sz w:val="24"/>
          <w:szCs w:val="24"/>
          <w14:ligatures w14:val="standardContextual"/>
        </w:rPr>
      </w:pPr>
      <w:r w:rsidRPr="0030600E">
        <w:rPr>
          <w:rFonts w:ascii="PT Astra Serif" w:eastAsia="Calibri" w:hAnsi="PT Astra Serif" w:cs="Times New Roman"/>
          <w:bCs/>
          <w:kern w:val="2"/>
          <w:sz w:val="24"/>
          <w:szCs w:val="24"/>
          <w14:ligatures w14:val="standardContextual"/>
        </w:rPr>
        <w:t xml:space="preserve">Совершенствуется инфраструктура для организации воспитательной работы, </w:t>
      </w:r>
      <w:r w:rsidRPr="0032738D">
        <w:rPr>
          <w:rFonts w:ascii="PT Astra Serif" w:eastAsia="Calibri" w:hAnsi="PT Astra Serif" w:cs="Times New Roman"/>
          <w:bCs/>
          <w:kern w:val="2"/>
          <w:sz w:val="24"/>
          <w:szCs w:val="24"/>
          <w14:ligatures w14:val="standardContextual"/>
        </w:rPr>
        <w:t xml:space="preserve">включающая оснащение государственной символикой Российской Федерации </w:t>
      </w:r>
      <w:r w:rsidR="006257D3" w:rsidRPr="0032738D">
        <w:rPr>
          <w:rFonts w:ascii="PT Astra Serif" w:eastAsia="Calibri" w:hAnsi="PT Astra Serif" w:cs="Times New Roman"/>
          <w:bCs/>
          <w:kern w:val="2"/>
          <w:sz w:val="24"/>
          <w:szCs w:val="24"/>
          <w14:ligatures w14:val="standardContextual"/>
        </w:rPr>
        <w:t xml:space="preserve">  </w:t>
      </w:r>
      <w:r w:rsidR="00C76E93" w:rsidRPr="0032738D">
        <w:rPr>
          <w:rFonts w:ascii="PT Astra Serif" w:eastAsia="Calibri" w:hAnsi="PT Astra Serif" w:cs="Times New Roman"/>
          <w:bCs/>
          <w:kern w:val="2"/>
          <w:sz w:val="24"/>
          <w:szCs w:val="24"/>
          <w14:ligatures w14:val="standardContextual"/>
        </w:rPr>
        <w:t xml:space="preserve">в </w:t>
      </w:r>
      <w:r w:rsidR="007C26AA" w:rsidRPr="0032738D">
        <w:rPr>
          <w:rFonts w:ascii="PT Astra Serif" w:eastAsia="Calibri" w:hAnsi="PT Astra Serif" w:cs="Times New Roman"/>
          <w:bCs/>
          <w:kern w:val="2"/>
          <w:sz w:val="24"/>
          <w:szCs w:val="24"/>
          <w14:ligatures w14:val="standardContextual"/>
        </w:rPr>
        <w:t>2</w:t>
      </w:r>
      <w:r w:rsidR="007740C4" w:rsidRPr="0032738D">
        <w:rPr>
          <w:rFonts w:ascii="PT Astra Serif" w:eastAsia="Calibri" w:hAnsi="PT Astra Serif" w:cs="Times New Roman"/>
          <w:bCs/>
          <w:kern w:val="2"/>
          <w:sz w:val="24"/>
          <w:szCs w:val="24"/>
          <w14:ligatures w14:val="standardContextual"/>
        </w:rPr>
        <w:t xml:space="preserve">0 </w:t>
      </w:r>
      <w:r w:rsidR="00816E83" w:rsidRPr="0032738D">
        <w:rPr>
          <w:rFonts w:ascii="PT Astra Serif" w:eastAsia="Calibri" w:hAnsi="PT Astra Serif" w:cs="Times New Roman"/>
          <w:bCs/>
          <w:kern w:val="2"/>
          <w:sz w:val="24"/>
          <w:szCs w:val="24"/>
          <w14:ligatures w14:val="standardContextual"/>
        </w:rPr>
        <w:t>ОО</w:t>
      </w:r>
      <w:r w:rsidR="007740C4" w:rsidRPr="0032738D">
        <w:rPr>
          <w:rFonts w:ascii="PT Astra Serif" w:eastAsia="Calibri" w:hAnsi="PT Astra Serif" w:cs="Times New Roman"/>
          <w:bCs/>
          <w:kern w:val="2"/>
          <w:sz w:val="24"/>
          <w:szCs w:val="24"/>
          <w14:ligatures w14:val="standardContextual"/>
        </w:rPr>
        <w:t xml:space="preserve"> и 5 филиалах</w:t>
      </w:r>
      <w:r w:rsidR="00816E83" w:rsidRPr="0032738D">
        <w:rPr>
          <w:rFonts w:ascii="PT Astra Serif" w:eastAsia="Calibri" w:hAnsi="PT Astra Serif" w:cs="Times New Roman"/>
          <w:bCs/>
          <w:kern w:val="2"/>
          <w:sz w:val="24"/>
          <w:szCs w:val="24"/>
          <w14:ligatures w14:val="standardContextual"/>
        </w:rPr>
        <w:t xml:space="preserve"> (__</w:t>
      </w:r>
      <w:r w:rsidR="007740C4" w:rsidRPr="0032738D">
        <w:rPr>
          <w:rFonts w:ascii="PT Astra Serif" w:eastAsia="Calibri" w:hAnsi="PT Astra Serif" w:cs="Times New Roman"/>
          <w:bCs/>
          <w:kern w:val="2"/>
          <w:sz w:val="24"/>
          <w:szCs w:val="24"/>
          <w14:ligatures w14:val="standardContextual"/>
        </w:rPr>
        <w:t>100</w:t>
      </w:r>
      <w:r w:rsidR="00816E83" w:rsidRPr="0032738D">
        <w:rPr>
          <w:rFonts w:ascii="PT Astra Serif" w:eastAsia="Calibri" w:hAnsi="PT Astra Serif" w:cs="Times New Roman"/>
          <w:bCs/>
          <w:kern w:val="2"/>
          <w:sz w:val="24"/>
          <w:szCs w:val="24"/>
          <w14:ligatures w14:val="standardContextual"/>
        </w:rPr>
        <w:t>___</w:t>
      </w:r>
      <w:r w:rsidR="00610678" w:rsidRPr="0032738D">
        <w:rPr>
          <w:rFonts w:ascii="PT Astra Serif" w:eastAsia="Calibri" w:hAnsi="PT Astra Serif" w:cs="Times New Roman"/>
          <w:bCs/>
          <w:kern w:val="2"/>
          <w:sz w:val="24"/>
          <w:szCs w:val="24"/>
          <w14:ligatures w14:val="standardContextual"/>
        </w:rPr>
        <w:t xml:space="preserve">%) </w:t>
      </w:r>
      <w:r w:rsidR="007740C4" w:rsidRPr="0032738D">
        <w:rPr>
          <w:rFonts w:ascii="PT Astra Serif" w:eastAsia="Calibri" w:hAnsi="PT Astra Serif" w:cs="Times New Roman"/>
          <w:bCs/>
          <w:kern w:val="2"/>
          <w:sz w:val="24"/>
          <w:szCs w:val="24"/>
          <w14:ligatures w14:val="standardContextual"/>
        </w:rPr>
        <w:t>Первомайского района</w:t>
      </w:r>
      <w:r w:rsidRPr="0032738D">
        <w:rPr>
          <w:rFonts w:ascii="PT Astra Serif" w:eastAsia="Calibri" w:hAnsi="PT Astra Serif" w:cs="Times New Roman"/>
          <w:bCs/>
          <w:kern w:val="2"/>
          <w:sz w:val="24"/>
          <w:szCs w:val="24"/>
          <w14:ligatures w14:val="standardContextual"/>
        </w:rPr>
        <w:t xml:space="preserve">, создание </w:t>
      </w:r>
      <w:r w:rsidR="00610678" w:rsidRPr="0032738D">
        <w:rPr>
          <w:rFonts w:ascii="PT Astra Serif" w:eastAsia="Calibri" w:hAnsi="PT Astra Serif" w:cs="Times New Roman"/>
          <w:bCs/>
          <w:kern w:val="2"/>
          <w:sz w:val="24"/>
          <w:szCs w:val="24"/>
          <w14:ligatures w14:val="standardContextual"/>
        </w:rPr>
        <w:t>в (</w:t>
      </w:r>
      <w:r w:rsidR="00816E83" w:rsidRPr="0032738D">
        <w:rPr>
          <w:rFonts w:ascii="PT Astra Serif" w:eastAsia="Calibri" w:hAnsi="PT Astra Serif" w:cs="Times New Roman"/>
          <w:bCs/>
          <w:kern w:val="2"/>
          <w:sz w:val="24"/>
          <w:szCs w:val="24"/>
          <w14:ligatures w14:val="standardContextual"/>
        </w:rPr>
        <w:t>__</w:t>
      </w:r>
      <w:r w:rsidR="007740C4" w:rsidRPr="0032738D">
        <w:rPr>
          <w:rFonts w:ascii="PT Astra Serif" w:eastAsia="Calibri" w:hAnsi="PT Astra Serif" w:cs="Times New Roman"/>
          <w:bCs/>
          <w:kern w:val="2"/>
          <w:sz w:val="24"/>
          <w:szCs w:val="24"/>
          <w14:ligatures w14:val="standardContextual"/>
        </w:rPr>
        <w:t>100</w:t>
      </w:r>
      <w:r w:rsidR="00816E83" w:rsidRPr="0032738D">
        <w:rPr>
          <w:rFonts w:ascii="PT Astra Serif" w:eastAsia="Calibri" w:hAnsi="PT Astra Serif" w:cs="Times New Roman"/>
          <w:bCs/>
          <w:kern w:val="2"/>
          <w:sz w:val="24"/>
          <w:szCs w:val="24"/>
          <w14:ligatures w14:val="standardContextual"/>
        </w:rPr>
        <w:t>__</w:t>
      </w:r>
      <w:r w:rsidRPr="0032738D">
        <w:rPr>
          <w:rFonts w:ascii="PT Astra Serif" w:eastAsia="Calibri" w:hAnsi="PT Astra Serif" w:cs="Times New Roman"/>
          <w:bCs/>
          <w:kern w:val="2"/>
          <w:sz w:val="24"/>
          <w:szCs w:val="24"/>
          <w14:ligatures w14:val="standardContextual"/>
        </w:rPr>
        <w:t> %</w:t>
      </w:r>
      <w:r w:rsidRPr="0032738D">
        <w:rPr>
          <w:rFonts w:ascii="PT Astra Serif" w:eastAsia="Times New Roman" w:hAnsi="PT Astra Serif" w:cs="Times New Roman"/>
          <w:kern w:val="2"/>
          <w:sz w:val="24"/>
          <w:szCs w:val="24"/>
          <w:lang w:eastAsia="ru-RU"/>
          <w14:ligatures w14:val="standardContextual"/>
        </w:rPr>
        <w:t xml:space="preserve">) </w:t>
      </w:r>
      <w:r w:rsidR="007740C4" w:rsidRPr="0032738D">
        <w:rPr>
          <w:rFonts w:ascii="PT Astra Serif" w:eastAsia="Times New Roman" w:hAnsi="PT Astra Serif" w:cs="Times New Roman"/>
          <w:kern w:val="2"/>
          <w:sz w:val="24"/>
          <w:szCs w:val="24"/>
          <w:lang w:eastAsia="ru-RU"/>
          <w14:ligatures w14:val="standardContextual"/>
        </w:rPr>
        <w:t xml:space="preserve">20 </w:t>
      </w:r>
      <w:r w:rsidRPr="0032738D">
        <w:rPr>
          <w:rFonts w:ascii="PT Astra Serif" w:eastAsia="Times New Roman" w:hAnsi="PT Astra Serif" w:cs="Times New Roman"/>
          <w:kern w:val="2"/>
          <w:sz w:val="24"/>
          <w:szCs w:val="24"/>
          <w:lang w:eastAsia="ru-RU"/>
          <w14:ligatures w14:val="standardContextual"/>
        </w:rPr>
        <w:t>ОО</w:t>
      </w:r>
      <w:r w:rsidRPr="0032738D">
        <w:rPr>
          <w:rFonts w:ascii="PT Astra Serif" w:eastAsia="Calibri" w:hAnsi="PT Astra Serif" w:cs="Times New Roman"/>
          <w:bCs/>
          <w:kern w:val="2"/>
          <w:sz w:val="24"/>
          <w:szCs w:val="24"/>
          <w14:ligatures w14:val="standardContextual"/>
        </w:rPr>
        <w:t xml:space="preserve"> </w:t>
      </w:r>
      <w:r w:rsidRPr="0032738D">
        <w:rPr>
          <w:rFonts w:ascii="PT Astra Serif" w:eastAsia="Times New Roman" w:hAnsi="PT Astra Serif" w:cs="Times New Roman"/>
          <w:kern w:val="2"/>
          <w:sz w:val="24"/>
          <w:szCs w:val="24"/>
          <w:lang w:eastAsia="ru-RU"/>
          <w14:ligatures w14:val="standardContextual"/>
        </w:rPr>
        <w:t>музеев (музейных комнат, экспозиций, в том числе, посвященных СВО) и с</w:t>
      </w:r>
      <w:r w:rsidRPr="0032738D">
        <w:rPr>
          <w:rFonts w:ascii="PT Astra Serif" w:eastAsia="Times New Roman" w:hAnsi="PT Astra Serif" w:cs="Times New Roman"/>
          <w:iCs/>
          <w:sz w:val="24"/>
          <w:szCs w:val="24"/>
          <w:lang w:eastAsia="ru-RU"/>
          <w14:ligatures w14:val="standardContextual"/>
        </w:rPr>
        <w:t>портивных клубов</w:t>
      </w:r>
      <w:r w:rsidRPr="0032738D">
        <w:rPr>
          <w:rFonts w:ascii="PT Astra Serif" w:eastAsia="Calibri" w:hAnsi="PT Astra Serif" w:cs="Times New Roman"/>
          <w:bCs/>
          <w:kern w:val="2"/>
          <w:sz w:val="24"/>
          <w:szCs w:val="24"/>
          <w14:ligatures w14:val="standardContextual"/>
        </w:rPr>
        <w:t>; организована работа</w:t>
      </w:r>
      <w:r w:rsidR="00816E83" w:rsidRPr="0032738D">
        <w:rPr>
          <w:rFonts w:ascii="PT Astra Serif" w:eastAsia="Times New Roman" w:hAnsi="PT Astra Serif" w:cs="Times New Roman"/>
          <w:iCs/>
          <w:sz w:val="24"/>
          <w:szCs w:val="24"/>
          <w:lang w:eastAsia="ru-RU"/>
          <w14:ligatures w14:val="standardContextual"/>
        </w:rPr>
        <w:t xml:space="preserve"> _</w:t>
      </w:r>
      <w:r w:rsidR="007740C4" w:rsidRPr="0032738D">
        <w:rPr>
          <w:rFonts w:ascii="PT Astra Serif" w:eastAsia="Times New Roman" w:hAnsi="PT Astra Serif" w:cs="Times New Roman"/>
          <w:iCs/>
          <w:sz w:val="24"/>
          <w:szCs w:val="24"/>
          <w:lang w:eastAsia="ru-RU"/>
          <w14:ligatures w14:val="standardContextual"/>
        </w:rPr>
        <w:t>20</w:t>
      </w:r>
      <w:r w:rsidR="00816E83" w:rsidRPr="0032738D">
        <w:rPr>
          <w:rFonts w:ascii="PT Astra Serif" w:eastAsia="Times New Roman" w:hAnsi="PT Astra Serif" w:cs="Times New Roman"/>
          <w:iCs/>
          <w:sz w:val="24"/>
          <w:szCs w:val="24"/>
          <w:lang w:eastAsia="ru-RU"/>
          <w14:ligatures w14:val="standardContextual"/>
        </w:rPr>
        <w:t>___ (</w:t>
      </w:r>
      <w:r w:rsidR="007740C4" w:rsidRPr="0032738D">
        <w:rPr>
          <w:rFonts w:ascii="PT Astra Serif" w:eastAsia="Times New Roman" w:hAnsi="PT Astra Serif" w:cs="Times New Roman"/>
          <w:iCs/>
          <w:sz w:val="24"/>
          <w:szCs w:val="24"/>
          <w:lang w:eastAsia="ru-RU"/>
          <w14:ligatures w14:val="standardContextual"/>
        </w:rPr>
        <w:t>100</w:t>
      </w:r>
      <w:r w:rsidR="00816E83" w:rsidRPr="0032738D">
        <w:rPr>
          <w:rFonts w:ascii="PT Astra Serif" w:eastAsia="Times New Roman" w:hAnsi="PT Astra Serif" w:cs="Times New Roman"/>
          <w:iCs/>
          <w:sz w:val="24"/>
          <w:szCs w:val="24"/>
          <w:lang w:eastAsia="ru-RU"/>
          <w14:ligatures w14:val="standardContextual"/>
        </w:rPr>
        <w:t>___</w:t>
      </w:r>
      <w:r w:rsidRPr="0032738D">
        <w:rPr>
          <w:rFonts w:ascii="PT Astra Serif" w:eastAsia="Times New Roman" w:hAnsi="PT Astra Serif" w:cs="Times New Roman"/>
          <w:iCs/>
          <w:sz w:val="24"/>
          <w:szCs w:val="24"/>
          <w:lang w:eastAsia="ru-RU"/>
          <w14:ligatures w14:val="standardContextual"/>
        </w:rPr>
        <w:t> %) школьных театров</w:t>
      </w:r>
      <w:r w:rsidR="00E57D86" w:rsidRPr="0032738D">
        <w:rPr>
          <w:rFonts w:ascii="PT Astra Serif" w:eastAsia="Times New Roman" w:hAnsi="PT Astra Serif" w:cs="Times New Roman"/>
          <w:iCs/>
          <w:sz w:val="24"/>
          <w:szCs w:val="24"/>
          <w:lang w:eastAsia="ru-RU"/>
          <w14:ligatures w14:val="standardContextual"/>
        </w:rPr>
        <w:t>, (__</w:t>
      </w:r>
      <w:r w:rsidR="007740C4" w:rsidRPr="0032738D">
        <w:rPr>
          <w:rFonts w:ascii="PT Astra Serif" w:eastAsia="Times New Roman" w:hAnsi="PT Astra Serif" w:cs="Times New Roman"/>
          <w:iCs/>
          <w:sz w:val="24"/>
          <w:szCs w:val="24"/>
          <w:lang w:eastAsia="ru-RU"/>
          <w14:ligatures w14:val="standardContextual"/>
        </w:rPr>
        <w:t>0_%) школьных хоров, (_30</w:t>
      </w:r>
      <w:r w:rsidR="00E57D86" w:rsidRPr="0032738D">
        <w:rPr>
          <w:rFonts w:ascii="PT Astra Serif" w:eastAsia="Times New Roman" w:hAnsi="PT Astra Serif" w:cs="Times New Roman"/>
          <w:iCs/>
          <w:sz w:val="24"/>
          <w:szCs w:val="24"/>
          <w:lang w:eastAsia="ru-RU"/>
          <w14:ligatures w14:val="standardContextual"/>
        </w:rPr>
        <w:t xml:space="preserve">__%) </w:t>
      </w:r>
      <w:r w:rsidR="007740C4" w:rsidRPr="0032738D">
        <w:rPr>
          <w:rFonts w:ascii="PT Astra Serif" w:eastAsia="Times New Roman" w:hAnsi="PT Astra Serif" w:cs="Times New Roman"/>
          <w:iCs/>
          <w:sz w:val="24"/>
          <w:szCs w:val="24"/>
          <w:lang w:eastAsia="ru-RU"/>
          <w14:ligatures w14:val="standardContextual"/>
        </w:rPr>
        <w:t xml:space="preserve">7 </w:t>
      </w:r>
      <w:r w:rsidR="00E57D86" w:rsidRPr="0032738D">
        <w:rPr>
          <w:rFonts w:ascii="PT Astra Serif" w:eastAsia="Times New Roman" w:hAnsi="PT Astra Serif" w:cs="Times New Roman"/>
          <w:iCs/>
          <w:sz w:val="24"/>
          <w:szCs w:val="24"/>
          <w:lang w:eastAsia="ru-RU"/>
          <w14:ligatures w14:val="standardContextual"/>
        </w:rPr>
        <w:t>школьных медиацентров</w:t>
      </w:r>
      <w:r w:rsidRPr="0032738D">
        <w:rPr>
          <w:rFonts w:ascii="PT Astra Serif" w:eastAsia="Calibri" w:hAnsi="PT Astra Serif" w:cs="Times New Roman"/>
          <w:sz w:val="24"/>
          <w:szCs w:val="24"/>
          <w14:ligatures w14:val="standardContextual"/>
        </w:rPr>
        <w:t>.</w:t>
      </w:r>
    </w:p>
    <w:p w14:paraId="3680F2C3" w14:textId="3FBF596C" w:rsidR="007313AC" w:rsidRPr="00F44640" w:rsidRDefault="00610678" w:rsidP="007313AC">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kern w:val="2"/>
          <w:sz w:val="24"/>
          <w:szCs w:val="24"/>
          <w14:ligatures w14:val="standardContextual"/>
        </w:rPr>
      </w:pPr>
      <w:r w:rsidRPr="0030600E">
        <w:rPr>
          <w:rFonts w:ascii="PT Astra Serif" w:eastAsia="Arial" w:hAnsi="PT Astra Serif" w:cs="Times New Roman"/>
          <w:sz w:val="24"/>
          <w:szCs w:val="24"/>
          <w:lang w:eastAsia="ru-RU"/>
        </w:rPr>
        <w:t xml:space="preserve">В </w:t>
      </w:r>
      <w:r w:rsidR="00F44640">
        <w:rPr>
          <w:rFonts w:ascii="PT Astra Serif" w:eastAsia="Arial" w:hAnsi="PT Astra Serif" w:cs="Times New Roman"/>
          <w:sz w:val="24"/>
          <w:szCs w:val="24"/>
          <w:lang w:eastAsia="ru-RU"/>
        </w:rPr>
        <w:t xml:space="preserve">Первомайском районе </w:t>
      </w:r>
      <w:r w:rsidR="00A72935" w:rsidRPr="00F44640">
        <w:rPr>
          <w:rFonts w:ascii="PT Astra Serif" w:eastAsia="Arial" w:hAnsi="PT Astra Serif" w:cs="Times New Roman"/>
          <w:sz w:val="24"/>
          <w:szCs w:val="24"/>
          <w:lang w:eastAsia="ru-RU"/>
        </w:rPr>
        <w:t>организовано оформление школьных пространств</w:t>
      </w:r>
      <w:r w:rsidR="00E57D86" w:rsidRPr="00F44640">
        <w:rPr>
          <w:rFonts w:ascii="PT Astra Serif" w:eastAsia="Arial" w:hAnsi="PT Astra Serif" w:cs="Times New Roman"/>
          <w:sz w:val="24"/>
          <w:szCs w:val="24"/>
          <w:lang w:eastAsia="ru-RU"/>
        </w:rPr>
        <w:t xml:space="preserve"> в _</w:t>
      </w:r>
      <w:r w:rsidR="00F44640">
        <w:rPr>
          <w:rFonts w:ascii="PT Astra Serif" w:eastAsia="Arial" w:hAnsi="PT Astra Serif" w:cs="Times New Roman"/>
          <w:sz w:val="24"/>
          <w:szCs w:val="24"/>
          <w:lang w:eastAsia="ru-RU"/>
        </w:rPr>
        <w:t>2</w:t>
      </w:r>
      <w:r w:rsidR="00F44640" w:rsidRPr="00F44640">
        <w:rPr>
          <w:rFonts w:ascii="PT Astra Serif" w:eastAsia="Arial" w:hAnsi="PT Astra Serif" w:cs="Times New Roman"/>
          <w:sz w:val="24"/>
          <w:szCs w:val="24"/>
          <w:lang w:eastAsia="ru-RU"/>
        </w:rPr>
        <w:t>0</w:t>
      </w:r>
      <w:r w:rsidR="00E57D86" w:rsidRPr="00F44640">
        <w:rPr>
          <w:rFonts w:ascii="PT Astra Serif" w:eastAsia="Arial" w:hAnsi="PT Astra Serif" w:cs="Times New Roman"/>
          <w:sz w:val="24"/>
          <w:szCs w:val="24"/>
          <w:lang w:eastAsia="ru-RU"/>
        </w:rPr>
        <w:t>___ школах (%)</w:t>
      </w:r>
      <w:r w:rsidR="00A72935" w:rsidRPr="00F44640">
        <w:rPr>
          <w:rFonts w:ascii="PT Astra Serif" w:eastAsia="Arial" w:hAnsi="PT Astra Serif" w:cs="Times New Roman"/>
          <w:sz w:val="24"/>
          <w:szCs w:val="24"/>
          <w:lang w:eastAsia="ru-RU"/>
        </w:rPr>
        <w:t xml:space="preserve">. Помимо обязательных экспозиций оформляются вариативные региональные </w:t>
      </w:r>
      <w:r w:rsidR="006B0E26" w:rsidRPr="00F44640">
        <w:rPr>
          <w:rFonts w:ascii="PT Astra Serif" w:eastAsia="Arial" w:hAnsi="PT Astra Serif" w:cs="Times New Roman"/>
          <w:sz w:val="24"/>
          <w:szCs w:val="24"/>
          <w:lang w:eastAsia="ru-RU"/>
        </w:rPr>
        <w:t xml:space="preserve">и муниципальные </w:t>
      </w:r>
      <w:r w:rsidR="00A72935" w:rsidRPr="00F44640">
        <w:rPr>
          <w:rFonts w:ascii="PT Astra Serif" w:eastAsia="Arial" w:hAnsi="PT Astra Serif" w:cs="Times New Roman"/>
          <w:sz w:val="24"/>
          <w:szCs w:val="24"/>
          <w:lang w:eastAsia="ru-RU"/>
        </w:rPr>
        <w:t>выставки и стенды о природных объектах края, национальных достижениях, исторических личностях</w:t>
      </w:r>
      <w:r w:rsidR="006B0E26" w:rsidRPr="00F44640">
        <w:rPr>
          <w:rFonts w:ascii="PT Astra Serif" w:eastAsia="Arial" w:hAnsi="PT Astra Serif" w:cs="Times New Roman"/>
          <w:sz w:val="24"/>
          <w:szCs w:val="24"/>
          <w:lang w:eastAsia="ru-RU"/>
        </w:rPr>
        <w:t>, прославивших Алтайский край, муниципалитет</w:t>
      </w:r>
      <w:r w:rsidR="00A72935" w:rsidRPr="00F44640">
        <w:rPr>
          <w:rFonts w:ascii="PT Astra Serif" w:eastAsia="Arial" w:hAnsi="PT Astra Serif" w:cs="Times New Roman"/>
          <w:sz w:val="24"/>
          <w:szCs w:val="24"/>
          <w:lang w:eastAsia="ru-RU"/>
        </w:rPr>
        <w:t>: В.М. Шукшине, Р.И. Рождественском, М.Т. Калашникове, размещаются временные экспозиции, проводятся конкурсы фотографий, тематические выставки рисунков.</w:t>
      </w:r>
    </w:p>
    <w:p w14:paraId="25F09552" w14:textId="6711F215" w:rsidR="00A72935" w:rsidRPr="007313AC" w:rsidRDefault="00A72935" w:rsidP="007313AC">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color w:val="FF0000"/>
          <w:kern w:val="2"/>
          <w:sz w:val="24"/>
          <w:szCs w:val="24"/>
          <w14:ligatures w14:val="standardContextual"/>
        </w:rPr>
      </w:pPr>
      <w:r w:rsidRPr="0030600E">
        <w:rPr>
          <w:rFonts w:ascii="PT Astra Serif" w:eastAsia="Calibri" w:hAnsi="PT Astra Serif" w:cs="Times New Roman"/>
          <w:bCs/>
          <w:kern w:val="2"/>
          <w:sz w:val="24"/>
          <w:szCs w:val="24"/>
          <w14:ligatures w14:val="standardContextual"/>
        </w:rPr>
        <w:t xml:space="preserve">Активизации работы и углублению содержания воспитания в школах способствовало введение </w:t>
      </w:r>
      <w:r w:rsidR="007740C4">
        <w:rPr>
          <w:rFonts w:ascii="PT Astra Serif" w:eastAsia="Calibri" w:hAnsi="PT Astra Serif" w:cs="Times New Roman"/>
          <w:bCs/>
          <w:kern w:val="2"/>
          <w:sz w:val="24"/>
          <w:szCs w:val="24"/>
          <w14:ligatures w14:val="standardContextual"/>
        </w:rPr>
        <w:t xml:space="preserve">7 </w:t>
      </w:r>
      <w:r w:rsidRPr="0030600E">
        <w:rPr>
          <w:rFonts w:ascii="PT Astra Serif" w:eastAsia="Calibri" w:hAnsi="PT Astra Serif" w:cs="Times New Roman"/>
          <w:bCs/>
          <w:kern w:val="2"/>
          <w:sz w:val="24"/>
          <w:szCs w:val="24"/>
          <w14:ligatures w14:val="standardContextual"/>
        </w:rPr>
        <w:t xml:space="preserve">ставок советников директора по воспитанию и взаимодействию с детскими общественными объединениями (далее – «советники»). В настоящее время </w:t>
      </w:r>
      <w:r w:rsidR="007740C4">
        <w:rPr>
          <w:rFonts w:ascii="PT Astra Serif" w:eastAsia="Calibri" w:hAnsi="PT Astra Serif" w:cs="Times New Roman"/>
          <w:bCs/>
          <w:kern w:val="2"/>
          <w:sz w:val="24"/>
          <w:szCs w:val="24"/>
          <w14:ligatures w14:val="standardContextual"/>
        </w:rPr>
        <w:t xml:space="preserve">в Первомайском районе </w:t>
      </w:r>
      <w:r w:rsidRPr="0030600E">
        <w:rPr>
          <w:rFonts w:ascii="PT Astra Serif" w:eastAsia="Calibri" w:hAnsi="PT Astra Serif" w:cs="Times New Roman"/>
          <w:bCs/>
          <w:kern w:val="2"/>
          <w:sz w:val="24"/>
          <w:szCs w:val="24"/>
          <w14:ligatures w14:val="standardContextual"/>
        </w:rPr>
        <w:t xml:space="preserve">советники координируют воспитательную работу </w:t>
      </w:r>
      <w:r w:rsidR="00610678" w:rsidRPr="0030600E">
        <w:rPr>
          <w:rFonts w:ascii="PT Astra Serif" w:eastAsia="Calibri" w:hAnsi="PT Astra Serif" w:cs="Times New Roman"/>
          <w:bCs/>
          <w:kern w:val="2"/>
          <w:sz w:val="24"/>
          <w:szCs w:val="24"/>
          <w14:ligatures w14:val="standardContextual"/>
        </w:rPr>
        <w:t xml:space="preserve">в </w:t>
      </w:r>
      <w:r w:rsidR="00E57D86">
        <w:rPr>
          <w:rFonts w:ascii="PT Astra Serif" w:eastAsia="Calibri" w:hAnsi="PT Astra Serif" w:cs="Times New Roman"/>
          <w:bCs/>
          <w:kern w:val="2"/>
          <w:sz w:val="24"/>
          <w:szCs w:val="24"/>
          <w14:ligatures w14:val="standardContextual"/>
        </w:rPr>
        <w:t>____</w:t>
      </w:r>
      <w:r w:rsidR="007740C4">
        <w:rPr>
          <w:rFonts w:ascii="PT Astra Serif" w:eastAsia="Calibri" w:hAnsi="PT Astra Serif" w:cs="Times New Roman"/>
          <w:bCs/>
          <w:kern w:val="2"/>
          <w:sz w:val="24"/>
          <w:szCs w:val="24"/>
          <w14:ligatures w14:val="standardContextual"/>
        </w:rPr>
        <w:t>7</w:t>
      </w:r>
      <w:r w:rsidR="00E57D86">
        <w:rPr>
          <w:rFonts w:ascii="PT Astra Serif" w:eastAsia="Calibri" w:hAnsi="PT Astra Serif" w:cs="Times New Roman"/>
          <w:bCs/>
          <w:kern w:val="2"/>
          <w:sz w:val="24"/>
          <w:szCs w:val="24"/>
          <w14:ligatures w14:val="standardContextual"/>
        </w:rPr>
        <w:t>__</w:t>
      </w:r>
      <w:r w:rsidR="00610678" w:rsidRPr="0030600E">
        <w:rPr>
          <w:rFonts w:ascii="PT Astra Serif" w:eastAsia="Calibri" w:hAnsi="PT Astra Serif" w:cs="Times New Roman"/>
          <w:bCs/>
          <w:color w:val="C00000"/>
          <w:kern w:val="2"/>
          <w:sz w:val="24"/>
          <w:szCs w:val="24"/>
          <w14:ligatures w14:val="standardContextual"/>
        </w:rPr>
        <w:t xml:space="preserve"> </w:t>
      </w:r>
      <w:r w:rsidR="00610678" w:rsidRPr="00C344C1">
        <w:rPr>
          <w:rFonts w:ascii="PT Astra Serif" w:eastAsia="Calibri" w:hAnsi="PT Astra Serif" w:cs="Times New Roman"/>
          <w:bCs/>
          <w:kern w:val="2"/>
          <w:sz w:val="24"/>
          <w:szCs w:val="24"/>
          <w14:ligatures w14:val="standardContextual"/>
        </w:rPr>
        <w:t>общеобразовательных</w:t>
      </w:r>
      <w:r w:rsidR="006B0E26" w:rsidRPr="00C344C1">
        <w:rPr>
          <w:rFonts w:ascii="PT Astra Serif" w:eastAsia="Calibri" w:hAnsi="PT Astra Serif" w:cs="Times New Roman"/>
          <w:bCs/>
          <w:kern w:val="2"/>
          <w:sz w:val="24"/>
          <w:szCs w:val="24"/>
          <w14:ligatures w14:val="standardContextual"/>
        </w:rPr>
        <w:t xml:space="preserve"> </w:t>
      </w:r>
      <w:r w:rsidR="00610678" w:rsidRPr="00A11D94">
        <w:rPr>
          <w:rFonts w:ascii="PT Astra Serif" w:eastAsia="Calibri" w:hAnsi="PT Astra Serif" w:cs="Times New Roman"/>
          <w:bCs/>
          <w:color w:val="000000" w:themeColor="text1"/>
          <w:kern w:val="2"/>
          <w:sz w:val="24"/>
          <w:szCs w:val="24"/>
          <w14:ligatures w14:val="standardContextual"/>
        </w:rPr>
        <w:t>школах, активно</w:t>
      </w:r>
      <w:r w:rsidRPr="00A11D94">
        <w:rPr>
          <w:rFonts w:ascii="PT Astra Serif" w:eastAsia="Calibri" w:hAnsi="PT Astra Serif" w:cs="Times New Roman"/>
          <w:bCs/>
          <w:color w:val="000000" w:themeColor="text1"/>
          <w:kern w:val="2"/>
          <w:sz w:val="24"/>
          <w:szCs w:val="24"/>
          <w14:ligatures w14:val="standardContextual"/>
        </w:rPr>
        <w:t xml:space="preserve"> реализуется программа развития социальной активности учащихся начальных классов «Орлята России», объединяющая </w:t>
      </w:r>
      <w:r w:rsidR="00E57D86" w:rsidRPr="00A11D94">
        <w:rPr>
          <w:rFonts w:ascii="PT Astra Serif" w:eastAsia="Calibri" w:hAnsi="PT Astra Serif" w:cs="Times New Roman"/>
          <w:bCs/>
          <w:color w:val="000000" w:themeColor="text1"/>
          <w:kern w:val="2"/>
          <w:sz w:val="24"/>
          <w:szCs w:val="24"/>
          <w14:ligatures w14:val="standardContextual"/>
        </w:rPr>
        <w:t>__</w:t>
      </w:r>
      <w:r w:rsidR="00C344C1" w:rsidRPr="00A11D94">
        <w:rPr>
          <w:rFonts w:ascii="PT Astra Serif" w:eastAsia="Calibri" w:hAnsi="PT Astra Serif" w:cs="Times New Roman"/>
          <w:bCs/>
          <w:color w:val="000000" w:themeColor="text1"/>
          <w:kern w:val="2"/>
          <w:sz w:val="24"/>
          <w:szCs w:val="24"/>
          <w14:ligatures w14:val="standardContextual"/>
        </w:rPr>
        <w:t>1260</w:t>
      </w:r>
      <w:r w:rsidR="00E57D86" w:rsidRPr="00A11D94">
        <w:rPr>
          <w:rFonts w:ascii="PT Astra Serif" w:eastAsia="Calibri" w:hAnsi="PT Astra Serif" w:cs="Times New Roman"/>
          <w:bCs/>
          <w:color w:val="000000" w:themeColor="text1"/>
          <w:kern w:val="2"/>
          <w:sz w:val="24"/>
          <w:szCs w:val="24"/>
          <w14:ligatures w14:val="standardContextual"/>
        </w:rPr>
        <w:t>_____</w:t>
      </w:r>
      <w:r w:rsidR="006B0E26" w:rsidRPr="00A11D94">
        <w:rPr>
          <w:rFonts w:ascii="PT Astra Serif" w:eastAsia="Calibri" w:hAnsi="PT Astra Serif" w:cs="Times New Roman"/>
          <w:bCs/>
          <w:color w:val="000000" w:themeColor="text1"/>
          <w:kern w:val="2"/>
          <w:sz w:val="24"/>
          <w:szCs w:val="24"/>
          <w14:ligatures w14:val="standardContextual"/>
        </w:rPr>
        <w:t xml:space="preserve"> </w:t>
      </w:r>
      <w:r w:rsidRPr="00A11D94">
        <w:rPr>
          <w:rFonts w:ascii="PT Astra Serif" w:eastAsia="Calibri" w:hAnsi="PT Astra Serif" w:cs="Times New Roman"/>
          <w:bCs/>
          <w:color w:val="000000" w:themeColor="text1"/>
          <w:kern w:val="2"/>
          <w:sz w:val="24"/>
          <w:szCs w:val="24"/>
          <w14:ligatures w14:val="standardContextual"/>
        </w:rPr>
        <w:t>обуч</w:t>
      </w:r>
      <w:r w:rsidR="006B0E26" w:rsidRPr="00A11D94">
        <w:rPr>
          <w:rFonts w:ascii="PT Astra Serif" w:eastAsia="Calibri" w:hAnsi="PT Astra Serif" w:cs="Times New Roman"/>
          <w:bCs/>
          <w:color w:val="000000" w:themeColor="text1"/>
          <w:kern w:val="2"/>
          <w:sz w:val="24"/>
          <w:szCs w:val="24"/>
          <w14:ligatures w14:val="standardContextual"/>
        </w:rPr>
        <w:t xml:space="preserve">ающихся начальных классов из </w:t>
      </w:r>
      <w:r w:rsidR="00C344C1">
        <w:rPr>
          <w:rFonts w:ascii="PT Astra Serif" w:eastAsia="Calibri" w:hAnsi="PT Astra Serif" w:cs="Times New Roman"/>
          <w:bCs/>
          <w:color w:val="FF0000"/>
          <w:kern w:val="2"/>
          <w:sz w:val="24"/>
          <w:szCs w:val="24"/>
          <w14:ligatures w14:val="standardContextual"/>
        </w:rPr>
        <w:t>_</w:t>
      </w:r>
      <w:r w:rsidR="00C344C1" w:rsidRPr="00C344C1">
        <w:rPr>
          <w:rFonts w:ascii="PT Astra Serif" w:eastAsia="Calibri" w:hAnsi="PT Astra Serif" w:cs="Times New Roman"/>
          <w:bCs/>
          <w:kern w:val="2"/>
          <w:sz w:val="24"/>
          <w:szCs w:val="24"/>
          <w14:ligatures w14:val="standardContextual"/>
        </w:rPr>
        <w:t>11</w:t>
      </w:r>
      <w:r w:rsidR="00E57D86" w:rsidRPr="00C344C1">
        <w:rPr>
          <w:rFonts w:ascii="PT Astra Serif" w:eastAsia="Calibri" w:hAnsi="PT Astra Serif" w:cs="Times New Roman"/>
          <w:bCs/>
          <w:kern w:val="2"/>
          <w:sz w:val="24"/>
          <w:szCs w:val="24"/>
          <w14:ligatures w14:val="standardContextual"/>
        </w:rPr>
        <w:t xml:space="preserve">__ </w:t>
      </w:r>
      <w:r w:rsidR="00610678" w:rsidRPr="00C344C1">
        <w:rPr>
          <w:rFonts w:ascii="PT Astra Serif" w:eastAsia="Calibri" w:hAnsi="PT Astra Serif" w:cs="Times New Roman"/>
          <w:bCs/>
          <w:kern w:val="2"/>
          <w:sz w:val="24"/>
          <w:szCs w:val="24"/>
          <w14:ligatures w14:val="standardContextual"/>
        </w:rPr>
        <w:t>образовательных</w:t>
      </w:r>
      <w:r w:rsidRPr="00C344C1">
        <w:rPr>
          <w:rFonts w:ascii="PT Astra Serif" w:eastAsia="Calibri" w:hAnsi="PT Astra Serif" w:cs="Times New Roman"/>
          <w:bCs/>
          <w:kern w:val="2"/>
          <w:sz w:val="24"/>
          <w:szCs w:val="24"/>
          <w14:ligatures w14:val="standardContextual"/>
        </w:rPr>
        <w:t xml:space="preserve"> </w:t>
      </w:r>
      <w:r w:rsidRPr="0030600E">
        <w:rPr>
          <w:rFonts w:ascii="PT Astra Serif" w:eastAsia="Calibri" w:hAnsi="PT Astra Serif" w:cs="Times New Roman"/>
          <w:bCs/>
          <w:kern w:val="2"/>
          <w:sz w:val="24"/>
          <w:szCs w:val="24"/>
          <w14:ligatures w14:val="standardContextual"/>
        </w:rPr>
        <w:t xml:space="preserve">организаций. </w:t>
      </w:r>
      <w:r w:rsidRPr="00C344C1">
        <w:rPr>
          <w:rFonts w:ascii="PT Astra Serif" w:eastAsia="Calibri" w:hAnsi="PT Astra Serif" w:cs="Times New Roman"/>
          <w:bCs/>
          <w:kern w:val="2"/>
          <w:sz w:val="24"/>
          <w:szCs w:val="24"/>
          <w14:ligatures w14:val="standardContextual"/>
        </w:rPr>
        <w:t xml:space="preserve">Также работает </w:t>
      </w:r>
      <w:r w:rsidR="006B0E26" w:rsidRPr="00C344C1">
        <w:rPr>
          <w:rFonts w:ascii="PT Astra Serif" w:eastAsia="Calibri" w:hAnsi="PT Astra Serif" w:cs="Times New Roman"/>
          <w:bCs/>
          <w:kern w:val="2"/>
          <w:sz w:val="24"/>
          <w:szCs w:val="24"/>
          <w14:ligatures w14:val="standardContextual"/>
        </w:rPr>
        <w:t>муниципальный координатор</w:t>
      </w:r>
      <w:r w:rsidRPr="00C344C1">
        <w:rPr>
          <w:rFonts w:ascii="PT Astra Serif" w:eastAsia="Calibri" w:hAnsi="PT Astra Serif" w:cs="Times New Roman"/>
          <w:bCs/>
          <w:kern w:val="2"/>
          <w:sz w:val="24"/>
          <w:szCs w:val="24"/>
          <w14:ligatures w14:val="standardContextual"/>
        </w:rPr>
        <w:t xml:space="preserve">. </w:t>
      </w:r>
      <w:r w:rsidR="006B0E26" w:rsidRPr="00C344C1">
        <w:rPr>
          <w:rFonts w:ascii="PT Astra Serif" w:eastAsia="Calibri" w:hAnsi="PT Astra Serif" w:cs="Times New Roman"/>
          <w:bCs/>
          <w:kern w:val="2"/>
          <w:sz w:val="24"/>
          <w:szCs w:val="24"/>
          <w14:ligatures w14:val="standardContextual"/>
        </w:rPr>
        <w:t xml:space="preserve"> </w:t>
      </w:r>
    </w:p>
    <w:p w14:paraId="199D28D5" w14:textId="33EA155A" w:rsidR="00A72935" w:rsidRPr="00A67C76" w:rsidRDefault="00A72935" w:rsidP="00FC0302">
      <w:pPr>
        <w:widowControl w:val="0"/>
        <w:pBdr>
          <w:top w:val="none" w:sz="4" w:space="0" w:color="000000"/>
          <w:left w:val="none" w:sz="4" w:space="0" w:color="000000"/>
          <w:bottom w:val="single" w:sz="4" w:space="31" w:color="FFFFFF"/>
          <w:right w:val="none" w:sz="4" w:space="2" w:color="000000"/>
        </w:pBdr>
        <w:spacing w:after="0" w:line="240" w:lineRule="auto"/>
        <w:ind w:firstLine="709"/>
        <w:jc w:val="both"/>
        <w:rPr>
          <w:rFonts w:ascii="PT Astra Serif" w:eastAsia="Calibri" w:hAnsi="PT Astra Serif" w:cs="Times New Roman"/>
          <w:bCs/>
          <w:color w:val="FF0000"/>
          <w:kern w:val="2"/>
          <w:sz w:val="24"/>
          <w:szCs w:val="24"/>
          <w14:ligatures w14:val="standardContextual"/>
        </w:rPr>
      </w:pPr>
      <w:r w:rsidRPr="0030600E">
        <w:rPr>
          <w:rFonts w:ascii="PT Astra Serif" w:eastAsia="Calibri" w:hAnsi="PT Astra Serif" w:cs="Times New Roman"/>
          <w:bCs/>
          <w:kern w:val="2"/>
          <w:sz w:val="24"/>
          <w:szCs w:val="24"/>
          <w14:ligatures w14:val="standardContextual"/>
        </w:rPr>
        <w:t xml:space="preserve">В </w:t>
      </w:r>
      <w:r w:rsidR="00C344C1">
        <w:rPr>
          <w:rFonts w:ascii="PT Astra Serif" w:eastAsia="Calibri" w:hAnsi="PT Astra Serif" w:cs="Times New Roman"/>
          <w:bCs/>
          <w:kern w:val="2"/>
          <w:sz w:val="24"/>
          <w:szCs w:val="24"/>
          <w14:ligatures w14:val="standardContextual"/>
        </w:rPr>
        <w:t xml:space="preserve">Первомайском районе </w:t>
      </w:r>
      <w:r w:rsidR="006C6155">
        <w:rPr>
          <w:rFonts w:ascii="PT Astra Serif" w:eastAsia="Calibri" w:hAnsi="PT Astra Serif" w:cs="Times New Roman"/>
          <w:bCs/>
          <w:kern w:val="2"/>
          <w:sz w:val="24"/>
          <w:szCs w:val="24"/>
          <w14:ligatures w14:val="standardContextual"/>
        </w:rPr>
        <w:t>создано ___</w:t>
      </w:r>
      <w:r w:rsidR="00C344C1">
        <w:rPr>
          <w:rFonts w:ascii="PT Astra Serif" w:eastAsia="Calibri" w:hAnsi="PT Astra Serif" w:cs="Times New Roman"/>
          <w:bCs/>
          <w:kern w:val="2"/>
          <w:sz w:val="24"/>
          <w:szCs w:val="24"/>
          <w14:ligatures w14:val="standardContextual"/>
        </w:rPr>
        <w:t>20</w:t>
      </w:r>
      <w:r w:rsidR="006C6155">
        <w:rPr>
          <w:rFonts w:ascii="PT Astra Serif" w:eastAsia="Calibri" w:hAnsi="PT Astra Serif" w:cs="Times New Roman"/>
          <w:bCs/>
          <w:kern w:val="2"/>
          <w:sz w:val="24"/>
          <w:szCs w:val="24"/>
          <w14:ligatures w14:val="standardContextual"/>
        </w:rPr>
        <w:t>_</w:t>
      </w:r>
      <w:r w:rsidR="006B0E26" w:rsidRPr="0030600E">
        <w:rPr>
          <w:rFonts w:ascii="PT Astra Serif" w:eastAsia="Calibri" w:hAnsi="PT Astra Serif" w:cs="Times New Roman"/>
          <w:bCs/>
          <w:color w:val="C00000"/>
          <w:kern w:val="2"/>
          <w:sz w:val="24"/>
          <w:szCs w:val="24"/>
          <w14:ligatures w14:val="standardContextual"/>
        </w:rPr>
        <w:t xml:space="preserve"> </w:t>
      </w:r>
      <w:r w:rsidRPr="00C344C1">
        <w:rPr>
          <w:rFonts w:ascii="PT Astra Serif" w:eastAsia="Calibri" w:hAnsi="PT Astra Serif" w:cs="Times New Roman"/>
          <w:bCs/>
          <w:kern w:val="2"/>
          <w:sz w:val="24"/>
          <w:szCs w:val="24"/>
          <w14:ligatures w14:val="standardContextual"/>
        </w:rPr>
        <w:t>первичных отделени</w:t>
      </w:r>
      <w:r w:rsidR="00235D0D" w:rsidRPr="00C344C1">
        <w:rPr>
          <w:rFonts w:ascii="PT Astra Serif" w:eastAsia="Calibri" w:hAnsi="PT Astra Serif" w:cs="Times New Roman"/>
          <w:bCs/>
          <w:kern w:val="2"/>
          <w:sz w:val="24"/>
          <w:szCs w:val="24"/>
          <w14:ligatures w14:val="standardContextual"/>
        </w:rPr>
        <w:t>й</w:t>
      </w:r>
      <w:r w:rsidRPr="00C344C1">
        <w:rPr>
          <w:rFonts w:ascii="PT Astra Serif" w:eastAsia="Calibri" w:hAnsi="PT Astra Serif" w:cs="Times New Roman"/>
          <w:bCs/>
          <w:kern w:val="2"/>
          <w:sz w:val="24"/>
          <w:szCs w:val="24"/>
          <w14:ligatures w14:val="standardContextual"/>
        </w:rPr>
        <w:t xml:space="preserve"> Общероссийского общественно-государственного движения дет</w:t>
      </w:r>
      <w:r w:rsidR="006B0E26" w:rsidRPr="00C344C1">
        <w:rPr>
          <w:rFonts w:ascii="PT Astra Serif" w:eastAsia="Calibri" w:hAnsi="PT Astra Serif" w:cs="Times New Roman"/>
          <w:bCs/>
          <w:kern w:val="2"/>
          <w:sz w:val="24"/>
          <w:szCs w:val="24"/>
          <w14:ligatures w14:val="standardContextual"/>
        </w:rPr>
        <w:t>ей и молодежи «Движение первых». В</w:t>
      </w:r>
      <w:r w:rsidRPr="00C344C1">
        <w:rPr>
          <w:rFonts w:ascii="PT Astra Serif" w:eastAsia="Calibri" w:hAnsi="PT Astra Serif" w:cs="Times New Roman"/>
          <w:bCs/>
          <w:kern w:val="2"/>
          <w:sz w:val="24"/>
          <w:szCs w:val="24"/>
          <w14:ligatures w14:val="standardContextual"/>
        </w:rPr>
        <w:t xml:space="preserve"> 2025-2026 годах первичные отделения будут работать </w:t>
      </w:r>
      <w:r w:rsidR="006C6155" w:rsidRPr="00C344C1">
        <w:rPr>
          <w:rFonts w:ascii="PT Astra Serif" w:eastAsia="Calibri" w:hAnsi="PT Astra Serif" w:cs="Times New Roman"/>
          <w:bCs/>
          <w:kern w:val="2"/>
          <w:sz w:val="24"/>
          <w:szCs w:val="24"/>
          <w14:ligatures w14:val="standardContextual"/>
        </w:rPr>
        <w:t>в_</w:t>
      </w:r>
      <w:r w:rsidR="00C344C1" w:rsidRPr="00C344C1">
        <w:rPr>
          <w:rFonts w:ascii="PT Astra Serif" w:eastAsia="Calibri" w:hAnsi="PT Astra Serif" w:cs="Times New Roman"/>
          <w:bCs/>
          <w:kern w:val="2"/>
          <w:sz w:val="24"/>
          <w:szCs w:val="24"/>
          <w14:ligatures w14:val="standardContextual"/>
        </w:rPr>
        <w:t>20</w:t>
      </w:r>
      <w:r w:rsidR="006C6155" w:rsidRPr="00C344C1">
        <w:rPr>
          <w:rFonts w:ascii="PT Astra Serif" w:eastAsia="Calibri" w:hAnsi="PT Astra Serif" w:cs="Times New Roman"/>
          <w:bCs/>
          <w:kern w:val="2"/>
          <w:sz w:val="24"/>
          <w:szCs w:val="24"/>
          <w14:ligatures w14:val="standardContextual"/>
        </w:rPr>
        <w:t>___</w:t>
      </w:r>
      <w:r w:rsidR="006B0E26" w:rsidRPr="00C344C1">
        <w:rPr>
          <w:rFonts w:ascii="PT Astra Serif" w:eastAsia="Calibri" w:hAnsi="PT Astra Serif" w:cs="Times New Roman"/>
          <w:bCs/>
          <w:kern w:val="2"/>
          <w:sz w:val="24"/>
          <w:szCs w:val="24"/>
          <w14:ligatures w14:val="standardContextual"/>
        </w:rPr>
        <w:t xml:space="preserve"> ОО и </w:t>
      </w:r>
      <w:r w:rsidR="00C344C1" w:rsidRPr="00C344C1">
        <w:rPr>
          <w:rFonts w:ascii="PT Astra Serif" w:eastAsia="Calibri" w:hAnsi="PT Astra Serif" w:cs="Times New Roman"/>
          <w:bCs/>
          <w:kern w:val="2"/>
          <w:sz w:val="24"/>
          <w:szCs w:val="24"/>
          <w14:ligatures w14:val="standardContextual"/>
        </w:rPr>
        <w:t xml:space="preserve">5 </w:t>
      </w:r>
      <w:r w:rsidR="006B0E26" w:rsidRPr="00C344C1">
        <w:rPr>
          <w:rFonts w:ascii="PT Astra Serif" w:eastAsia="Calibri" w:hAnsi="PT Astra Serif" w:cs="Times New Roman"/>
          <w:bCs/>
          <w:kern w:val="2"/>
          <w:sz w:val="24"/>
          <w:szCs w:val="24"/>
          <w14:ligatures w14:val="standardContextual"/>
        </w:rPr>
        <w:t xml:space="preserve">их </w:t>
      </w:r>
      <w:r w:rsidR="00610678" w:rsidRPr="00C344C1">
        <w:rPr>
          <w:rFonts w:ascii="PT Astra Serif" w:eastAsia="Calibri" w:hAnsi="PT Astra Serif" w:cs="Times New Roman"/>
          <w:bCs/>
          <w:kern w:val="2"/>
          <w:sz w:val="24"/>
          <w:szCs w:val="24"/>
          <w14:ligatures w14:val="standardContextual"/>
        </w:rPr>
        <w:t>филиалах наименование</w:t>
      </w:r>
      <w:r w:rsidR="006B0E26" w:rsidRPr="00C344C1">
        <w:rPr>
          <w:rFonts w:ascii="PT Astra Serif" w:eastAsia="Calibri" w:hAnsi="PT Astra Serif" w:cs="Times New Roman"/>
          <w:b/>
          <w:i/>
          <w:kern w:val="2"/>
          <w:sz w:val="24"/>
          <w:szCs w:val="24"/>
          <w14:ligatures w14:val="standardContextual"/>
        </w:rPr>
        <w:t xml:space="preserve"> </w:t>
      </w:r>
      <w:r w:rsidR="0032738D">
        <w:rPr>
          <w:rFonts w:ascii="PT Astra Serif" w:eastAsia="Calibri" w:hAnsi="PT Astra Serif" w:cs="Times New Roman"/>
          <w:bCs/>
          <w:kern w:val="2"/>
          <w:sz w:val="24"/>
          <w:szCs w:val="24"/>
          <w14:ligatures w14:val="standardContextual"/>
        </w:rPr>
        <w:t>Первомайского района.</w:t>
      </w:r>
    </w:p>
    <w:p w14:paraId="3D343624" w14:textId="4CE4220A" w:rsidR="00A72935" w:rsidRPr="00F53B9D" w:rsidRDefault="00A72935" w:rsidP="00FC0302">
      <w:pPr>
        <w:widowControl w:val="0"/>
        <w:pBdr>
          <w:top w:val="none" w:sz="4" w:space="0" w:color="000000"/>
          <w:left w:val="none" w:sz="4" w:space="0" w:color="000000"/>
          <w:bottom w:val="single" w:sz="4" w:space="31" w:color="FFFFFF"/>
          <w:right w:val="none" w:sz="4" w:space="2" w:color="000000"/>
        </w:pBdr>
        <w:spacing w:after="0" w:line="240" w:lineRule="auto"/>
        <w:ind w:firstLine="709"/>
        <w:jc w:val="both"/>
        <w:rPr>
          <w:rFonts w:ascii="PT Astra Serif" w:eastAsia="Calibri" w:hAnsi="PT Astra Serif" w:cs="Times New Roman"/>
          <w:b/>
          <w:i/>
          <w:kern w:val="2"/>
          <w:sz w:val="24"/>
          <w:szCs w:val="24"/>
          <w14:ligatures w14:val="standardContextual"/>
        </w:rPr>
      </w:pPr>
      <w:r w:rsidRPr="0030600E">
        <w:rPr>
          <w:rFonts w:ascii="PT Astra Serif" w:eastAsia="Calibri" w:hAnsi="PT Astra Serif" w:cs="Times New Roman"/>
          <w:bCs/>
          <w:kern w:val="2"/>
          <w:sz w:val="24"/>
          <w:szCs w:val="24"/>
          <w14:ligatures w14:val="standardContextual"/>
        </w:rPr>
        <w:t xml:space="preserve">Региональное отделение Всероссийского детско-юношеского военно-патриотического общественного движения «ЮНАРМИЯ» </w:t>
      </w:r>
      <w:r w:rsidR="00C344C1">
        <w:rPr>
          <w:rFonts w:ascii="PT Astra Serif" w:eastAsia="Calibri" w:hAnsi="PT Astra Serif" w:cs="Times New Roman"/>
          <w:bCs/>
          <w:kern w:val="2"/>
          <w:sz w:val="24"/>
          <w:szCs w:val="24"/>
          <w14:ligatures w14:val="standardContextual"/>
        </w:rPr>
        <w:t xml:space="preserve">Первомайского района </w:t>
      </w:r>
      <w:r w:rsidRPr="00F53B9D">
        <w:rPr>
          <w:rFonts w:ascii="PT Astra Serif" w:eastAsia="Calibri" w:hAnsi="PT Astra Serif" w:cs="Times New Roman"/>
          <w:bCs/>
          <w:kern w:val="2"/>
          <w:sz w:val="24"/>
          <w:szCs w:val="24"/>
          <w14:ligatures w14:val="standardContextual"/>
        </w:rPr>
        <w:t xml:space="preserve">включает </w:t>
      </w:r>
      <w:r w:rsidR="004639C2" w:rsidRPr="00F53B9D">
        <w:rPr>
          <w:rFonts w:ascii="PT Astra Serif" w:eastAsia="Calibri" w:hAnsi="PT Astra Serif" w:cs="Times New Roman"/>
          <w:bCs/>
          <w:kern w:val="2"/>
          <w:sz w:val="24"/>
          <w:szCs w:val="24"/>
          <w14:ligatures w14:val="standardContextual"/>
        </w:rPr>
        <w:t>_</w:t>
      </w:r>
      <w:r w:rsidR="00F53B9D" w:rsidRPr="00F53B9D">
        <w:rPr>
          <w:rFonts w:ascii="PT Astra Serif" w:eastAsia="Calibri" w:hAnsi="PT Astra Serif" w:cs="Times New Roman"/>
          <w:bCs/>
          <w:kern w:val="2"/>
          <w:sz w:val="24"/>
          <w:szCs w:val="24"/>
          <w14:ligatures w14:val="standardContextual"/>
        </w:rPr>
        <w:t>250</w:t>
      </w:r>
      <w:r w:rsidR="004639C2" w:rsidRPr="00F53B9D">
        <w:rPr>
          <w:rFonts w:ascii="PT Astra Serif" w:eastAsia="Calibri" w:hAnsi="PT Astra Serif" w:cs="Times New Roman"/>
          <w:bCs/>
          <w:kern w:val="2"/>
          <w:sz w:val="24"/>
          <w:szCs w:val="24"/>
          <w14:ligatures w14:val="standardContextual"/>
        </w:rPr>
        <w:t>___</w:t>
      </w:r>
      <w:r w:rsidRPr="00F53B9D">
        <w:rPr>
          <w:rFonts w:ascii="PT Astra Serif" w:eastAsia="Calibri" w:hAnsi="PT Astra Serif" w:cs="Times New Roman"/>
          <w:bCs/>
          <w:kern w:val="2"/>
          <w:sz w:val="24"/>
          <w:szCs w:val="24"/>
          <w14:ligatures w14:val="standardContextual"/>
        </w:rPr>
        <w:t xml:space="preserve"> членов юнармейского </w:t>
      </w:r>
      <w:r w:rsidR="00610678" w:rsidRPr="00F53B9D">
        <w:rPr>
          <w:rFonts w:ascii="PT Astra Serif" w:eastAsia="Calibri" w:hAnsi="PT Astra Serif" w:cs="Times New Roman"/>
          <w:bCs/>
          <w:kern w:val="2"/>
          <w:sz w:val="24"/>
          <w:szCs w:val="24"/>
          <w14:ligatures w14:val="standardContextual"/>
        </w:rPr>
        <w:t xml:space="preserve">движения, </w:t>
      </w:r>
      <w:r w:rsidR="004639C2" w:rsidRPr="00F53B9D">
        <w:rPr>
          <w:rFonts w:ascii="PT Astra Serif" w:eastAsia="Calibri" w:hAnsi="PT Astra Serif" w:cs="Times New Roman"/>
          <w:bCs/>
          <w:kern w:val="2"/>
          <w:sz w:val="24"/>
          <w:szCs w:val="24"/>
          <w14:ligatures w14:val="standardContextual"/>
        </w:rPr>
        <w:t>_</w:t>
      </w:r>
      <w:r w:rsidR="00F53B9D">
        <w:rPr>
          <w:rFonts w:ascii="PT Astra Serif" w:eastAsia="Calibri" w:hAnsi="PT Astra Serif" w:cs="Times New Roman"/>
          <w:bCs/>
          <w:kern w:val="2"/>
          <w:sz w:val="24"/>
          <w:szCs w:val="24"/>
          <w14:ligatures w14:val="standardContextual"/>
        </w:rPr>
        <w:t>14</w:t>
      </w:r>
      <w:r w:rsidR="004639C2" w:rsidRPr="00F53B9D">
        <w:rPr>
          <w:rFonts w:ascii="PT Astra Serif" w:eastAsia="Calibri" w:hAnsi="PT Astra Serif" w:cs="Times New Roman"/>
          <w:bCs/>
          <w:kern w:val="2"/>
          <w:sz w:val="24"/>
          <w:szCs w:val="24"/>
          <w14:ligatures w14:val="standardContextual"/>
        </w:rPr>
        <w:t>___</w:t>
      </w:r>
      <w:r w:rsidR="006B0E26" w:rsidRPr="00F53B9D">
        <w:rPr>
          <w:rFonts w:ascii="PT Astra Serif" w:eastAsia="Calibri" w:hAnsi="PT Astra Serif" w:cs="Times New Roman"/>
          <w:bCs/>
          <w:kern w:val="2"/>
          <w:sz w:val="24"/>
          <w:szCs w:val="24"/>
          <w14:ligatures w14:val="standardContextual"/>
        </w:rPr>
        <w:t xml:space="preserve"> </w:t>
      </w:r>
      <w:r w:rsidRPr="00F53B9D">
        <w:rPr>
          <w:rFonts w:ascii="PT Astra Serif" w:eastAsia="Calibri" w:hAnsi="PT Astra Serif" w:cs="Times New Roman"/>
          <w:bCs/>
          <w:kern w:val="2"/>
          <w:sz w:val="24"/>
          <w:szCs w:val="24"/>
          <w14:ligatures w14:val="standardContextual"/>
        </w:rPr>
        <w:t>юнармейских отрядов.</w:t>
      </w:r>
    </w:p>
    <w:p w14:paraId="170DD6DA" w14:textId="52798295" w:rsidR="00A72935" w:rsidRPr="00F53B9D" w:rsidRDefault="00A72935" w:rsidP="00FC0302">
      <w:pPr>
        <w:widowControl w:val="0"/>
        <w:pBdr>
          <w:top w:val="none" w:sz="4" w:space="0" w:color="000000"/>
          <w:left w:val="none" w:sz="4" w:space="0" w:color="000000"/>
          <w:bottom w:val="single" w:sz="4" w:space="31" w:color="FFFFFF"/>
          <w:right w:val="none" w:sz="4" w:space="2" w:color="000000"/>
        </w:pBdr>
        <w:spacing w:after="0" w:line="240" w:lineRule="auto"/>
        <w:ind w:firstLine="709"/>
        <w:jc w:val="both"/>
        <w:rPr>
          <w:rFonts w:ascii="PT Astra Serif" w:eastAsia="Calibri" w:hAnsi="PT Astra Serif" w:cs="Times New Roman"/>
          <w:bCs/>
          <w:kern w:val="2"/>
          <w:sz w:val="24"/>
          <w:szCs w:val="24"/>
          <w14:ligatures w14:val="standardContextual"/>
        </w:rPr>
      </w:pPr>
      <w:r w:rsidRPr="0030600E">
        <w:rPr>
          <w:rFonts w:ascii="PT Astra Serif" w:eastAsia="Calibri" w:hAnsi="PT Astra Serif" w:cs="Times New Roman"/>
          <w:bCs/>
          <w:kern w:val="2"/>
          <w:sz w:val="24"/>
          <w:szCs w:val="24"/>
          <w14:ligatures w14:val="standardContextual"/>
        </w:rPr>
        <w:t xml:space="preserve">В </w:t>
      </w:r>
      <w:r w:rsidR="00F53B9D">
        <w:rPr>
          <w:rFonts w:ascii="PT Astra Serif" w:eastAsia="Calibri" w:hAnsi="PT Astra Serif" w:cs="Times New Roman"/>
          <w:bCs/>
          <w:kern w:val="2"/>
          <w:sz w:val="24"/>
          <w:szCs w:val="24"/>
          <w14:ligatures w14:val="standardContextual"/>
        </w:rPr>
        <w:t xml:space="preserve">Первомайском районе </w:t>
      </w:r>
      <w:r w:rsidR="00610678" w:rsidRPr="0030600E">
        <w:rPr>
          <w:rFonts w:ascii="PT Astra Serif" w:eastAsia="Calibri" w:hAnsi="PT Astra Serif" w:cs="Times New Roman"/>
          <w:bCs/>
          <w:kern w:val="2"/>
          <w:sz w:val="24"/>
          <w:szCs w:val="24"/>
          <w14:ligatures w14:val="standardContextual"/>
        </w:rPr>
        <w:t xml:space="preserve">действуют </w:t>
      </w:r>
      <w:r w:rsidR="00A67C76">
        <w:rPr>
          <w:rFonts w:ascii="PT Astra Serif" w:eastAsia="Calibri" w:hAnsi="PT Astra Serif" w:cs="Times New Roman"/>
          <w:bCs/>
          <w:kern w:val="2"/>
          <w:sz w:val="24"/>
          <w:szCs w:val="24"/>
          <w14:ligatures w14:val="standardContextual"/>
        </w:rPr>
        <w:t>_</w:t>
      </w:r>
      <w:r w:rsidR="00F53B9D">
        <w:rPr>
          <w:rFonts w:ascii="PT Astra Serif" w:eastAsia="Calibri" w:hAnsi="PT Astra Serif" w:cs="Times New Roman"/>
          <w:bCs/>
          <w:kern w:val="2"/>
          <w:sz w:val="24"/>
          <w:szCs w:val="24"/>
          <w14:ligatures w14:val="standardContextual"/>
        </w:rPr>
        <w:t>9</w:t>
      </w:r>
      <w:r w:rsidR="00A67C76">
        <w:rPr>
          <w:rFonts w:ascii="PT Astra Serif" w:eastAsia="Calibri" w:hAnsi="PT Astra Serif" w:cs="Times New Roman"/>
          <w:bCs/>
          <w:kern w:val="2"/>
          <w:sz w:val="24"/>
          <w:szCs w:val="24"/>
          <w14:ligatures w14:val="standardContextual"/>
        </w:rPr>
        <w:t>___</w:t>
      </w:r>
      <w:r w:rsidR="006B0E26" w:rsidRPr="0030600E">
        <w:rPr>
          <w:rFonts w:ascii="PT Astra Serif" w:eastAsia="Calibri" w:hAnsi="PT Astra Serif" w:cs="Times New Roman"/>
          <w:bCs/>
          <w:color w:val="C00000"/>
          <w:kern w:val="2"/>
          <w:sz w:val="24"/>
          <w:szCs w:val="24"/>
          <w14:ligatures w14:val="standardContextual"/>
        </w:rPr>
        <w:t xml:space="preserve"> </w:t>
      </w:r>
      <w:r w:rsidRPr="00F53B9D">
        <w:rPr>
          <w:rFonts w:ascii="PT Astra Serif" w:eastAsia="Calibri" w:hAnsi="PT Astra Serif" w:cs="Times New Roman"/>
          <w:bCs/>
          <w:kern w:val="2"/>
          <w:sz w:val="24"/>
          <w:szCs w:val="24"/>
          <w14:ligatures w14:val="standardContextual"/>
        </w:rPr>
        <w:t>патриотических</w:t>
      </w:r>
      <w:r w:rsidRPr="0030600E">
        <w:rPr>
          <w:rFonts w:ascii="PT Astra Serif" w:eastAsia="Calibri" w:hAnsi="PT Astra Serif" w:cs="Times New Roman"/>
          <w:bCs/>
          <w:color w:val="C00000"/>
          <w:kern w:val="2"/>
          <w:sz w:val="24"/>
          <w:szCs w:val="24"/>
          <w14:ligatures w14:val="standardContextual"/>
        </w:rPr>
        <w:t xml:space="preserve"> </w:t>
      </w:r>
      <w:r w:rsidRPr="0030600E">
        <w:rPr>
          <w:rFonts w:ascii="PT Astra Serif" w:eastAsia="Calibri" w:hAnsi="PT Astra Serif" w:cs="Times New Roman"/>
          <w:bCs/>
          <w:kern w:val="2"/>
          <w:sz w:val="24"/>
          <w:szCs w:val="24"/>
          <w14:ligatures w14:val="standardContextual"/>
        </w:rPr>
        <w:t xml:space="preserve">объединений, в том числе </w:t>
      </w:r>
      <w:r w:rsidR="00F53B9D">
        <w:rPr>
          <w:rFonts w:ascii="PT Astra Serif" w:eastAsia="Calibri" w:hAnsi="PT Astra Serif" w:cs="Times New Roman"/>
          <w:bCs/>
          <w:kern w:val="2"/>
          <w:sz w:val="24"/>
          <w:szCs w:val="24"/>
          <w14:ligatures w14:val="standardContextual"/>
        </w:rPr>
        <w:t xml:space="preserve">1 </w:t>
      </w:r>
      <w:r w:rsidRPr="0030600E">
        <w:rPr>
          <w:rFonts w:ascii="PT Astra Serif" w:eastAsia="Calibri" w:hAnsi="PT Astra Serif" w:cs="Times New Roman"/>
          <w:bCs/>
          <w:kern w:val="2"/>
          <w:sz w:val="24"/>
          <w:szCs w:val="24"/>
          <w14:ligatures w14:val="standardContextual"/>
        </w:rPr>
        <w:t xml:space="preserve">военно-патриотические и военно-спортивные </w:t>
      </w:r>
      <w:r w:rsidR="0022185F">
        <w:rPr>
          <w:rFonts w:ascii="PT Astra Serif" w:eastAsia="Calibri" w:hAnsi="PT Astra Serif" w:cs="Times New Roman"/>
          <w:bCs/>
          <w:kern w:val="2"/>
          <w:sz w:val="24"/>
          <w:szCs w:val="24"/>
          <w14:ligatures w14:val="standardContextual"/>
        </w:rPr>
        <w:t>клубы, __</w:t>
      </w:r>
      <w:r w:rsidR="00F53B9D">
        <w:rPr>
          <w:rFonts w:ascii="PT Astra Serif" w:eastAsia="Calibri" w:hAnsi="PT Astra Serif" w:cs="Times New Roman"/>
          <w:bCs/>
          <w:kern w:val="2"/>
          <w:sz w:val="24"/>
          <w:szCs w:val="24"/>
          <w14:ligatures w14:val="standardContextual"/>
        </w:rPr>
        <w:t>12</w:t>
      </w:r>
      <w:r w:rsidR="0022185F">
        <w:rPr>
          <w:rFonts w:ascii="PT Astra Serif" w:eastAsia="Calibri" w:hAnsi="PT Astra Serif" w:cs="Times New Roman"/>
          <w:bCs/>
          <w:kern w:val="2"/>
          <w:sz w:val="24"/>
          <w:szCs w:val="24"/>
          <w14:ligatures w14:val="standardContextual"/>
        </w:rPr>
        <w:t>__</w:t>
      </w:r>
      <w:r w:rsidR="00610678" w:rsidRPr="0030600E">
        <w:rPr>
          <w:rFonts w:ascii="PT Astra Serif" w:eastAsia="Calibri" w:hAnsi="PT Astra Serif" w:cs="Times New Roman"/>
          <w:bCs/>
          <w:color w:val="C00000"/>
          <w:kern w:val="2"/>
          <w:sz w:val="24"/>
          <w:szCs w:val="24"/>
          <w14:ligatures w14:val="standardContextual"/>
        </w:rPr>
        <w:t xml:space="preserve"> </w:t>
      </w:r>
      <w:r w:rsidR="00610678" w:rsidRPr="00F53B9D">
        <w:rPr>
          <w:rFonts w:ascii="PT Astra Serif" w:eastAsia="Calibri" w:hAnsi="PT Astra Serif" w:cs="Times New Roman"/>
          <w:bCs/>
          <w:kern w:val="2"/>
          <w:sz w:val="24"/>
          <w:szCs w:val="24"/>
          <w14:ligatures w14:val="standardContextual"/>
        </w:rPr>
        <w:t>волонтерских</w:t>
      </w:r>
      <w:r w:rsidRPr="00F53B9D">
        <w:rPr>
          <w:rFonts w:ascii="PT Astra Serif" w:eastAsia="Calibri" w:hAnsi="PT Astra Serif" w:cs="Times New Roman"/>
          <w:bCs/>
          <w:kern w:val="2"/>
          <w:sz w:val="24"/>
          <w:szCs w:val="24"/>
          <w14:ligatures w14:val="standardContextual"/>
        </w:rPr>
        <w:t xml:space="preserve"> </w:t>
      </w:r>
      <w:r w:rsidR="00610678" w:rsidRPr="0030600E">
        <w:rPr>
          <w:rFonts w:ascii="PT Astra Serif" w:eastAsia="Calibri" w:hAnsi="PT Astra Serif" w:cs="Times New Roman"/>
          <w:bCs/>
          <w:kern w:val="2"/>
          <w:sz w:val="24"/>
          <w:szCs w:val="24"/>
          <w14:ligatures w14:val="standardContextual"/>
        </w:rPr>
        <w:t xml:space="preserve">отрядов, </w:t>
      </w:r>
      <w:r w:rsidR="00E57D86">
        <w:rPr>
          <w:rFonts w:ascii="PT Astra Serif" w:eastAsia="Calibri" w:hAnsi="PT Astra Serif" w:cs="Times New Roman"/>
          <w:bCs/>
          <w:kern w:val="2"/>
          <w:sz w:val="24"/>
          <w:szCs w:val="24"/>
          <w14:ligatures w14:val="standardContextual"/>
        </w:rPr>
        <w:t>_____</w:t>
      </w:r>
      <w:r w:rsidR="00F53B9D" w:rsidRPr="0032738D">
        <w:rPr>
          <w:rFonts w:ascii="PT Astra Serif" w:eastAsia="Calibri" w:hAnsi="PT Astra Serif" w:cs="Times New Roman"/>
          <w:bCs/>
          <w:kern w:val="2"/>
          <w:sz w:val="24"/>
          <w:szCs w:val="24"/>
          <w14:ligatures w14:val="standardContextual"/>
        </w:rPr>
        <w:t>0</w:t>
      </w:r>
      <w:r w:rsidR="00E57D86" w:rsidRPr="0032738D">
        <w:rPr>
          <w:rFonts w:ascii="PT Astra Serif" w:eastAsia="Calibri" w:hAnsi="PT Astra Serif" w:cs="Times New Roman"/>
          <w:bCs/>
          <w:kern w:val="2"/>
          <w:sz w:val="24"/>
          <w:szCs w:val="24"/>
          <w14:ligatures w14:val="standardContextual"/>
        </w:rPr>
        <w:t>___</w:t>
      </w:r>
      <w:r w:rsidR="006B0E26" w:rsidRPr="0032738D">
        <w:rPr>
          <w:rFonts w:ascii="PT Astra Serif" w:eastAsia="Calibri" w:hAnsi="PT Astra Serif" w:cs="Times New Roman"/>
          <w:bCs/>
          <w:kern w:val="2"/>
          <w:sz w:val="24"/>
          <w:szCs w:val="24"/>
          <w14:ligatures w14:val="standardContextual"/>
        </w:rPr>
        <w:t xml:space="preserve"> </w:t>
      </w:r>
      <w:r w:rsidRPr="0032738D">
        <w:rPr>
          <w:rFonts w:ascii="PT Astra Serif" w:eastAsia="Calibri" w:hAnsi="PT Astra Serif" w:cs="Times New Roman"/>
          <w:bCs/>
          <w:kern w:val="2"/>
          <w:sz w:val="24"/>
          <w:szCs w:val="24"/>
          <w14:ligatures w14:val="standardContextual"/>
        </w:rPr>
        <w:t>военно-патриотических объедине</w:t>
      </w:r>
      <w:r w:rsidR="006B0E26" w:rsidRPr="0032738D">
        <w:rPr>
          <w:rFonts w:ascii="PT Astra Serif" w:eastAsia="Calibri" w:hAnsi="PT Astra Serif" w:cs="Times New Roman"/>
          <w:bCs/>
          <w:kern w:val="2"/>
          <w:sz w:val="24"/>
          <w:szCs w:val="24"/>
          <w14:ligatures w14:val="standardContextual"/>
        </w:rPr>
        <w:t xml:space="preserve">ний </w:t>
      </w:r>
      <w:r w:rsidR="006B0E26" w:rsidRPr="0030600E">
        <w:rPr>
          <w:rFonts w:ascii="PT Astra Serif" w:eastAsia="Calibri" w:hAnsi="PT Astra Serif" w:cs="Times New Roman"/>
          <w:bCs/>
          <w:kern w:val="2"/>
          <w:sz w:val="24"/>
          <w:szCs w:val="24"/>
          <w14:ligatures w14:val="standardContextual"/>
        </w:rPr>
        <w:t>пограничной направленности.</w:t>
      </w:r>
    </w:p>
    <w:p w14:paraId="08F81F86" w14:textId="39E5E9C1" w:rsidR="006B0E26" w:rsidRPr="0032738D" w:rsidRDefault="00A72935" w:rsidP="00FC0302">
      <w:pPr>
        <w:widowControl w:val="0"/>
        <w:pBdr>
          <w:top w:val="none" w:sz="4" w:space="0" w:color="000000"/>
          <w:left w:val="none" w:sz="4" w:space="0" w:color="000000"/>
          <w:bottom w:val="single" w:sz="4" w:space="31" w:color="FFFFFF"/>
          <w:right w:val="none" w:sz="4" w:space="2" w:color="000000"/>
        </w:pBdr>
        <w:spacing w:after="0" w:line="240" w:lineRule="auto"/>
        <w:ind w:firstLine="709"/>
        <w:jc w:val="both"/>
        <w:rPr>
          <w:rFonts w:ascii="PT Astra Serif" w:eastAsia="Calibri" w:hAnsi="PT Astra Serif" w:cs="Times New Roman"/>
          <w:bCs/>
          <w:kern w:val="2"/>
          <w:sz w:val="24"/>
          <w:szCs w:val="24"/>
          <w14:ligatures w14:val="standardContextual"/>
        </w:rPr>
      </w:pPr>
      <w:r w:rsidRPr="0030600E">
        <w:rPr>
          <w:rFonts w:ascii="PT Astra Serif" w:eastAsia="Calibri" w:hAnsi="PT Astra Serif" w:cs="Times New Roman"/>
          <w:bCs/>
          <w:kern w:val="2"/>
          <w:sz w:val="24"/>
          <w:szCs w:val="24"/>
          <w14:ligatures w14:val="standardContextual"/>
        </w:rPr>
        <w:t>В ОО ежегодно проводится ряд мероприятий, направленных на патриотическое воспитание, привитие традиционных российских духовно-нравственных ценностей. Особое внимание уделяется профильным сменам военно-патриотической направленности. В 2</w:t>
      </w:r>
      <w:r w:rsidR="006B0E26" w:rsidRPr="0030600E">
        <w:rPr>
          <w:rFonts w:ascii="PT Astra Serif" w:eastAsia="Calibri" w:hAnsi="PT Astra Serif" w:cs="Times New Roman"/>
          <w:bCs/>
          <w:kern w:val="2"/>
          <w:sz w:val="24"/>
          <w:szCs w:val="24"/>
          <w14:ligatures w14:val="standardContextual"/>
        </w:rPr>
        <w:t>024</w:t>
      </w:r>
      <w:r w:rsidRPr="0030600E">
        <w:rPr>
          <w:rFonts w:ascii="PT Astra Serif" w:eastAsia="Calibri" w:hAnsi="PT Astra Serif" w:cs="Times New Roman"/>
          <w:bCs/>
          <w:kern w:val="2"/>
          <w:sz w:val="24"/>
          <w:szCs w:val="24"/>
          <w14:ligatures w14:val="standardContextual"/>
        </w:rPr>
        <w:t xml:space="preserve"> году проведено </w:t>
      </w:r>
      <w:r w:rsidR="006B0E26" w:rsidRPr="0030600E">
        <w:rPr>
          <w:rFonts w:ascii="PT Astra Serif" w:eastAsia="Calibri" w:hAnsi="PT Astra Serif" w:cs="Times New Roman"/>
          <w:bCs/>
          <w:kern w:val="2"/>
          <w:sz w:val="24"/>
          <w:szCs w:val="24"/>
          <w14:ligatures w14:val="standardContextual"/>
        </w:rPr>
        <w:t xml:space="preserve">число </w:t>
      </w:r>
      <w:r w:rsidRPr="0030600E">
        <w:rPr>
          <w:rFonts w:ascii="PT Astra Serif" w:eastAsia="Calibri" w:hAnsi="PT Astra Serif" w:cs="Times New Roman"/>
          <w:bCs/>
          <w:kern w:val="2"/>
          <w:sz w:val="24"/>
          <w:szCs w:val="24"/>
          <w14:ligatures w14:val="standardContextual"/>
        </w:rPr>
        <w:t xml:space="preserve">смен с </w:t>
      </w:r>
      <w:r w:rsidRPr="0032738D">
        <w:rPr>
          <w:rFonts w:ascii="PT Astra Serif" w:eastAsia="Calibri" w:hAnsi="PT Astra Serif" w:cs="Times New Roman"/>
          <w:bCs/>
          <w:kern w:val="2"/>
          <w:sz w:val="24"/>
          <w:szCs w:val="24"/>
          <w14:ligatures w14:val="standardContextual"/>
        </w:rPr>
        <w:t xml:space="preserve">участием юнармейских отрядов, военно-патриотических и военно-спортивных клубов с общим </w:t>
      </w:r>
      <w:r w:rsidR="0022185F" w:rsidRPr="0032738D">
        <w:rPr>
          <w:rFonts w:ascii="PT Astra Serif" w:eastAsia="Calibri" w:hAnsi="PT Astra Serif" w:cs="Times New Roman"/>
          <w:bCs/>
          <w:kern w:val="2"/>
          <w:sz w:val="24"/>
          <w:szCs w:val="24"/>
          <w14:ligatures w14:val="standardContextual"/>
        </w:rPr>
        <w:t xml:space="preserve">охватом </w:t>
      </w:r>
      <w:r w:rsidR="00F53B9D" w:rsidRPr="0032738D">
        <w:rPr>
          <w:rFonts w:ascii="PT Astra Serif" w:eastAsia="Calibri" w:hAnsi="PT Astra Serif" w:cs="Times New Roman"/>
          <w:bCs/>
          <w:kern w:val="2"/>
          <w:sz w:val="24"/>
          <w:szCs w:val="24"/>
          <w14:ligatures w14:val="standardContextual"/>
        </w:rPr>
        <w:t>250</w:t>
      </w:r>
      <w:r w:rsidR="0032738D">
        <w:rPr>
          <w:rFonts w:ascii="PT Astra Serif" w:eastAsia="Calibri" w:hAnsi="PT Astra Serif" w:cs="Times New Roman"/>
          <w:bCs/>
          <w:kern w:val="2"/>
          <w:sz w:val="24"/>
          <w:szCs w:val="24"/>
          <w14:ligatures w14:val="standardContextual"/>
        </w:rPr>
        <w:t xml:space="preserve"> </w:t>
      </w:r>
      <w:r w:rsidR="006B0E26" w:rsidRPr="0032738D">
        <w:rPr>
          <w:rFonts w:ascii="PT Astra Serif" w:eastAsia="Calibri" w:hAnsi="PT Astra Serif" w:cs="Times New Roman"/>
          <w:bCs/>
          <w:kern w:val="2"/>
          <w:sz w:val="24"/>
          <w:szCs w:val="24"/>
          <w14:ligatures w14:val="standardContextual"/>
        </w:rPr>
        <w:t>чел.</w:t>
      </w:r>
    </w:p>
    <w:p w14:paraId="31DDFF3E" w14:textId="77777777" w:rsidR="006B0E26" w:rsidRPr="0030600E" w:rsidRDefault="00A72935" w:rsidP="00FC0302">
      <w:pPr>
        <w:widowControl w:val="0"/>
        <w:pBdr>
          <w:top w:val="none" w:sz="4" w:space="0" w:color="000000"/>
          <w:left w:val="none" w:sz="4" w:space="0" w:color="000000"/>
          <w:bottom w:val="single" w:sz="4" w:space="31" w:color="FFFFFF"/>
          <w:right w:val="none" w:sz="4" w:space="2" w:color="000000"/>
        </w:pBdr>
        <w:spacing w:after="0" w:line="240" w:lineRule="auto"/>
        <w:ind w:firstLine="709"/>
        <w:jc w:val="both"/>
        <w:rPr>
          <w:rFonts w:ascii="PT Astra Serif" w:eastAsia="Calibri" w:hAnsi="PT Astra Serif" w:cs="Times New Roman"/>
          <w:bCs/>
          <w:kern w:val="2"/>
          <w:sz w:val="24"/>
          <w:szCs w:val="24"/>
          <w14:ligatures w14:val="standardContextual"/>
        </w:rPr>
      </w:pPr>
      <w:r w:rsidRPr="0030600E">
        <w:rPr>
          <w:rFonts w:ascii="PT Astra Serif" w:eastAsia="Calibri" w:hAnsi="PT Astra Serif" w:cs="Times New Roman"/>
          <w:bCs/>
          <w:kern w:val="2"/>
          <w:sz w:val="24"/>
          <w:szCs w:val="24"/>
          <w14:ligatures w14:val="standardContextual"/>
        </w:rPr>
        <w:t xml:space="preserve">В целях координации воспитательной работы </w:t>
      </w:r>
      <w:r w:rsidR="00610678" w:rsidRPr="0030600E">
        <w:rPr>
          <w:rFonts w:ascii="PT Astra Serif" w:eastAsia="Calibri" w:hAnsi="PT Astra Serif" w:cs="Times New Roman"/>
          <w:bCs/>
          <w:kern w:val="2"/>
          <w:sz w:val="24"/>
          <w:szCs w:val="24"/>
          <w14:ligatures w14:val="standardContextual"/>
        </w:rPr>
        <w:t>работает муниципальный</w:t>
      </w:r>
      <w:r w:rsidR="006B0E26" w:rsidRPr="0030600E">
        <w:rPr>
          <w:rFonts w:ascii="PT Astra Serif" w:eastAsia="Calibri" w:hAnsi="PT Astra Serif" w:cs="Times New Roman"/>
          <w:bCs/>
          <w:kern w:val="2"/>
          <w:sz w:val="24"/>
          <w:szCs w:val="24"/>
          <w14:ligatures w14:val="standardContextual"/>
        </w:rPr>
        <w:t xml:space="preserve"> </w:t>
      </w:r>
      <w:r w:rsidRPr="0030600E">
        <w:rPr>
          <w:rFonts w:ascii="PT Astra Serif" w:eastAsia="Calibri" w:hAnsi="PT Astra Serif" w:cs="Times New Roman"/>
          <w:bCs/>
          <w:kern w:val="2"/>
          <w:sz w:val="24"/>
          <w:szCs w:val="24"/>
          <w14:ligatures w14:val="standardContextual"/>
        </w:rPr>
        <w:t>Штаб, координирующий взаимодействие все</w:t>
      </w:r>
      <w:r w:rsidR="006B0E26" w:rsidRPr="0030600E">
        <w:rPr>
          <w:rFonts w:ascii="PT Astra Serif" w:eastAsia="Calibri" w:hAnsi="PT Astra Serif" w:cs="Times New Roman"/>
          <w:bCs/>
          <w:kern w:val="2"/>
          <w:sz w:val="24"/>
          <w:szCs w:val="24"/>
          <w14:ligatures w14:val="standardContextual"/>
        </w:rPr>
        <w:t>х субъектов системы воспитания.</w:t>
      </w:r>
    </w:p>
    <w:p w14:paraId="2C95C3C4" w14:textId="6242A400" w:rsidR="00990808" w:rsidRPr="0030600E" w:rsidRDefault="00610678" w:rsidP="00FC0302">
      <w:pPr>
        <w:widowControl w:val="0"/>
        <w:pBdr>
          <w:top w:val="none" w:sz="4" w:space="0" w:color="000000"/>
          <w:left w:val="none" w:sz="4" w:space="0" w:color="000000"/>
          <w:bottom w:val="single" w:sz="4" w:space="31" w:color="FFFFFF"/>
          <w:right w:val="none" w:sz="4" w:space="2" w:color="000000"/>
        </w:pBdr>
        <w:spacing w:after="0" w:line="240" w:lineRule="auto"/>
        <w:ind w:firstLine="709"/>
        <w:jc w:val="both"/>
        <w:rPr>
          <w:rFonts w:ascii="PT Astra Serif" w:eastAsia="Calibri" w:hAnsi="PT Astra Serif" w:cs="Times New Roman"/>
          <w:b/>
          <w:i/>
          <w:color w:val="C00000"/>
          <w:kern w:val="2"/>
          <w:sz w:val="24"/>
          <w:szCs w:val="24"/>
          <w14:ligatures w14:val="standardContextual"/>
        </w:rPr>
      </w:pPr>
      <w:r w:rsidRPr="0030600E">
        <w:rPr>
          <w:rFonts w:ascii="PT Astra Serif" w:eastAsia="Calibri" w:hAnsi="PT Astra Serif" w:cs="Times New Roman"/>
          <w:bCs/>
          <w:kern w:val="2"/>
          <w:sz w:val="24"/>
          <w:szCs w:val="24"/>
          <w14:ligatures w14:val="standardContextual"/>
        </w:rPr>
        <w:t xml:space="preserve">Также </w:t>
      </w:r>
      <w:r w:rsidR="00F53B9D">
        <w:rPr>
          <w:rFonts w:ascii="PT Astra Serif" w:eastAsia="Calibri" w:hAnsi="PT Astra Serif" w:cs="Times New Roman"/>
          <w:bCs/>
          <w:kern w:val="2"/>
          <w:sz w:val="24"/>
          <w:szCs w:val="24"/>
          <w14:ligatures w14:val="standardContextual"/>
        </w:rPr>
        <w:t>в</w:t>
      </w:r>
      <w:r w:rsidR="00F53B9D" w:rsidRPr="0030600E">
        <w:rPr>
          <w:rFonts w:ascii="PT Astra Serif" w:eastAsia="Calibri" w:hAnsi="PT Astra Serif" w:cs="Times New Roman"/>
          <w:bCs/>
          <w:kern w:val="2"/>
          <w:sz w:val="24"/>
          <w:szCs w:val="24"/>
          <w14:ligatures w14:val="standardContextual"/>
        </w:rPr>
        <w:t xml:space="preserve"> </w:t>
      </w:r>
      <w:r w:rsidR="00F53B9D">
        <w:rPr>
          <w:rFonts w:ascii="PT Astra Serif" w:eastAsia="Calibri" w:hAnsi="PT Astra Serif" w:cs="Times New Roman"/>
          <w:bCs/>
          <w:kern w:val="2"/>
          <w:sz w:val="24"/>
          <w:szCs w:val="24"/>
          <w14:ligatures w14:val="standardContextual"/>
        </w:rPr>
        <w:t>Первомайском районе</w:t>
      </w:r>
      <w:r w:rsidR="00990808" w:rsidRPr="0030600E">
        <w:rPr>
          <w:rFonts w:ascii="PT Astra Serif" w:eastAsia="Calibri" w:hAnsi="PT Astra Serif" w:cs="Times New Roman"/>
          <w:b/>
          <w:i/>
          <w:color w:val="C00000"/>
          <w:kern w:val="2"/>
          <w:sz w:val="24"/>
          <w:szCs w:val="24"/>
          <w14:ligatures w14:val="standardContextual"/>
        </w:rPr>
        <w:t xml:space="preserve"> </w:t>
      </w:r>
    </w:p>
    <w:p w14:paraId="088412AB" w14:textId="77777777" w:rsidR="00A72935" w:rsidRPr="0030600E" w:rsidRDefault="00990808" w:rsidP="00FC0302">
      <w:pPr>
        <w:widowControl w:val="0"/>
        <w:pBdr>
          <w:top w:val="none" w:sz="4" w:space="0" w:color="000000"/>
          <w:left w:val="none" w:sz="4" w:space="0" w:color="000000"/>
          <w:bottom w:val="single" w:sz="4" w:space="31" w:color="FFFFFF"/>
          <w:right w:val="none" w:sz="4" w:space="2" w:color="000000"/>
        </w:pBdr>
        <w:spacing w:after="0" w:line="240" w:lineRule="auto"/>
        <w:ind w:firstLine="709"/>
        <w:jc w:val="both"/>
        <w:rPr>
          <w:rFonts w:ascii="PT Astra Serif" w:eastAsia="Calibri" w:hAnsi="PT Astra Serif" w:cs="Times New Roman"/>
          <w:b/>
          <w:i/>
          <w:color w:val="4472C4"/>
          <w:kern w:val="2"/>
          <w:sz w:val="24"/>
          <w:szCs w:val="24"/>
          <w14:ligatures w14:val="standardContextual"/>
        </w:rPr>
      </w:pPr>
      <w:r w:rsidRPr="0030600E">
        <w:rPr>
          <w:rFonts w:ascii="PT Astra Serif" w:eastAsia="Calibri" w:hAnsi="PT Astra Serif" w:cs="Times New Roman"/>
          <w:bCs/>
          <w:kern w:val="2"/>
          <w:sz w:val="24"/>
          <w:szCs w:val="24"/>
          <w14:ligatures w14:val="standardContextual"/>
        </w:rPr>
        <w:t>1. Участвует в реализации</w:t>
      </w:r>
      <w:r w:rsidR="00A72935" w:rsidRPr="0030600E">
        <w:rPr>
          <w:rFonts w:ascii="PT Astra Serif" w:eastAsia="Calibri" w:hAnsi="PT Astra Serif" w:cs="Times New Roman"/>
          <w:bCs/>
          <w:kern w:val="2"/>
          <w:sz w:val="24"/>
          <w:szCs w:val="24"/>
          <w14:ligatures w14:val="standardContextual"/>
        </w:rPr>
        <w:t>:</w:t>
      </w:r>
    </w:p>
    <w:p w14:paraId="4DCCE324" w14:textId="77777777" w:rsidR="00A72935" w:rsidRPr="00F53B9D" w:rsidRDefault="00A72935" w:rsidP="00FC0302">
      <w:pPr>
        <w:widowControl w:val="0"/>
        <w:pBdr>
          <w:top w:val="none" w:sz="4" w:space="0" w:color="000000"/>
          <w:left w:val="none" w:sz="4" w:space="0" w:color="000000"/>
          <w:bottom w:val="single" w:sz="4" w:space="31" w:color="FFFFFF"/>
          <w:right w:val="none" w:sz="4" w:space="2" w:color="000000"/>
        </w:pBdr>
        <w:spacing w:after="0" w:line="240" w:lineRule="auto"/>
        <w:ind w:firstLine="709"/>
        <w:jc w:val="both"/>
        <w:rPr>
          <w:rFonts w:ascii="PT Astra Serif" w:eastAsia="Calibri" w:hAnsi="PT Astra Serif" w:cs="Times New Roman"/>
          <w:b/>
          <w:i/>
          <w:kern w:val="2"/>
          <w:sz w:val="24"/>
          <w:szCs w:val="24"/>
          <w14:ligatures w14:val="standardContextual"/>
        </w:rPr>
      </w:pPr>
      <w:r w:rsidRPr="00F53B9D">
        <w:rPr>
          <w:rFonts w:ascii="PT Astra Serif" w:eastAsia="Calibri" w:hAnsi="PT Astra Serif" w:cs="Times New Roman"/>
          <w:bCs/>
          <w:kern w:val="2"/>
          <w:sz w:val="24"/>
          <w:szCs w:val="24"/>
          <w14:ligatures w14:val="standardContextual"/>
        </w:rPr>
        <w:t>к</w:t>
      </w:r>
      <w:r w:rsidR="00990808" w:rsidRPr="00F53B9D">
        <w:rPr>
          <w:rFonts w:ascii="PT Astra Serif" w:eastAsia="Calibri" w:hAnsi="PT Astra Serif" w:cs="Times New Roman"/>
          <w:bCs/>
          <w:kern w:val="2"/>
          <w:sz w:val="24"/>
          <w:szCs w:val="24"/>
          <w14:ligatures w14:val="standardContextual"/>
        </w:rPr>
        <w:t>омплексного</w:t>
      </w:r>
      <w:r w:rsidRPr="00F53B9D">
        <w:rPr>
          <w:rFonts w:ascii="PT Astra Serif" w:eastAsia="Calibri" w:hAnsi="PT Astra Serif" w:cs="Times New Roman"/>
          <w:bCs/>
          <w:kern w:val="2"/>
          <w:sz w:val="24"/>
          <w:szCs w:val="24"/>
          <w14:ligatures w14:val="standardContextual"/>
        </w:rPr>
        <w:t xml:space="preserve"> план</w:t>
      </w:r>
      <w:r w:rsidR="00990808" w:rsidRPr="00F53B9D">
        <w:rPr>
          <w:rFonts w:ascii="PT Astra Serif" w:eastAsia="Calibri" w:hAnsi="PT Astra Serif" w:cs="Times New Roman"/>
          <w:bCs/>
          <w:kern w:val="2"/>
          <w:sz w:val="24"/>
          <w:szCs w:val="24"/>
          <w14:ligatures w14:val="standardContextual"/>
        </w:rPr>
        <w:t>а</w:t>
      </w:r>
      <w:r w:rsidRPr="00F53B9D">
        <w:rPr>
          <w:rFonts w:ascii="PT Astra Serif" w:eastAsia="Calibri" w:hAnsi="PT Astra Serif" w:cs="Times New Roman"/>
          <w:bCs/>
          <w:kern w:val="2"/>
          <w:sz w:val="24"/>
          <w:szCs w:val="24"/>
          <w14:ligatures w14:val="standardContextual"/>
        </w:rPr>
        <w:t xml:space="preserve"> мероприятий по совершенствованию деятельности педагогических работников, осуществляющих классное руководство в общеобразовательных организациях Ал</w:t>
      </w:r>
      <w:r w:rsidR="00990808" w:rsidRPr="00F53B9D">
        <w:rPr>
          <w:rFonts w:ascii="PT Astra Serif" w:eastAsia="Calibri" w:hAnsi="PT Astra Serif" w:cs="Times New Roman"/>
          <w:bCs/>
          <w:kern w:val="2"/>
          <w:sz w:val="24"/>
          <w:szCs w:val="24"/>
          <w14:ligatures w14:val="standardContextual"/>
        </w:rPr>
        <w:t xml:space="preserve">тайского края, на 2024-2025 </w:t>
      </w:r>
      <w:r w:rsidR="00610678" w:rsidRPr="00F53B9D">
        <w:rPr>
          <w:rFonts w:ascii="PT Astra Serif" w:eastAsia="Calibri" w:hAnsi="PT Astra Serif" w:cs="Times New Roman"/>
          <w:bCs/>
          <w:kern w:val="2"/>
          <w:sz w:val="24"/>
          <w:szCs w:val="24"/>
          <w14:ligatures w14:val="standardContextual"/>
        </w:rPr>
        <w:t>гг.</w:t>
      </w:r>
      <w:r w:rsidRPr="00F53B9D">
        <w:rPr>
          <w:rFonts w:ascii="PT Astra Serif" w:eastAsia="Calibri" w:hAnsi="PT Astra Serif" w:cs="Times New Roman"/>
          <w:bCs/>
          <w:kern w:val="2"/>
          <w:sz w:val="24"/>
          <w:szCs w:val="24"/>
          <w14:ligatures w14:val="standardContextual"/>
        </w:rPr>
        <w:t xml:space="preserve">; </w:t>
      </w:r>
    </w:p>
    <w:p w14:paraId="4832BEAF" w14:textId="77777777" w:rsidR="00990808" w:rsidRPr="00F53B9D" w:rsidRDefault="00A72935" w:rsidP="00FC0302">
      <w:pPr>
        <w:widowControl w:val="0"/>
        <w:pBdr>
          <w:top w:val="none" w:sz="4" w:space="0" w:color="000000"/>
          <w:left w:val="none" w:sz="4" w:space="0" w:color="000000"/>
          <w:bottom w:val="single" w:sz="4" w:space="31" w:color="FFFFFF"/>
          <w:right w:val="none" w:sz="4" w:space="2" w:color="000000"/>
        </w:pBdr>
        <w:spacing w:after="0" w:line="240" w:lineRule="auto"/>
        <w:ind w:firstLine="709"/>
        <w:jc w:val="both"/>
        <w:rPr>
          <w:rFonts w:ascii="PT Astra Serif" w:eastAsia="Calibri" w:hAnsi="PT Astra Serif" w:cs="Times New Roman"/>
          <w:bCs/>
          <w:kern w:val="2"/>
          <w:sz w:val="24"/>
          <w:szCs w:val="24"/>
          <w14:ligatures w14:val="standardContextual"/>
        </w:rPr>
      </w:pPr>
      <w:r w:rsidRPr="00F53B9D">
        <w:rPr>
          <w:rFonts w:ascii="PT Astra Serif" w:eastAsia="Calibri" w:hAnsi="PT Astra Serif" w:cs="Times New Roman"/>
          <w:bCs/>
          <w:kern w:val="2"/>
          <w:sz w:val="24"/>
          <w:szCs w:val="24"/>
          <w14:ligatures w14:val="standardContextual"/>
        </w:rPr>
        <w:t>комплекс</w:t>
      </w:r>
      <w:r w:rsidR="00990808" w:rsidRPr="00F53B9D">
        <w:rPr>
          <w:rFonts w:ascii="PT Astra Serif" w:eastAsia="Calibri" w:hAnsi="PT Astra Serif" w:cs="Times New Roman"/>
          <w:bCs/>
          <w:kern w:val="2"/>
          <w:sz w:val="24"/>
          <w:szCs w:val="24"/>
          <w14:ligatures w14:val="standardContextual"/>
        </w:rPr>
        <w:t>е</w:t>
      </w:r>
      <w:r w:rsidRPr="00F53B9D">
        <w:rPr>
          <w:rFonts w:ascii="PT Astra Serif" w:eastAsia="Calibri" w:hAnsi="PT Astra Serif" w:cs="Times New Roman"/>
          <w:bCs/>
          <w:kern w:val="2"/>
          <w:sz w:val="24"/>
          <w:szCs w:val="24"/>
          <w14:ligatures w14:val="standardContextual"/>
        </w:rPr>
        <w:t xml:space="preserve"> мероприятий, направленных на предупреждение дискриминации, насилия, травли и </w:t>
      </w:r>
      <w:proofErr w:type="spellStart"/>
      <w:r w:rsidRPr="00F53B9D">
        <w:rPr>
          <w:rFonts w:ascii="PT Astra Serif" w:eastAsia="Calibri" w:hAnsi="PT Astra Serif" w:cs="Times New Roman"/>
          <w:bCs/>
          <w:kern w:val="2"/>
          <w:sz w:val="24"/>
          <w:szCs w:val="24"/>
          <w14:ligatures w14:val="standardContextual"/>
        </w:rPr>
        <w:t>буллинга</w:t>
      </w:r>
      <w:proofErr w:type="spellEnd"/>
      <w:r w:rsidRPr="00F53B9D">
        <w:rPr>
          <w:rFonts w:ascii="PT Astra Serif" w:eastAsia="Calibri" w:hAnsi="PT Astra Serif" w:cs="Times New Roman"/>
          <w:bCs/>
          <w:kern w:val="2"/>
          <w:sz w:val="24"/>
          <w:szCs w:val="24"/>
          <w14:ligatures w14:val="standardContextual"/>
        </w:rPr>
        <w:t xml:space="preserve"> в образовательных организациях Ал</w:t>
      </w:r>
      <w:r w:rsidR="00990808" w:rsidRPr="00F53B9D">
        <w:rPr>
          <w:rFonts w:ascii="PT Astra Serif" w:eastAsia="Calibri" w:hAnsi="PT Astra Serif" w:cs="Times New Roman"/>
          <w:bCs/>
          <w:kern w:val="2"/>
          <w:sz w:val="24"/>
          <w:szCs w:val="24"/>
          <w14:ligatures w14:val="standardContextual"/>
        </w:rPr>
        <w:t xml:space="preserve">тайского края, на 2024-2026 </w:t>
      </w:r>
      <w:r w:rsidR="00610678" w:rsidRPr="00F53B9D">
        <w:rPr>
          <w:rFonts w:ascii="PT Astra Serif" w:eastAsia="Calibri" w:hAnsi="PT Astra Serif" w:cs="Times New Roman"/>
          <w:bCs/>
          <w:kern w:val="2"/>
          <w:sz w:val="24"/>
          <w:szCs w:val="24"/>
          <w14:ligatures w14:val="standardContextual"/>
        </w:rPr>
        <w:t>гг.</w:t>
      </w:r>
      <w:r w:rsidR="00E57D86" w:rsidRPr="00F53B9D">
        <w:rPr>
          <w:rFonts w:ascii="PT Astra Serif" w:eastAsia="Calibri" w:hAnsi="PT Astra Serif" w:cs="Times New Roman"/>
          <w:bCs/>
          <w:kern w:val="2"/>
          <w:sz w:val="24"/>
          <w:szCs w:val="24"/>
          <w14:ligatures w14:val="standardContextual"/>
        </w:rPr>
        <w:t>;</w:t>
      </w:r>
    </w:p>
    <w:p w14:paraId="5DCA1AE9" w14:textId="77777777" w:rsidR="00990808" w:rsidRPr="00F53B9D" w:rsidRDefault="00990808" w:rsidP="00FC0302">
      <w:pPr>
        <w:pStyle w:val="24"/>
        <w:pBdr>
          <w:bottom w:val="single" w:sz="4" w:space="31" w:color="FFFFFF"/>
        </w:pBdr>
        <w:spacing w:line="240" w:lineRule="auto"/>
        <w:rPr>
          <w:color w:val="auto"/>
        </w:rPr>
      </w:pPr>
      <w:r w:rsidRPr="00F53B9D">
        <w:rPr>
          <w:color w:val="auto"/>
        </w:rPr>
        <w:t>межведомственной программы «Профилактика суицидального поведения несовершеннолетних в Алтайском крае».</w:t>
      </w:r>
    </w:p>
    <w:p w14:paraId="2D774698" w14:textId="77777777" w:rsidR="00807439" w:rsidRPr="00F53B9D" w:rsidRDefault="00990808" w:rsidP="00FC0302">
      <w:pPr>
        <w:widowControl w:val="0"/>
        <w:pBdr>
          <w:top w:val="none" w:sz="4" w:space="0" w:color="000000"/>
          <w:left w:val="none" w:sz="4" w:space="0" w:color="000000"/>
          <w:bottom w:val="single" w:sz="4" w:space="31" w:color="FFFFFF"/>
          <w:right w:val="none" w:sz="4" w:space="2" w:color="000000"/>
        </w:pBdr>
        <w:spacing w:after="0" w:line="240" w:lineRule="auto"/>
        <w:ind w:firstLine="709"/>
        <w:jc w:val="both"/>
        <w:rPr>
          <w:rFonts w:ascii="PT Astra Serif" w:eastAsia="Calibri" w:hAnsi="PT Astra Serif" w:cs="Times New Roman"/>
          <w:b/>
          <w:i/>
          <w:kern w:val="2"/>
          <w:sz w:val="24"/>
          <w:szCs w:val="24"/>
          <w14:ligatures w14:val="standardContextual"/>
        </w:rPr>
      </w:pPr>
      <w:r w:rsidRPr="00F53B9D">
        <w:rPr>
          <w:rFonts w:ascii="PT Astra Serif" w:eastAsia="Calibri" w:hAnsi="PT Astra Serif" w:cs="Times New Roman"/>
          <w:bCs/>
          <w:kern w:val="2"/>
          <w:sz w:val="24"/>
          <w:szCs w:val="24"/>
          <w14:ligatures w14:val="standardContextual"/>
        </w:rPr>
        <w:t xml:space="preserve">2.Применяет на практике </w:t>
      </w:r>
      <w:r w:rsidR="00A72935" w:rsidRPr="00F53B9D">
        <w:rPr>
          <w:rFonts w:ascii="PT Astra Serif" w:eastAsia="Calibri" w:hAnsi="PT Astra Serif" w:cs="Times New Roman"/>
          <w:bCs/>
          <w:kern w:val="2"/>
          <w:sz w:val="24"/>
          <w:szCs w:val="24"/>
          <w14:ligatures w14:val="standardContextual"/>
        </w:rPr>
        <w:t xml:space="preserve"> </w:t>
      </w:r>
    </w:p>
    <w:p w14:paraId="53DC08EA" w14:textId="77777777" w:rsidR="00A72935" w:rsidRPr="00F53B9D" w:rsidRDefault="00A72935" w:rsidP="00FC0302">
      <w:pPr>
        <w:pStyle w:val="24"/>
        <w:pBdr>
          <w:bottom w:val="single" w:sz="4" w:space="31" w:color="FFFFFF"/>
        </w:pBdr>
        <w:spacing w:line="240" w:lineRule="auto"/>
        <w:rPr>
          <w:color w:val="auto"/>
        </w:rPr>
      </w:pPr>
      <w:r w:rsidRPr="00F53B9D">
        <w:rPr>
          <w:color w:val="auto"/>
        </w:rPr>
        <w:t>методические рекомендации об организации деятельности общественных наставников несовершеннолетних в Алтайском крае, подготовленные во исполнение Закона Алтайского края от 06.12.2023 № 99-ЗС «Об общественных наставниках несов</w:t>
      </w:r>
      <w:r w:rsidR="00990808" w:rsidRPr="00F53B9D">
        <w:rPr>
          <w:color w:val="auto"/>
        </w:rPr>
        <w:t>ершеннолетних в Алтайском крае».</w:t>
      </w:r>
    </w:p>
    <w:p w14:paraId="0B293796" w14:textId="77777777" w:rsidR="0055151E" w:rsidRPr="00954665" w:rsidRDefault="00FC0302" w:rsidP="0055151E">
      <w:pPr>
        <w:widowControl w:val="0"/>
        <w:pBdr>
          <w:top w:val="none" w:sz="4" w:space="0" w:color="000000"/>
          <w:left w:val="none" w:sz="4" w:space="0" w:color="000000"/>
          <w:bottom w:val="single" w:sz="4" w:space="31" w:color="FFFFFF"/>
          <w:right w:val="none" w:sz="4" w:space="2" w:color="000000"/>
        </w:pBdr>
        <w:spacing w:after="0" w:line="240" w:lineRule="auto"/>
        <w:ind w:firstLine="709"/>
        <w:jc w:val="both"/>
        <w:rPr>
          <w:rFonts w:ascii="PT Astra Serif" w:eastAsia="Calibri" w:hAnsi="PT Astra Serif" w:cs="Times New Roman"/>
          <w:color w:val="FF0000"/>
          <w:kern w:val="2"/>
          <w:sz w:val="24"/>
          <w:szCs w:val="24"/>
          <w14:ligatures w14:val="standardContextual"/>
        </w:rPr>
      </w:pPr>
      <w:r w:rsidRPr="00954665">
        <w:rPr>
          <w:rFonts w:ascii="Times New Roman" w:hAnsi="Times New Roman" w:cs="Times New Roman"/>
          <w:bCs/>
          <w:sz w:val="24"/>
          <w:szCs w:val="24"/>
        </w:rPr>
        <w:t xml:space="preserve">На территории Первомайского района действуют </w:t>
      </w:r>
      <w:r w:rsidRPr="00954665">
        <w:rPr>
          <w:rFonts w:ascii="Times New Roman" w:hAnsi="Times New Roman" w:cs="Times New Roman"/>
          <w:sz w:val="24"/>
          <w:szCs w:val="24"/>
        </w:rPr>
        <w:t>муниципальные программы, согласно которым проводятся воспитательные мероприятия: муниципальная программа  «Развитие образования в Первомайском районе» на 2020-2024 годы</w:t>
      </w:r>
      <w:r w:rsidRPr="00954665">
        <w:rPr>
          <w:rFonts w:ascii="Times New Roman" w:eastAsia="Calibri" w:hAnsi="Times New Roman" w:cs="Times New Roman"/>
          <w:sz w:val="24"/>
          <w:szCs w:val="24"/>
        </w:rPr>
        <w:t>, </w:t>
      </w:r>
      <w:r w:rsidRPr="00954665">
        <w:rPr>
          <w:rFonts w:ascii="Times New Roman" w:hAnsi="Times New Roman" w:cs="Times New Roman"/>
          <w:sz w:val="24"/>
          <w:szCs w:val="24"/>
        </w:rPr>
        <w:t xml:space="preserve"> утвержденная постановлением главы администрации Первомайского района от 15.06.2020 № 637, муниципальная программа «Молодежь Первомайского района на 2021-2024 годы»</w:t>
      </w:r>
      <w:r w:rsidRPr="00954665">
        <w:rPr>
          <w:rFonts w:ascii="Times New Roman" w:eastAsia="Calibri" w:hAnsi="Times New Roman" w:cs="Times New Roman"/>
          <w:sz w:val="24"/>
          <w:szCs w:val="24"/>
        </w:rPr>
        <w:t>, </w:t>
      </w:r>
      <w:r w:rsidRPr="00954665">
        <w:rPr>
          <w:rFonts w:ascii="Times New Roman" w:hAnsi="Times New Roman" w:cs="Times New Roman"/>
          <w:sz w:val="24"/>
          <w:szCs w:val="24"/>
        </w:rPr>
        <w:t xml:space="preserve"> утвержденная постановлением главы администрации Первомайского района от 10.06.2020 № 625, муниципальная программа </w:t>
      </w:r>
      <w:r w:rsidRPr="00954665">
        <w:rPr>
          <w:rFonts w:ascii="Times New Roman" w:eastAsia="Calibri" w:hAnsi="Times New Roman" w:cs="Times New Roman"/>
          <w:sz w:val="24"/>
          <w:szCs w:val="24"/>
        </w:rPr>
        <w:t>«Комплексные меры противодействия злоупотреблению наркотиками и их незаконному обороту в Первомайском районе на 2021 – 2025 годы», </w:t>
      </w:r>
      <w:r w:rsidRPr="00954665">
        <w:rPr>
          <w:rFonts w:ascii="Times New Roman" w:hAnsi="Times New Roman" w:cs="Times New Roman"/>
          <w:sz w:val="24"/>
          <w:szCs w:val="24"/>
        </w:rPr>
        <w:t xml:space="preserve"> утвержденная постановлением главы администрации Первомайского района от 21.09.2020 № 1097, муниципальная программа «Профилактика преступлений и иных правонарушений в Первомайском районе на 2021 - 2024 годы»,  утвержденная постановлением главы администрации Первомайского района от 21.09.2020 № 1096.      </w:t>
      </w:r>
    </w:p>
    <w:p w14:paraId="7DE2AA90" w14:textId="77777777" w:rsidR="0055151E" w:rsidRPr="00954665" w:rsidRDefault="00FC0302" w:rsidP="0055151E">
      <w:pPr>
        <w:widowControl w:val="0"/>
        <w:pBdr>
          <w:top w:val="none" w:sz="4" w:space="0" w:color="000000"/>
          <w:left w:val="none" w:sz="4" w:space="0" w:color="000000"/>
          <w:bottom w:val="single" w:sz="4" w:space="31" w:color="FFFFFF"/>
          <w:right w:val="none" w:sz="4" w:space="2" w:color="000000"/>
        </w:pBdr>
        <w:spacing w:after="0" w:line="240" w:lineRule="auto"/>
        <w:ind w:firstLine="709"/>
        <w:jc w:val="both"/>
        <w:rPr>
          <w:rFonts w:ascii="PT Astra Serif" w:eastAsia="Calibri" w:hAnsi="PT Astra Serif" w:cs="Times New Roman"/>
          <w:color w:val="FF0000"/>
          <w:kern w:val="2"/>
          <w:sz w:val="24"/>
          <w:szCs w:val="24"/>
          <w14:ligatures w14:val="standardContextual"/>
        </w:rPr>
      </w:pPr>
      <w:r w:rsidRPr="00954665">
        <w:rPr>
          <w:rFonts w:ascii="Times New Roman" w:hAnsi="Times New Roman" w:cs="Times New Roman"/>
          <w:sz w:val="24"/>
          <w:szCs w:val="24"/>
        </w:rPr>
        <w:t xml:space="preserve">  Государственной политикой в области воспитания определены ключевые аспекты в этой сфере: обновление содержания воспитания, работа с родителями, методическое сопровождение повышения квалификации педагогов, оценка эффективности воспитательной работы. Образовательными организациями района разработаны рабочие программы воспитания, включающие инвариантные и вариативные модули, календарные планы воспитательной работы </w:t>
      </w:r>
      <w:r w:rsidRPr="00954665">
        <w:rPr>
          <w:rFonts w:ascii="Times New Roman" w:hAnsi="Times New Roman" w:cs="Times New Roman"/>
          <w:bCs/>
          <w:color w:val="000000"/>
          <w:sz w:val="24"/>
          <w:szCs w:val="24"/>
        </w:rPr>
        <w:t xml:space="preserve">(программы законопослушного поведения и профилактики жестокого обращения с детьми, Советы профилактики). </w:t>
      </w:r>
    </w:p>
    <w:p w14:paraId="79CFB87B" w14:textId="77777777" w:rsidR="00954665" w:rsidRDefault="00FC0302" w:rsidP="00954665">
      <w:pPr>
        <w:widowControl w:val="0"/>
        <w:pBdr>
          <w:top w:val="none" w:sz="4" w:space="0" w:color="000000"/>
          <w:left w:val="none" w:sz="4" w:space="0" w:color="000000"/>
          <w:bottom w:val="single" w:sz="4" w:space="31" w:color="FFFFFF"/>
          <w:right w:val="none" w:sz="4" w:space="2" w:color="000000"/>
        </w:pBdr>
        <w:spacing w:after="0" w:line="240" w:lineRule="auto"/>
        <w:ind w:firstLine="709"/>
        <w:jc w:val="both"/>
        <w:rPr>
          <w:rFonts w:ascii="PT Astra Serif" w:eastAsia="Calibri" w:hAnsi="PT Astra Serif" w:cs="Times New Roman"/>
          <w:color w:val="FF0000"/>
          <w:kern w:val="2"/>
          <w:sz w:val="24"/>
          <w:szCs w:val="24"/>
          <w14:ligatures w14:val="standardContextual"/>
        </w:rPr>
      </w:pPr>
      <w:r w:rsidRPr="00954665">
        <w:rPr>
          <w:rFonts w:ascii="Times New Roman" w:hAnsi="Times New Roman" w:cs="Times New Roman"/>
          <w:spacing w:val="-6"/>
          <w:sz w:val="24"/>
          <w:szCs w:val="24"/>
        </w:rPr>
        <w:t xml:space="preserve"> Руководителями </w:t>
      </w:r>
      <w:r w:rsidRPr="00954665">
        <w:rPr>
          <w:rFonts w:ascii="Times New Roman" w:hAnsi="Times New Roman" w:cs="Times New Roman"/>
          <w:sz w:val="24"/>
          <w:szCs w:val="24"/>
        </w:rPr>
        <w:t xml:space="preserve">общеобразовательных организаций района по </w:t>
      </w:r>
      <w:r w:rsidRPr="00954665">
        <w:rPr>
          <w:rFonts w:ascii="Times New Roman" w:hAnsi="Times New Roman" w:cs="Times New Roman"/>
          <w:spacing w:val="5"/>
          <w:sz w:val="24"/>
          <w:szCs w:val="24"/>
        </w:rPr>
        <w:t xml:space="preserve">формированию законопослушного поведения несовершеннолетних  </w:t>
      </w:r>
      <w:r w:rsidRPr="00954665">
        <w:rPr>
          <w:rFonts w:ascii="Times New Roman" w:hAnsi="Times New Roman" w:cs="Times New Roman"/>
          <w:spacing w:val="-6"/>
          <w:sz w:val="24"/>
          <w:szCs w:val="24"/>
        </w:rPr>
        <w:t xml:space="preserve">во взаимодействии со всеми субъектами профилактики систематически проводятся  занятия по воспитанию патриотизма, культуры мирного </w:t>
      </w:r>
      <w:r w:rsidRPr="00954665">
        <w:rPr>
          <w:rFonts w:ascii="Times New Roman" w:hAnsi="Times New Roman" w:cs="Times New Roman"/>
          <w:spacing w:val="-7"/>
          <w:sz w:val="24"/>
          <w:szCs w:val="24"/>
        </w:rPr>
        <w:t xml:space="preserve">поведения, межнациональной и межконфессиональной дружбы, по обучению </w:t>
      </w:r>
      <w:r w:rsidRPr="00954665">
        <w:rPr>
          <w:rFonts w:ascii="Times New Roman" w:hAnsi="Times New Roman" w:cs="Times New Roman"/>
          <w:spacing w:val="-5"/>
          <w:sz w:val="24"/>
          <w:szCs w:val="24"/>
        </w:rPr>
        <w:t xml:space="preserve">навыкам бесконфликтного общения, а также умению отстаивать собственное мнение, противодействовать социально опасному поведению, в том числе </w:t>
      </w:r>
      <w:r w:rsidRPr="00954665">
        <w:rPr>
          <w:rFonts w:ascii="Times New Roman" w:hAnsi="Times New Roman" w:cs="Times New Roman"/>
          <w:spacing w:val="-6"/>
          <w:sz w:val="24"/>
          <w:szCs w:val="24"/>
        </w:rPr>
        <w:t>вовлечению в противоправную деятельно</w:t>
      </w:r>
      <w:r w:rsidR="00F44640" w:rsidRPr="00954665">
        <w:rPr>
          <w:rFonts w:ascii="Times New Roman" w:hAnsi="Times New Roman" w:cs="Times New Roman"/>
          <w:spacing w:val="-6"/>
          <w:sz w:val="24"/>
          <w:szCs w:val="24"/>
        </w:rPr>
        <w:t>сть, всеми законными средствами.</w:t>
      </w:r>
    </w:p>
    <w:p w14:paraId="6EE7E37F" w14:textId="77777777" w:rsidR="00954665" w:rsidRDefault="00A72935" w:rsidP="00954665">
      <w:pPr>
        <w:widowControl w:val="0"/>
        <w:pBdr>
          <w:top w:val="none" w:sz="4" w:space="0" w:color="000000"/>
          <w:left w:val="none" w:sz="4" w:space="0" w:color="000000"/>
          <w:bottom w:val="single" w:sz="4" w:space="31" w:color="FFFFFF"/>
          <w:right w:val="none" w:sz="4" w:space="2" w:color="000000"/>
        </w:pBdr>
        <w:spacing w:after="0" w:line="240" w:lineRule="auto"/>
        <w:ind w:firstLine="709"/>
        <w:jc w:val="both"/>
        <w:rPr>
          <w:rFonts w:ascii="PT Astra Serif" w:eastAsia="Calibri" w:hAnsi="PT Astra Serif" w:cs="Times New Roman"/>
          <w:color w:val="FF0000"/>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По совокупности общеобразовательных </w:t>
      </w:r>
      <w:r w:rsidR="00610678" w:rsidRPr="004E3A93">
        <w:rPr>
          <w:rFonts w:ascii="PT Astra Serif" w:eastAsia="Calibri" w:hAnsi="PT Astra Serif" w:cs="Times New Roman"/>
          <w:kern w:val="2"/>
          <w:sz w:val="24"/>
          <w:szCs w:val="24"/>
          <w14:ligatures w14:val="standardContextual"/>
        </w:rPr>
        <w:t xml:space="preserve">организаций </w:t>
      </w:r>
      <w:r w:rsidR="004E3A93" w:rsidRPr="004E3A93">
        <w:rPr>
          <w:rFonts w:ascii="PT Astra Serif" w:eastAsia="Calibri" w:hAnsi="PT Astra Serif" w:cs="Times New Roman"/>
          <w:kern w:val="2"/>
          <w:sz w:val="24"/>
          <w:szCs w:val="24"/>
          <w14:ligatures w14:val="standardContextual"/>
        </w:rPr>
        <w:t xml:space="preserve">Первомайского района </w:t>
      </w:r>
      <w:r w:rsidRPr="0030600E">
        <w:rPr>
          <w:rFonts w:ascii="PT Astra Serif" w:eastAsia="Calibri" w:hAnsi="PT Astra Serif" w:cs="Times New Roman"/>
          <w:kern w:val="2"/>
          <w:sz w:val="24"/>
          <w:szCs w:val="24"/>
          <w14:ligatures w14:val="standardContextual"/>
        </w:rPr>
        <w:t xml:space="preserve">по состоянию </w:t>
      </w:r>
      <w:r w:rsidRPr="0030600E">
        <w:rPr>
          <w:rFonts w:ascii="PT Astra Serif" w:eastAsia="Calibri" w:hAnsi="PT Astra Serif" w:cs="Times New Roman"/>
          <w:b/>
          <w:kern w:val="2"/>
          <w:sz w:val="24"/>
          <w:szCs w:val="24"/>
          <w14:ligatures w14:val="standardContextual"/>
        </w:rPr>
        <w:t>на 2024 год зафиксированы высокие уровни достижения запланированных результатов</w:t>
      </w:r>
      <w:r w:rsidRPr="0030600E">
        <w:rPr>
          <w:rFonts w:ascii="PT Astra Serif" w:eastAsia="Calibri" w:hAnsi="PT Astra Serif" w:cs="Times New Roman"/>
          <w:kern w:val="2"/>
          <w:sz w:val="24"/>
          <w:szCs w:val="24"/>
          <w14:ligatures w14:val="standardContextual"/>
        </w:rPr>
        <w:t xml:space="preserve"> по следующим направлениям (мероприятиям):</w:t>
      </w:r>
    </w:p>
    <w:p w14:paraId="12C7ADF1" w14:textId="77777777" w:rsidR="00954665" w:rsidRDefault="00954665" w:rsidP="00954665">
      <w:pPr>
        <w:widowControl w:val="0"/>
        <w:pBdr>
          <w:top w:val="none" w:sz="4" w:space="0" w:color="000000"/>
          <w:left w:val="none" w:sz="4" w:space="0" w:color="000000"/>
          <w:bottom w:val="single" w:sz="4" w:space="31" w:color="FFFFFF"/>
          <w:right w:val="none" w:sz="4" w:space="2" w:color="000000"/>
        </w:pBdr>
        <w:spacing w:after="0" w:line="240" w:lineRule="auto"/>
        <w:ind w:firstLine="709"/>
        <w:jc w:val="both"/>
        <w:rPr>
          <w:rFonts w:ascii="PT Astra Serif" w:eastAsia="Calibri" w:hAnsi="PT Astra Serif" w:cs="Times New Roman"/>
          <w:b/>
          <w:kern w:val="2"/>
          <w:sz w:val="24"/>
          <w:szCs w:val="24"/>
          <w14:ligatures w14:val="standardContextual"/>
        </w:rPr>
      </w:pPr>
    </w:p>
    <w:p w14:paraId="54312C99" w14:textId="77777777" w:rsidR="00B3208A" w:rsidRDefault="00A72935" w:rsidP="00B3208A">
      <w:pPr>
        <w:widowControl w:val="0"/>
        <w:pBdr>
          <w:top w:val="none" w:sz="4" w:space="0" w:color="000000"/>
          <w:left w:val="none" w:sz="4" w:space="0" w:color="000000"/>
          <w:bottom w:val="single" w:sz="4" w:space="31" w:color="FFFFFF"/>
          <w:right w:val="none" w:sz="4" w:space="2" w:color="000000"/>
        </w:pBdr>
        <w:spacing w:after="0" w:line="240" w:lineRule="auto"/>
        <w:ind w:firstLine="709"/>
        <w:jc w:val="both"/>
        <w:rPr>
          <w:rFonts w:ascii="PT Astra Serif" w:eastAsia="Calibri" w:hAnsi="PT Astra Serif" w:cs="Times New Roman"/>
          <w:color w:val="FF0000"/>
          <w:kern w:val="2"/>
          <w:sz w:val="24"/>
          <w:szCs w:val="24"/>
          <w14:ligatures w14:val="standardContextual"/>
        </w:rPr>
      </w:pPr>
      <w:r w:rsidRPr="0030600E">
        <w:rPr>
          <w:rFonts w:ascii="PT Astra Serif" w:eastAsia="Calibri" w:hAnsi="PT Astra Serif" w:cs="Times New Roman"/>
          <w:b/>
          <w:kern w:val="2"/>
          <w:sz w:val="24"/>
          <w:szCs w:val="24"/>
          <w14:ligatures w14:val="standardContextual"/>
        </w:rPr>
        <w:t>1) Повышение квалификации педагогических работников и управленческих кадров:</w:t>
      </w:r>
    </w:p>
    <w:p w14:paraId="4F903FF7" w14:textId="77777777" w:rsidR="00B3208A" w:rsidRDefault="00B3208A" w:rsidP="00B3208A">
      <w:pPr>
        <w:widowControl w:val="0"/>
        <w:pBdr>
          <w:top w:val="none" w:sz="4" w:space="0" w:color="000000"/>
          <w:left w:val="none" w:sz="4" w:space="0" w:color="000000"/>
          <w:bottom w:val="single" w:sz="4" w:space="31"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 </w:t>
      </w:r>
    </w:p>
    <w:p w14:paraId="52E6A6AF" w14:textId="734F983D" w:rsidR="00A72935" w:rsidRPr="00B11209" w:rsidRDefault="00A72935" w:rsidP="00B3208A">
      <w:pPr>
        <w:widowControl w:val="0"/>
        <w:pBdr>
          <w:top w:val="none" w:sz="4" w:space="0" w:color="000000"/>
          <w:left w:val="none" w:sz="4" w:space="0" w:color="000000"/>
          <w:bottom w:val="single" w:sz="4" w:space="31" w:color="FFFFFF"/>
          <w:right w:val="none" w:sz="4" w:space="2" w:color="000000"/>
        </w:pBdr>
        <w:spacing w:after="0" w:line="240" w:lineRule="auto"/>
        <w:ind w:firstLine="709"/>
        <w:jc w:val="both"/>
        <w:rPr>
          <w:rFonts w:ascii="PT Astra Serif" w:eastAsia="Calibri" w:hAnsi="PT Astra Serif" w:cs="Times New Roman"/>
          <w:color w:val="FF0000"/>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1.1) Значение показателя «Доля педагогических работников и управленческих кадров новых и капитально отремонтированных школ, повысивших свою квалификацию на базе </w:t>
      </w:r>
      <w:r w:rsidR="00B642D1" w:rsidRPr="0030600E">
        <w:rPr>
          <w:rFonts w:ascii="PT Astra Serif" w:eastAsia="Calibri" w:hAnsi="PT Astra Serif" w:cs="Times New Roman"/>
          <w:kern w:val="2"/>
          <w:sz w:val="24"/>
          <w:szCs w:val="24"/>
          <w14:ligatures w14:val="standardContextual"/>
        </w:rPr>
        <w:t>АИРО, педагогического вуза</w:t>
      </w:r>
      <w:r w:rsidRPr="0030600E">
        <w:rPr>
          <w:rFonts w:ascii="PT Astra Serif" w:eastAsia="Calibri" w:hAnsi="PT Astra Serif" w:cs="Times New Roman"/>
          <w:kern w:val="2"/>
          <w:sz w:val="24"/>
          <w:szCs w:val="24"/>
          <w14:ligatures w14:val="standardContextual"/>
        </w:rPr>
        <w:t xml:space="preserve">» </w:t>
      </w:r>
      <w:r w:rsidR="00610678" w:rsidRPr="0030600E">
        <w:rPr>
          <w:rFonts w:ascii="PT Astra Serif" w:eastAsia="Calibri" w:hAnsi="PT Astra Serif" w:cs="Times New Roman"/>
          <w:kern w:val="2"/>
          <w:sz w:val="24"/>
          <w:szCs w:val="24"/>
          <w14:ligatures w14:val="standardContextual"/>
        </w:rPr>
        <w:t>составляет число</w:t>
      </w:r>
      <w:r w:rsidR="00196A27">
        <w:rPr>
          <w:rFonts w:ascii="PT Astra Serif" w:eastAsia="Calibri" w:hAnsi="PT Astra Serif" w:cs="Times New Roman"/>
          <w:kern w:val="2"/>
          <w:sz w:val="24"/>
          <w:szCs w:val="24"/>
          <w14:ligatures w14:val="standardContextual"/>
        </w:rPr>
        <w:t xml:space="preserve"> </w:t>
      </w:r>
      <w:r w:rsidR="00196A27" w:rsidRPr="00196A27">
        <w:rPr>
          <w:rFonts w:ascii="PT Astra Serif" w:eastAsia="Calibri" w:hAnsi="PT Astra Serif" w:cs="Times New Roman"/>
          <w:color w:val="000000" w:themeColor="text1"/>
          <w:kern w:val="2"/>
          <w:sz w:val="24"/>
          <w:szCs w:val="24"/>
          <w14:ligatures w14:val="standardContextual"/>
        </w:rPr>
        <w:t>52</w:t>
      </w:r>
      <w:r w:rsidR="00610678" w:rsidRPr="00196A27">
        <w:rPr>
          <w:rFonts w:ascii="PT Astra Serif" w:eastAsia="Calibri" w:hAnsi="PT Astra Serif" w:cs="Times New Roman"/>
          <w:color w:val="000000" w:themeColor="text1"/>
          <w:kern w:val="2"/>
          <w:sz w:val="24"/>
          <w:szCs w:val="24"/>
          <w14:ligatures w14:val="standardContextual"/>
        </w:rPr>
        <w:t xml:space="preserve"> %</w:t>
      </w:r>
      <w:r w:rsidRPr="00196A27">
        <w:rPr>
          <w:rFonts w:ascii="PT Astra Serif" w:eastAsia="Calibri" w:hAnsi="PT Astra Serif" w:cs="Times New Roman"/>
          <w:color w:val="000000" w:themeColor="text1"/>
          <w:kern w:val="2"/>
          <w:sz w:val="24"/>
          <w:szCs w:val="24"/>
          <w14:ligatures w14:val="standardContextual"/>
        </w:rPr>
        <w:t>.</w:t>
      </w:r>
    </w:p>
    <w:p w14:paraId="75957BA3"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kern w:val="2"/>
          <w:sz w:val="24"/>
          <w:szCs w:val="24"/>
          <w14:ligatures w14:val="standardContextual"/>
        </w:rPr>
      </w:pPr>
      <w:r w:rsidRPr="0030600E">
        <w:rPr>
          <w:rFonts w:ascii="PT Astra Serif" w:eastAsia="Calibri" w:hAnsi="PT Astra Serif" w:cs="Times New Roman"/>
          <w:b/>
          <w:kern w:val="2"/>
          <w:sz w:val="24"/>
          <w:szCs w:val="24"/>
          <w14:ligatures w14:val="standardContextual"/>
        </w:rPr>
        <w:t>3) Оснащение образовательных организаций средствами обучения и воспитания с учетом требований ФГОС:</w:t>
      </w:r>
    </w:p>
    <w:p w14:paraId="02B503EB" w14:textId="326D5C75" w:rsidR="00A72935" w:rsidRPr="00DD2DBD"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sidRPr="00DD2DBD">
        <w:rPr>
          <w:rFonts w:ascii="PT Astra Serif" w:eastAsia="Calibri" w:hAnsi="PT Astra Serif" w:cs="Times New Roman"/>
          <w:kern w:val="2"/>
          <w:sz w:val="24"/>
          <w:szCs w:val="24"/>
          <w14:ligatures w14:val="standardContextual"/>
        </w:rPr>
        <w:t>3.1) Значение показателя «Доля капитально отремонтированных школ, оснащенных средствами обучения и воспитания за счет средств региона</w:t>
      </w:r>
      <w:r w:rsidR="00DD2DBD" w:rsidRPr="00DD2DBD">
        <w:rPr>
          <w:rFonts w:ascii="PT Astra Serif" w:eastAsia="Calibri" w:hAnsi="PT Astra Serif" w:cs="Times New Roman"/>
          <w:kern w:val="2"/>
          <w:sz w:val="24"/>
          <w:szCs w:val="24"/>
          <w14:ligatures w14:val="standardContextual"/>
        </w:rPr>
        <w:t>льного бюджета» составляет 84</w:t>
      </w:r>
      <w:r w:rsidRPr="00DD2DBD">
        <w:rPr>
          <w:rFonts w:ascii="PT Astra Serif" w:eastAsia="Calibri" w:hAnsi="PT Astra Serif" w:cs="Times New Roman"/>
          <w:kern w:val="2"/>
          <w:sz w:val="24"/>
          <w:szCs w:val="24"/>
          <w14:ligatures w14:val="standardContextual"/>
        </w:rPr>
        <w:t> %.</w:t>
      </w:r>
    </w:p>
    <w:p w14:paraId="756410D4" w14:textId="77777777" w:rsidR="00A72935" w:rsidRPr="00A11D94"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color w:val="000000" w:themeColor="text1"/>
          <w:kern w:val="2"/>
          <w:sz w:val="24"/>
          <w:szCs w:val="24"/>
          <w14:ligatures w14:val="standardContextual"/>
        </w:rPr>
      </w:pPr>
      <w:r w:rsidRPr="0030600E">
        <w:rPr>
          <w:rFonts w:ascii="PT Astra Serif" w:eastAsia="Calibri" w:hAnsi="PT Astra Serif" w:cs="Times New Roman"/>
          <w:b/>
          <w:kern w:val="2"/>
          <w:sz w:val="24"/>
          <w:szCs w:val="24"/>
          <w14:ligatures w14:val="standardContextual"/>
        </w:rPr>
        <w:t>4</w:t>
      </w:r>
      <w:r w:rsidRPr="00A11D94">
        <w:rPr>
          <w:rFonts w:ascii="PT Astra Serif" w:eastAsia="Calibri" w:hAnsi="PT Astra Serif" w:cs="Times New Roman"/>
          <w:b/>
          <w:color w:val="000000" w:themeColor="text1"/>
          <w:kern w:val="2"/>
          <w:sz w:val="24"/>
          <w:szCs w:val="24"/>
          <w14:ligatures w14:val="standardContextual"/>
        </w:rPr>
        <w:t>) Обеспечение школьных библиотек учебниками:</w:t>
      </w:r>
    </w:p>
    <w:p w14:paraId="1AE699A5" w14:textId="19F66A26" w:rsidR="00A72935" w:rsidRPr="00A11D94"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color w:val="000000" w:themeColor="text1"/>
          <w:kern w:val="2"/>
          <w:sz w:val="24"/>
          <w:szCs w:val="24"/>
          <w14:ligatures w14:val="standardContextual"/>
        </w:rPr>
      </w:pPr>
      <w:r w:rsidRPr="00A11D94">
        <w:rPr>
          <w:rFonts w:ascii="PT Astra Serif" w:eastAsia="Calibri" w:hAnsi="PT Astra Serif" w:cs="Times New Roman"/>
          <w:color w:val="000000" w:themeColor="text1"/>
          <w:kern w:val="2"/>
          <w:sz w:val="24"/>
          <w:szCs w:val="24"/>
          <w14:ligatures w14:val="standardContextual"/>
        </w:rPr>
        <w:t>4.1) Значение показателя «Доля школ, в которых</w:t>
      </w:r>
      <w:r w:rsidR="00BE1922" w:rsidRPr="00A11D94">
        <w:rPr>
          <w:rFonts w:ascii="PT Astra Serif" w:eastAsia="Calibri" w:hAnsi="PT Astra Serif" w:cs="Times New Roman"/>
          <w:color w:val="000000" w:themeColor="text1"/>
          <w:kern w:val="2"/>
          <w:sz w:val="24"/>
          <w:szCs w:val="24"/>
          <w14:ligatures w14:val="standardContextual"/>
        </w:rPr>
        <w:t xml:space="preserve"> </w:t>
      </w:r>
      <w:r w:rsidR="00A11D94" w:rsidRPr="00A11D94">
        <w:rPr>
          <w:rFonts w:ascii="PT Astra Serif" w:eastAsia="Calibri" w:hAnsi="PT Astra Serif" w:cs="Times New Roman"/>
          <w:color w:val="000000" w:themeColor="text1"/>
          <w:kern w:val="2"/>
          <w:sz w:val="24"/>
          <w:szCs w:val="24"/>
          <w14:ligatures w14:val="standardContextual"/>
        </w:rPr>
        <w:t>100</w:t>
      </w:r>
      <w:r w:rsidRPr="00A11D94">
        <w:rPr>
          <w:rFonts w:ascii="PT Astra Serif" w:eastAsia="Calibri" w:hAnsi="PT Astra Serif" w:cs="Times New Roman"/>
          <w:color w:val="000000" w:themeColor="text1"/>
          <w:kern w:val="2"/>
          <w:sz w:val="24"/>
          <w:szCs w:val="24"/>
          <w14:ligatures w14:val="standardContextual"/>
        </w:rPr>
        <w:t xml:space="preserve"> % обучающихся обеспечены учебниками в соответствии с ФПУ» составляет </w:t>
      </w:r>
      <w:r w:rsidR="00A11D94" w:rsidRPr="00A11D94">
        <w:rPr>
          <w:rFonts w:ascii="PT Astra Serif" w:eastAsia="Calibri" w:hAnsi="PT Astra Serif" w:cs="Times New Roman"/>
          <w:color w:val="000000" w:themeColor="text1"/>
          <w:kern w:val="2"/>
          <w:sz w:val="24"/>
          <w:szCs w:val="24"/>
          <w14:ligatures w14:val="standardContextual"/>
        </w:rPr>
        <w:t xml:space="preserve">100 </w:t>
      </w:r>
      <w:r w:rsidR="00BE1922" w:rsidRPr="00A11D94">
        <w:rPr>
          <w:rFonts w:ascii="PT Astra Serif" w:eastAsia="Calibri" w:hAnsi="PT Astra Serif" w:cs="Times New Roman"/>
          <w:color w:val="000000" w:themeColor="text1"/>
          <w:kern w:val="2"/>
          <w:sz w:val="24"/>
          <w:szCs w:val="24"/>
          <w14:ligatures w14:val="standardContextual"/>
        </w:rPr>
        <w:t>%</w:t>
      </w:r>
    </w:p>
    <w:p w14:paraId="1BA10677" w14:textId="68B9DA3A" w:rsidR="00A72935" w:rsidRPr="00A11D94"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color w:val="000000" w:themeColor="text1"/>
          <w:kern w:val="2"/>
          <w:sz w:val="24"/>
          <w:szCs w:val="24"/>
          <w14:ligatures w14:val="standardContextual"/>
        </w:rPr>
      </w:pPr>
      <w:r w:rsidRPr="00A11D94">
        <w:rPr>
          <w:rFonts w:ascii="PT Astra Serif" w:eastAsia="Calibri" w:hAnsi="PT Astra Serif" w:cs="Times New Roman"/>
          <w:color w:val="000000" w:themeColor="text1"/>
          <w:kern w:val="2"/>
          <w:sz w:val="24"/>
          <w:szCs w:val="24"/>
          <w14:ligatures w14:val="standardContextual"/>
        </w:rPr>
        <w:t xml:space="preserve">4.2) Значение показателя «Доля школ, в которых ежегодно обновляется библиотечный фонд» составляет </w:t>
      </w:r>
      <w:r w:rsidR="00A11D94" w:rsidRPr="00A11D94">
        <w:rPr>
          <w:rFonts w:ascii="PT Astra Serif" w:eastAsia="Calibri" w:hAnsi="PT Astra Serif" w:cs="Times New Roman"/>
          <w:color w:val="000000" w:themeColor="text1"/>
          <w:kern w:val="2"/>
          <w:sz w:val="24"/>
          <w:szCs w:val="24"/>
          <w14:ligatures w14:val="standardContextual"/>
        </w:rPr>
        <w:t>100</w:t>
      </w:r>
      <w:r w:rsidR="00BE1922" w:rsidRPr="00A11D94">
        <w:rPr>
          <w:rFonts w:ascii="PT Astra Serif" w:eastAsia="Calibri" w:hAnsi="PT Astra Serif" w:cs="Times New Roman"/>
          <w:color w:val="000000" w:themeColor="text1"/>
          <w:kern w:val="2"/>
          <w:sz w:val="24"/>
          <w:szCs w:val="24"/>
          <w14:ligatures w14:val="standardContextual"/>
        </w:rPr>
        <w:t> %</w:t>
      </w:r>
    </w:p>
    <w:p w14:paraId="0B81CD90"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kern w:val="2"/>
          <w:sz w:val="24"/>
          <w:szCs w:val="24"/>
          <w14:ligatures w14:val="standardContextual"/>
        </w:rPr>
      </w:pPr>
      <w:r w:rsidRPr="0030600E">
        <w:rPr>
          <w:rFonts w:ascii="PT Astra Serif" w:eastAsia="Calibri" w:hAnsi="PT Astra Serif" w:cs="Times New Roman"/>
          <w:b/>
          <w:kern w:val="2"/>
          <w:sz w:val="24"/>
          <w:szCs w:val="24"/>
          <w14:ligatures w14:val="standardContextual"/>
        </w:rPr>
        <w:t>5)</w:t>
      </w:r>
      <w:r w:rsidRPr="0030600E">
        <w:rPr>
          <w:rFonts w:ascii="PT Astra Serif" w:eastAsia="Calibri" w:hAnsi="PT Astra Serif" w:cs="Times New Roman"/>
          <w:b/>
          <w:kern w:val="2"/>
          <w:sz w:val="24"/>
          <w:szCs w:val="24"/>
          <w:lang w:val="en-US"/>
          <w14:ligatures w14:val="standardContextual"/>
        </w:rPr>
        <w:t> </w:t>
      </w:r>
      <w:r w:rsidRPr="0030600E">
        <w:rPr>
          <w:rFonts w:ascii="PT Astra Serif" w:eastAsia="Calibri" w:hAnsi="PT Astra Serif" w:cs="Times New Roman"/>
          <w:b/>
          <w:kern w:val="2"/>
          <w:sz w:val="24"/>
          <w:szCs w:val="24"/>
          <w14:ligatures w14:val="standardContextual"/>
        </w:rPr>
        <w:t>Оснащение спортивных клубов:</w:t>
      </w:r>
    </w:p>
    <w:p w14:paraId="0DB7C7FC" w14:textId="43659450" w:rsidR="00A72935" w:rsidRPr="004E3A93"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5.1) </w:t>
      </w:r>
      <w:r w:rsidRPr="004E3A93">
        <w:rPr>
          <w:rFonts w:ascii="PT Astra Serif" w:eastAsia="Calibri" w:hAnsi="PT Astra Serif" w:cs="Times New Roman"/>
          <w:kern w:val="2"/>
          <w:sz w:val="24"/>
          <w:szCs w:val="24"/>
          <w14:ligatures w14:val="standardContextual"/>
        </w:rPr>
        <w:t xml:space="preserve">Значение показателя «Доля школ, в которых создан и функционирует спортивный клуб» составляет </w:t>
      </w:r>
      <w:r w:rsidR="00FC0302" w:rsidRPr="004E3A93">
        <w:rPr>
          <w:rFonts w:ascii="PT Astra Serif" w:eastAsia="Calibri" w:hAnsi="PT Astra Serif" w:cs="Times New Roman"/>
          <w:kern w:val="2"/>
          <w:sz w:val="24"/>
          <w:szCs w:val="24"/>
          <w14:ligatures w14:val="standardContextual"/>
        </w:rPr>
        <w:t>100</w:t>
      </w:r>
      <w:r w:rsidR="00BE1922" w:rsidRPr="004E3A93">
        <w:rPr>
          <w:rFonts w:ascii="PT Astra Serif" w:eastAsia="Calibri" w:hAnsi="PT Astra Serif" w:cs="Times New Roman"/>
          <w:kern w:val="2"/>
          <w:sz w:val="24"/>
          <w:szCs w:val="24"/>
          <w14:ligatures w14:val="standardContextual"/>
        </w:rPr>
        <w:t> %</w:t>
      </w:r>
    </w:p>
    <w:p w14:paraId="5E7FCAA3" w14:textId="77777777" w:rsidR="00D97E27" w:rsidRDefault="00D97E27"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kern w:val="2"/>
          <w:sz w:val="24"/>
          <w:szCs w:val="24"/>
          <w14:ligatures w14:val="standardContextual"/>
        </w:rPr>
      </w:pPr>
      <w:r w:rsidRPr="004E3A93">
        <w:rPr>
          <w:rFonts w:ascii="PT Astra Serif" w:eastAsia="Calibri" w:hAnsi="PT Astra Serif" w:cs="Times New Roman"/>
          <w:b/>
          <w:kern w:val="2"/>
          <w:sz w:val="24"/>
          <w:szCs w:val="24"/>
          <w14:ligatures w14:val="standardContextual"/>
        </w:rPr>
        <w:t>6) охват детей «Движение первых</w:t>
      </w:r>
      <w:r w:rsidRPr="003956AB">
        <w:rPr>
          <w:rFonts w:ascii="PT Astra Serif" w:eastAsia="Calibri" w:hAnsi="PT Astra Serif" w:cs="Times New Roman"/>
          <w:b/>
          <w:kern w:val="2"/>
          <w:sz w:val="24"/>
          <w:szCs w:val="24"/>
          <w14:ligatures w14:val="standardContextual"/>
        </w:rPr>
        <w:t>»</w:t>
      </w:r>
    </w:p>
    <w:p w14:paraId="678DC2FA" w14:textId="42C47BFF" w:rsidR="003956AB" w:rsidRPr="004E3A93" w:rsidRDefault="003956AB"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Pr>
          <w:rFonts w:ascii="PT Astra Serif" w:eastAsia="Calibri" w:hAnsi="PT Astra Serif" w:cs="Times New Roman"/>
          <w:b/>
          <w:kern w:val="2"/>
          <w:sz w:val="24"/>
          <w:szCs w:val="24"/>
          <w14:ligatures w14:val="standardContextual"/>
        </w:rPr>
        <w:t>6.1.)</w:t>
      </w:r>
      <w:r w:rsidR="00254D85">
        <w:rPr>
          <w:rFonts w:ascii="PT Astra Serif" w:eastAsia="Calibri" w:hAnsi="PT Astra Serif" w:cs="Times New Roman"/>
          <w:kern w:val="2"/>
          <w:sz w:val="24"/>
          <w:szCs w:val="24"/>
          <w14:ligatures w14:val="standardContextual"/>
        </w:rPr>
        <w:t> </w:t>
      </w:r>
      <w:r w:rsidR="00254D85" w:rsidRPr="00A54AF0">
        <w:rPr>
          <w:rFonts w:ascii="PT Astra Serif" w:eastAsia="Calibri" w:hAnsi="PT Astra Serif" w:cs="Times New Roman"/>
          <w:kern w:val="2"/>
          <w:sz w:val="24"/>
          <w:szCs w:val="24"/>
          <w14:ligatures w14:val="standardContextual"/>
        </w:rPr>
        <w:t>Значение показателя «Доля учащихся, которые</w:t>
      </w:r>
      <w:r w:rsidRPr="00A54AF0">
        <w:rPr>
          <w:rFonts w:ascii="PT Astra Serif" w:eastAsia="Calibri" w:hAnsi="PT Astra Serif" w:cs="Times New Roman"/>
          <w:kern w:val="2"/>
          <w:sz w:val="24"/>
          <w:szCs w:val="24"/>
          <w14:ligatures w14:val="standardContextual"/>
        </w:rPr>
        <w:t xml:space="preserve"> </w:t>
      </w:r>
      <w:r w:rsidR="00254D85" w:rsidRPr="00A54AF0">
        <w:rPr>
          <w:rFonts w:ascii="PT Astra Serif" w:eastAsia="Calibri" w:hAnsi="PT Astra Serif" w:cs="Times New Roman"/>
          <w:kern w:val="2"/>
          <w:sz w:val="24"/>
          <w:szCs w:val="24"/>
          <w14:ligatures w14:val="standardContextual"/>
        </w:rPr>
        <w:t xml:space="preserve">входят в состав </w:t>
      </w:r>
      <w:r w:rsidR="00A54AF0" w:rsidRPr="00A54AF0">
        <w:rPr>
          <w:rFonts w:ascii="PT Astra Serif" w:hAnsi="PT Astra Serif" w:cs="Arial"/>
          <w:color w:val="1F1F1F"/>
          <w:sz w:val="24"/>
          <w:szCs w:val="24"/>
          <w:shd w:val="clear" w:color="auto" w:fill="FFFFFF"/>
        </w:rPr>
        <w:t>общероссийское общественно-государственное </w:t>
      </w:r>
      <w:r w:rsidR="00A54AF0" w:rsidRPr="00A54AF0">
        <w:rPr>
          <w:rFonts w:ascii="PT Astra Serif" w:hAnsi="PT Astra Serif" w:cs="Arial"/>
          <w:color w:val="040C28"/>
          <w:sz w:val="24"/>
          <w:szCs w:val="24"/>
        </w:rPr>
        <w:t>движения</w:t>
      </w:r>
      <w:r w:rsidR="00A54AF0" w:rsidRPr="00A54AF0">
        <w:rPr>
          <w:rFonts w:ascii="PT Astra Serif" w:eastAsia="Calibri" w:hAnsi="PT Astra Serif" w:cs="Times New Roman"/>
          <w:kern w:val="2"/>
          <w:sz w:val="24"/>
          <w:szCs w:val="24"/>
          <w14:ligatures w14:val="standardContextual"/>
        </w:rPr>
        <w:t xml:space="preserve"> </w:t>
      </w:r>
      <w:r w:rsidR="00254D85" w:rsidRPr="00A54AF0">
        <w:rPr>
          <w:rFonts w:ascii="PT Astra Serif" w:eastAsia="Calibri" w:hAnsi="PT Astra Serif" w:cs="Times New Roman"/>
          <w:kern w:val="2"/>
          <w:sz w:val="24"/>
          <w:szCs w:val="24"/>
          <w14:ligatures w14:val="standardContextual"/>
        </w:rPr>
        <w:t xml:space="preserve">«Движения </w:t>
      </w:r>
      <w:r w:rsidR="00254D85" w:rsidRPr="004E3A93">
        <w:rPr>
          <w:rFonts w:ascii="PT Astra Serif" w:eastAsia="Calibri" w:hAnsi="PT Astra Serif" w:cs="Times New Roman"/>
          <w:kern w:val="2"/>
          <w:sz w:val="24"/>
          <w:szCs w:val="24"/>
          <w14:ligatures w14:val="standardContextual"/>
        </w:rPr>
        <w:t>первых»</w:t>
      </w:r>
      <w:r w:rsidRPr="004E3A93">
        <w:rPr>
          <w:rFonts w:ascii="PT Astra Serif" w:eastAsia="Calibri" w:hAnsi="PT Astra Serif" w:cs="Times New Roman"/>
          <w:kern w:val="2"/>
          <w:sz w:val="24"/>
          <w:szCs w:val="24"/>
          <w14:ligatures w14:val="standardContextual"/>
        </w:rPr>
        <w:t xml:space="preserve"> </w:t>
      </w:r>
      <w:r w:rsidR="00FC0302" w:rsidRPr="004E3A93">
        <w:rPr>
          <w:rFonts w:ascii="PT Astra Serif" w:eastAsia="Calibri" w:hAnsi="PT Astra Serif" w:cs="Times New Roman"/>
          <w:kern w:val="2"/>
          <w:sz w:val="24"/>
          <w:szCs w:val="24"/>
          <w14:ligatures w14:val="standardContextual"/>
        </w:rPr>
        <w:t>30</w:t>
      </w:r>
      <w:r w:rsidRPr="004E3A93">
        <w:rPr>
          <w:rFonts w:ascii="PT Astra Serif" w:eastAsia="Calibri" w:hAnsi="PT Astra Serif" w:cs="Times New Roman"/>
          <w:kern w:val="2"/>
          <w:sz w:val="24"/>
          <w:szCs w:val="24"/>
          <w14:ligatures w14:val="standardContextual"/>
        </w:rPr>
        <w:t> %</w:t>
      </w:r>
    </w:p>
    <w:p w14:paraId="447DE303" w14:textId="77777777" w:rsidR="00A54AF0" w:rsidRDefault="00A54AF0"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kern w:val="2"/>
          <w:sz w:val="24"/>
          <w:szCs w:val="24"/>
          <w14:ligatures w14:val="standardContextual"/>
        </w:rPr>
      </w:pPr>
      <w:r>
        <w:rPr>
          <w:rFonts w:ascii="PT Astra Serif" w:eastAsia="Calibri" w:hAnsi="PT Astra Serif" w:cs="Times New Roman"/>
          <w:b/>
          <w:kern w:val="2"/>
          <w:sz w:val="24"/>
          <w:szCs w:val="24"/>
          <w14:ligatures w14:val="standardContextual"/>
        </w:rPr>
        <w:t>7</w:t>
      </w:r>
      <w:r w:rsidRPr="003956AB">
        <w:rPr>
          <w:rFonts w:ascii="PT Astra Serif" w:eastAsia="Calibri" w:hAnsi="PT Astra Serif" w:cs="Times New Roman"/>
          <w:b/>
          <w:kern w:val="2"/>
          <w:sz w:val="24"/>
          <w:szCs w:val="24"/>
          <w14:ligatures w14:val="standardContextual"/>
        </w:rPr>
        <w:t xml:space="preserve">) </w:t>
      </w:r>
      <w:r>
        <w:rPr>
          <w:rFonts w:ascii="PT Astra Serif" w:eastAsia="Calibri" w:hAnsi="PT Astra Serif" w:cs="Times New Roman"/>
          <w:b/>
          <w:kern w:val="2"/>
          <w:sz w:val="24"/>
          <w:szCs w:val="24"/>
          <w14:ligatures w14:val="standardContextual"/>
        </w:rPr>
        <w:t>занятость</w:t>
      </w:r>
      <w:r w:rsidRPr="003956AB">
        <w:rPr>
          <w:rFonts w:ascii="PT Astra Serif" w:eastAsia="Calibri" w:hAnsi="PT Astra Serif" w:cs="Times New Roman"/>
          <w:b/>
          <w:kern w:val="2"/>
          <w:sz w:val="24"/>
          <w:szCs w:val="24"/>
          <w14:ligatures w14:val="standardContextual"/>
        </w:rPr>
        <w:t xml:space="preserve"> детей</w:t>
      </w:r>
      <w:r>
        <w:rPr>
          <w:rFonts w:ascii="PT Astra Serif" w:eastAsia="Calibri" w:hAnsi="PT Astra Serif" w:cs="Times New Roman"/>
          <w:b/>
          <w:kern w:val="2"/>
          <w:sz w:val="24"/>
          <w:szCs w:val="24"/>
          <w14:ligatures w14:val="standardContextual"/>
        </w:rPr>
        <w:t>, находящихся в социально-опасном положении, охват летним отдыхом и дополнительным образованием</w:t>
      </w:r>
    </w:p>
    <w:p w14:paraId="2C7ABD09" w14:textId="77777777" w:rsidR="00A54AF0" w:rsidRPr="00513FE1" w:rsidRDefault="00A54AF0"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kern w:val="2"/>
          <w:sz w:val="24"/>
          <w:szCs w:val="24"/>
          <w14:ligatures w14:val="standardContextual"/>
        </w:rPr>
      </w:pPr>
      <w:r>
        <w:rPr>
          <w:rFonts w:ascii="PT Astra Serif" w:eastAsia="Calibri" w:hAnsi="PT Astra Serif" w:cs="Times New Roman"/>
          <w:b/>
          <w:kern w:val="2"/>
          <w:sz w:val="24"/>
          <w:szCs w:val="24"/>
          <w14:ligatures w14:val="standardContextual"/>
        </w:rPr>
        <w:t>7.1.)</w:t>
      </w:r>
      <w:r>
        <w:rPr>
          <w:rFonts w:ascii="PT Astra Serif" w:eastAsia="Calibri" w:hAnsi="PT Astra Serif" w:cs="Times New Roman"/>
          <w:kern w:val="2"/>
          <w:sz w:val="24"/>
          <w:szCs w:val="24"/>
          <w14:ligatures w14:val="standardContextual"/>
        </w:rPr>
        <w:t> </w:t>
      </w:r>
      <w:r w:rsidRPr="00513FE1">
        <w:rPr>
          <w:rFonts w:ascii="PT Astra Serif" w:eastAsia="Calibri" w:hAnsi="PT Astra Serif" w:cs="Times New Roman"/>
          <w:b/>
          <w:kern w:val="2"/>
          <w:sz w:val="24"/>
          <w:szCs w:val="24"/>
          <w14:ligatures w14:val="standardContextual"/>
        </w:rPr>
        <w:t>Значение показателя «Доля детей</w:t>
      </w:r>
      <w:r w:rsidR="00513FE1" w:rsidRPr="00513FE1">
        <w:rPr>
          <w:rFonts w:ascii="PT Astra Serif" w:eastAsia="Calibri" w:hAnsi="PT Astra Serif" w:cs="Times New Roman"/>
          <w:b/>
          <w:kern w:val="2"/>
          <w:sz w:val="24"/>
          <w:szCs w:val="24"/>
          <w14:ligatures w14:val="standardContextual"/>
        </w:rPr>
        <w:t>, находящихся</w:t>
      </w:r>
      <w:r w:rsidRPr="00513FE1">
        <w:rPr>
          <w:rFonts w:ascii="PT Astra Serif" w:eastAsia="Calibri" w:hAnsi="PT Astra Serif" w:cs="Times New Roman"/>
          <w:b/>
          <w:kern w:val="2"/>
          <w:sz w:val="24"/>
          <w:szCs w:val="24"/>
          <w14:ligatures w14:val="standardContextual"/>
        </w:rPr>
        <w:t xml:space="preserve"> в социально-опасном положении</w:t>
      </w:r>
    </w:p>
    <w:p w14:paraId="7BB2DF07" w14:textId="2E7B2495" w:rsidR="00A54AF0" w:rsidRPr="00513FE1" w:rsidRDefault="00A54AF0"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color w:val="FF0000"/>
          <w:kern w:val="2"/>
          <w:sz w:val="24"/>
          <w:szCs w:val="24"/>
          <w14:ligatures w14:val="standardContextual"/>
        </w:rPr>
      </w:pPr>
      <w:r w:rsidRPr="00513FE1">
        <w:rPr>
          <w:rFonts w:ascii="PT Astra Serif" w:eastAsia="Calibri" w:hAnsi="PT Astra Serif" w:cs="Times New Roman"/>
          <w:kern w:val="2"/>
          <w:sz w:val="24"/>
          <w:szCs w:val="24"/>
          <w14:ligatures w14:val="standardContextual"/>
        </w:rPr>
        <w:t>охват (трудоустройство</w:t>
      </w:r>
      <w:r w:rsidRPr="00F44640">
        <w:rPr>
          <w:rFonts w:ascii="PT Astra Serif" w:eastAsia="Calibri" w:hAnsi="PT Astra Serif" w:cs="Times New Roman"/>
          <w:kern w:val="2"/>
          <w:sz w:val="24"/>
          <w:szCs w:val="24"/>
          <w14:ligatures w14:val="standardContextual"/>
        </w:rPr>
        <w:t>) _</w:t>
      </w:r>
      <w:r w:rsidR="00FC0302" w:rsidRPr="00F44640">
        <w:rPr>
          <w:rFonts w:ascii="PT Astra Serif" w:eastAsia="Calibri" w:hAnsi="PT Astra Serif" w:cs="Times New Roman"/>
          <w:kern w:val="2"/>
          <w:sz w:val="24"/>
          <w:szCs w:val="24"/>
          <w14:ligatures w14:val="standardContextual"/>
        </w:rPr>
        <w:t>10</w:t>
      </w:r>
      <w:r w:rsidRPr="00F44640">
        <w:rPr>
          <w:rFonts w:ascii="PT Astra Serif" w:eastAsia="Calibri" w:hAnsi="PT Astra Serif" w:cs="Times New Roman"/>
          <w:kern w:val="2"/>
          <w:sz w:val="24"/>
          <w:szCs w:val="24"/>
          <w14:ligatures w14:val="standardContextual"/>
        </w:rPr>
        <w:t>___ %</w:t>
      </w:r>
    </w:p>
    <w:p w14:paraId="18230ACE" w14:textId="4F09AADF" w:rsidR="00A54AF0" w:rsidRPr="004E3A93" w:rsidRDefault="00A54AF0"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sidRPr="004E3A93">
        <w:rPr>
          <w:rFonts w:ascii="PT Astra Serif" w:eastAsia="Calibri" w:hAnsi="PT Astra Serif" w:cs="Times New Roman"/>
          <w:kern w:val="2"/>
          <w:sz w:val="24"/>
          <w:szCs w:val="24"/>
          <w14:ligatures w14:val="standardContextual"/>
        </w:rPr>
        <w:t xml:space="preserve">охват (летний отдых) </w:t>
      </w:r>
      <w:r w:rsidR="00FC0302" w:rsidRPr="004E3A93">
        <w:rPr>
          <w:rFonts w:ascii="PT Astra Serif" w:eastAsia="Calibri" w:hAnsi="PT Astra Serif" w:cs="Times New Roman"/>
          <w:kern w:val="2"/>
          <w:sz w:val="24"/>
          <w:szCs w:val="24"/>
          <w14:ligatures w14:val="standardContextual"/>
        </w:rPr>
        <w:t>10</w:t>
      </w:r>
      <w:r w:rsidRPr="004E3A93">
        <w:rPr>
          <w:rFonts w:ascii="PT Astra Serif" w:eastAsia="Calibri" w:hAnsi="PT Astra Serif" w:cs="Times New Roman"/>
          <w:kern w:val="2"/>
          <w:sz w:val="24"/>
          <w:szCs w:val="24"/>
          <w14:ligatures w14:val="standardContextual"/>
        </w:rPr>
        <w:t> %</w:t>
      </w:r>
    </w:p>
    <w:p w14:paraId="38587FED" w14:textId="5DA0A2D1" w:rsidR="00A54AF0" w:rsidRPr="0093640F" w:rsidRDefault="00A54AF0" w:rsidP="0093640F">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sidRPr="004E3A93">
        <w:rPr>
          <w:rFonts w:ascii="PT Astra Serif" w:eastAsia="Calibri" w:hAnsi="PT Astra Serif" w:cs="Times New Roman"/>
          <w:kern w:val="2"/>
          <w:sz w:val="24"/>
          <w:szCs w:val="24"/>
          <w14:ligatures w14:val="standardContextual"/>
        </w:rPr>
        <w:t>охват (дополнительное образование)</w:t>
      </w:r>
      <w:r w:rsidR="00FC0302" w:rsidRPr="004E3A93">
        <w:rPr>
          <w:rFonts w:ascii="PT Astra Serif" w:eastAsia="Calibri" w:hAnsi="PT Astra Serif" w:cs="Times New Roman"/>
          <w:kern w:val="2"/>
          <w:sz w:val="24"/>
          <w:szCs w:val="24"/>
          <w14:ligatures w14:val="standardContextual"/>
        </w:rPr>
        <w:t>100</w:t>
      </w:r>
      <w:r w:rsidRPr="004E3A93">
        <w:rPr>
          <w:rFonts w:ascii="PT Astra Serif" w:eastAsia="Calibri" w:hAnsi="PT Astra Serif" w:cs="Times New Roman"/>
          <w:kern w:val="2"/>
          <w:sz w:val="24"/>
          <w:szCs w:val="24"/>
          <w14:ligatures w14:val="standardContextual"/>
        </w:rPr>
        <w:t> %</w:t>
      </w:r>
    </w:p>
    <w:p w14:paraId="36307ED7" w14:textId="77777777" w:rsidR="00513FE1" w:rsidRDefault="00513FE1"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kern w:val="2"/>
          <w:sz w:val="24"/>
          <w:szCs w:val="24"/>
          <w14:ligatures w14:val="standardContextual"/>
        </w:rPr>
      </w:pPr>
      <w:r>
        <w:rPr>
          <w:rFonts w:ascii="PT Astra Serif" w:eastAsia="Calibri" w:hAnsi="PT Astra Serif" w:cs="Times New Roman"/>
          <w:b/>
          <w:kern w:val="2"/>
          <w:sz w:val="24"/>
          <w:szCs w:val="24"/>
          <w14:ligatures w14:val="standardContextual"/>
        </w:rPr>
        <w:t>8</w:t>
      </w:r>
      <w:r w:rsidRPr="003956AB">
        <w:rPr>
          <w:rFonts w:ascii="PT Astra Serif" w:eastAsia="Calibri" w:hAnsi="PT Astra Serif" w:cs="Times New Roman"/>
          <w:b/>
          <w:kern w:val="2"/>
          <w:sz w:val="24"/>
          <w:szCs w:val="24"/>
          <w14:ligatures w14:val="standardContextual"/>
        </w:rPr>
        <w:t xml:space="preserve">) </w:t>
      </w:r>
      <w:r w:rsidR="00A425FD">
        <w:rPr>
          <w:rFonts w:ascii="PT Astra Serif" w:eastAsia="Calibri" w:hAnsi="PT Astra Serif" w:cs="Times New Roman"/>
          <w:b/>
          <w:kern w:val="2"/>
          <w:sz w:val="24"/>
          <w:szCs w:val="24"/>
          <w14:ligatures w14:val="standardContextual"/>
        </w:rPr>
        <w:t>охват</w:t>
      </w:r>
      <w:r w:rsidRPr="003956AB">
        <w:rPr>
          <w:rFonts w:ascii="PT Astra Serif" w:eastAsia="Calibri" w:hAnsi="PT Astra Serif" w:cs="Times New Roman"/>
          <w:b/>
          <w:kern w:val="2"/>
          <w:sz w:val="24"/>
          <w:szCs w:val="24"/>
          <w14:ligatures w14:val="standardContextual"/>
        </w:rPr>
        <w:t xml:space="preserve"> детей</w:t>
      </w:r>
      <w:r>
        <w:rPr>
          <w:rFonts w:ascii="PT Astra Serif" w:eastAsia="Calibri" w:hAnsi="PT Astra Serif" w:cs="Times New Roman"/>
          <w:b/>
          <w:kern w:val="2"/>
          <w:sz w:val="24"/>
          <w:szCs w:val="24"/>
          <w14:ligatures w14:val="standardContextual"/>
        </w:rPr>
        <w:t xml:space="preserve">, </w:t>
      </w:r>
      <w:r w:rsidR="00A425FD">
        <w:rPr>
          <w:rFonts w:ascii="PT Astra Serif" w:eastAsia="Calibri" w:hAnsi="PT Astra Serif" w:cs="Times New Roman"/>
          <w:b/>
          <w:kern w:val="2"/>
          <w:sz w:val="24"/>
          <w:szCs w:val="24"/>
          <w14:ligatures w14:val="standardContextual"/>
        </w:rPr>
        <w:t>с ОВЗ</w:t>
      </w:r>
    </w:p>
    <w:p w14:paraId="7D7ECC7A" w14:textId="77777777" w:rsidR="00513FE1" w:rsidRDefault="00513FE1"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kern w:val="2"/>
          <w:sz w:val="24"/>
          <w:szCs w:val="24"/>
          <w14:ligatures w14:val="standardContextual"/>
        </w:rPr>
      </w:pPr>
      <w:r>
        <w:rPr>
          <w:rFonts w:ascii="PT Astra Serif" w:eastAsia="Calibri" w:hAnsi="PT Astra Serif" w:cs="Times New Roman"/>
          <w:b/>
          <w:kern w:val="2"/>
          <w:sz w:val="24"/>
          <w:szCs w:val="24"/>
          <w14:ligatures w14:val="standardContextual"/>
        </w:rPr>
        <w:t>8.1.)</w:t>
      </w:r>
      <w:r>
        <w:rPr>
          <w:rFonts w:ascii="PT Astra Serif" w:eastAsia="Calibri" w:hAnsi="PT Astra Serif" w:cs="Times New Roman"/>
          <w:kern w:val="2"/>
          <w:sz w:val="24"/>
          <w:szCs w:val="24"/>
          <w14:ligatures w14:val="standardContextual"/>
        </w:rPr>
        <w:t> </w:t>
      </w:r>
      <w:r w:rsidRPr="00A54AF0">
        <w:rPr>
          <w:rFonts w:ascii="PT Astra Serif" w:eastAsia="Calibri" w:hAnsi="PT Astra Serif" w:cs="Times New Roman"/>
          <w:kern w:val="2"/>
          <w:sz w:val="24"/>
          <w:szCs w:val="24"/>
          <w14:ligatures w14:val="standardContextual"/>
        </w:rPr>
        <w:t xml:space="preserve">Значение показателя «Доля </w:t>
      </w:r>
      <w:r w:rsidRPr="003956AB">
        <w:rPr>
          <w:rFonts w:ascii="PT Astra Serif" w:eastAsia="Calibri" w:hAnsi="PT Astra Serif" w:cs="Times New Roman"/>
          <w:b/>
          <w:kern w:val="2"/>
          <w:sz w:val="24"/>
          <w:szCs w:val="24"/>
          <w14:ligatures w14:val="standardContextual"/>
        </w:rPr>
        <w:t>детей</w:t>
      </w:r>
      <w:r w:rsidR="00A425FD">
        <w:rPr>
          <w:rFonts w:ascii="PT Astra Serif" w:eastAsia="Calibri" w:hAnsi="PT Astra Serif" w:cs="Times New Roman"/>
          <w:b/>
          <w:kern w:val="2"/>
          <w:sz w:val="24"/>
          <w:szCs w:val="24"/>
          <w14:ligatures w14:val="standardContextual"/>
        </w:rPr>
        <w:t xml:space="preserve"> с ОВЗ, охваченных летним отдыхом и оздоровлением</w:t>
      </w:r>
    </w:p>
    <w:p w14:paraId="04776460" w14:textId="64DD6577" w:rsidR="00513FE1" w:rsidRPr="004E3A93" w:rsidRDefault="00513FE1"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Pr>
          <w:rFonts w:ascii="PT Astra Serif" w:eastAsia="Calibri" w:hAnsi="PT Astra Serif" w:cs="Times New Roman"/>
          <w:b/>
          <w:kern w:val="2"/>
          <w:sz w:val="24"/>
          <w:szCs w:val="24"/>
          <w14:ligatures w14:val="standardContextual"/>
        </w:rPr>
        <w:t xml:space="preserve">охват (летний </w:t>
      </w:r>
      <w:r w:rsidRPr="004E3A93">
        <w:rPr>
          <w:rFonts w:ascii="PT Astra Serif" w:eastAsia="Calibri" w:hAnsi="PT Astra Serif" w:cs="Times New Roman"/>
          <w:b/>
          <w:kern w:val="2"/>
          <w:sz w:val="24"/>
          <w:szCs w:val="24"/>
          <w14:ligatures w14:val="standardContextual"/>
        </w:rPr>
        <w:t>отдых)</w:t>
      </w:r>
      <w:r w:rsidRPr="004E3A93">
        <w:rPr>
          <w:rFonts w:ascii="PT Astra Serif" w:eastAsia="Calibri" w:hAnsi="PT Astra Serif" w:cs="Times New Roman"/>
          <w:kern w:val="2"/>
          <w:sz w:val="24"/>
          <w:szCs w:val="24"/>
          <w14:ligatures w14:val="standardContextual"/>
        </w:rPr>
        <w:t xml:space="preserve"> </w:t>
      </w:r>
      <w:r w:rsidR="00FC0302" w:rsidRPr="004E3A93">
        <w:rPr>
          <w:rFonts w:ascii="PT Astra Serif" w:eastAsia="Calibri" w:hAnsi="PT Astra Serif" w:cs="Times New Roman"/>
          <w:kern w:val="2"/>
          <w:sz w:val="24"/>
          <w:szCs w:val="24"/>
          <w14:ligatures w14:val="standardContextual"/>
        </w:rPr>
        <w:t>5</w:t>
      </w:r>
      <w:r w:rsidRPr="004E3A93">
        <w:rPr>
          <w:rFonts w:ascii="PT Astra Serif" w:eastAsia="Calibri" w:hAnsi="PT Astra Serif" w:cs="Times New Roman"/>
          <w:kern w:val="2"/>
          <w:sz w:val="24"/>
          <w:szCs w:val="24"/>
          <w14:ligatures w14:val="standardContextual"/>
        </w:rPr>
        <w:t> %</w:t>
      </w:r>
    </w:p>
    <w:p w14:paraId="314B3CD9" w14:textId="275572E2" w:rsidR="00F44640" w:rsidRDefault="00F44640" w:rsidP="00B3208A">
      <w:pPr>
        <w:widowControl w:val="0"/>
        <w:pBdr>
          <w:top w:val="none" w:sz="4" w:space="0" w:color="000000"/>
          <w:left w:val="none" w:sz="4" w:space="0" w:color="000000"/>
          <w:bottom w:val="single" w:sz="4" w:space="26" w:color="FFFFFF"/>
          <w:right w:val="none" w:sz="4" w:space="2" w:color="000000"/>
        </w:pBdr>
        <w:spacing w:after="0" w:line="240" w:lineRule="auto"/>
        <w:jc w:val="both"/>
        <w:rPr>
          <w:rFonts w:ascii="PT Astra Serif" w:eastAsia="Calibri" w:hAnsi="PT Astra Serif" w:cs="Times New Roman"/>
          <w:color w:val="FF0000"/>
          <w:kern w:val="2"/>
          <w:sz w:val="24"/>
          <w:szCs w:val="24"/>
          <w14:ligatures w14:val="standardContextual"/>
        </w:rPr>
      </w:pPr>
    </w:p>
    <w:p w14:paraId="7C9EBE9D" w14:textId="24037BEE" w:rsidR="00D531A4" w:rsidRPr="003030C9" w:rsidRDefault="00A72935" w:rsidP="0093640F">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i/>
          <w:color w:val="FF0000"/>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По результатам проведенного мониторинга </w:t>
      </w:r>
      <w:r w:rsidRPr="0030600E">
        <w:rPr>
          <w:rFonts w:ascii="PT Astra Serif" w:eastAsia="Calibri" w:hAnsi="PT Astra Serif" w:cs="Times New Roman"/>
          <w:b/>
          <w:kern w:val="2"/>
          <w:sz w:val="24"/>
          <w:szCs w:val="24"/>
          <w14:ligatures w14:val="standardContextual"/>
        </w:rPr>
        <w:t>выявлены факторы</w:t>
      </w:r>
      <w:r w:rsidRPr="0030600E">
        <w:rPr>
          <w:rFonts w:ascii="PT Astra Serif" w:eastAsia="Calibri" w:hAnsi="PT Astra Serif" w:cs="Times New Roman"/>
          <w:kern w:val="2"/>
          <w:sz w:val="24"/>
          <w:szCs w:val="24"/>
          <w14:ligatures w14:val="standardContextual"/>
        </w:rPr>
        <w:t xml:space="preserve"> (дефициты), </w:t>
      </w:r>
      <w:r w:rsidRPr="0030600E">
        <w:rPr>
          <w:rFonts w:ascii="PT Astra Serif" w:eastAsia="Calibri" w:hAnsi="PT Astra Serif" w:cs="Times New Roman"/>
          <w:b/>
          <w:kern w:val="2"/>
          <w:sz w:val="24"/>
          <w:szCs w:val="24"/>
          <w14:ligatures w14:val="standardContextual"/>
        </w:rPr>
        <w:t>сдерживающие прогрессивное развит</w:t>
      </w:r>
      <w:r w:rsidRPr="0030600E">
        <w:rPr>
          <w:rFonts w:ascii="PT Astra Serif" w:eastAsia="Calibri" w:hAnsi="PT Astra Serif" w:cs="Times New Roman"/>
          <w:kern w:val="2"/>
          <w:sz w:val="24"/>
          <w:szCs w:val="24"/>
          <w14:ligatures w14:val="standardContextual"/>
        </w:rPr>
        <w:t>ие сферы общего образования по следующим направлениям (мероприятиям):</w:t>
      </w:r>
      <w:r w:rsidR="003030C9">
        <w:rPr>
          <w:rFonts w:ascii="PT Astra Serif" w:eastAsia="Calibri" w:hAnsi="PT Astra Serif" w:cs="Times New Roman"/>
          <w:kern w:val="2"/>
          <w:sz w:val="24"/>
          <w:szCs w:val="24"/>
          <w14:ligatures w14:val="standardContextual"/>
        </w:rPr>
        <w:t xml:space="preserve"> </w:t>
      </w:r>
    </w:p>
    <w:p w14:paraId="71037BED" w14:textId="77777777" w:rsidR="00A72935" w:rsidRPr="0030600E" w:rsidRDefault="00D531A4" w:rsidP="000C54C6">
      <w:pPr>
        <w:widowControl w:val="0"/>
        <w:pBdr>
          <w:top w:val="none" w:sz="4" w:space="0" w:color="000000"/>
          <w:left w:val="none" w:sz="4" w:space="0" w:color="000000"/>
          <w:bottom w:val="single" w:sz="4" w:space="26" w:color="FFFFFF"/>
          <w:right w:val="none" w:sz="4" w:space="2" w:color="000000"/>
        </w:pBdr>
        <w:spacing w:after="0" w:line="240" w:lineRule="auto"/>
        <w:ind w:firstLine="708"/>
        <w:jc w:val="both"/>
        <w:rPr>
          <w:rFonts w:ascii="PT Astra Serif" w:eastAsia="Calibri" w:hAnsi="PT Astra Serif" w:cs="Times New Roman"/>
          <w:kern w:val="2"/>
          <w:sz w:val="24"/>
          <w:szCs w:val="24"/>
          <w14:ligatures w14:val="standardContextual"/>
        </w:rPr>
      </w:pPr>
      <w:r>
        <w:rPr>
          <w:rFonts w:ascii="PT Astra Serif" w:eastAsia="Calibri" w:hAnsi="PT Astra Serif" w:cs="Times New Roman"/>
          <w:kern w:val="2"/>
          <w:sz w:val="24"/>
          <w:szCs w:val="24"/>
          <w14:ligatures w14:val="standardContextual"/>
        </w:rPr>
        <w:t xml:space="preserve"> </w:t>
      </w:r>
      <w:r w:rsidR="00A72935" w:rsidRPr="0030600E">
        <w:rPr>
          <w:rFonts w:ascii="PT Astra Serif" w:eastAsia="Calibri" w:hAnsi="PT Astra Serif" w:cs="Times New Roman"/>
          <w:kern w:val="2"/>
          <w:sz w:val="24"/>
          <w:szCs w:val="24"/>
          <w14:ligatures w14:val="standardContextual"/>
        </w:rPr>
        <w:t xml:space="preserve">1) Выявлены </w:t>
      </w:r>
      <w:proofErr w:type="spellStart"/>
      <w:r w:rsidR="00A72935" w:rsidRPr="0030600E">
        <w:rPr>
          <w:rFonts w:ascii="PT Astra Serif" w:eastAsia="Calibri" w:hAnsi="PT Astra Serif" w:cs="Times New Roman"/>
          <w:kern w:val="2"/>
          <w:sz w:val="24"/>
          <w:szCs w:val="24"/>
          <w14:ligatures w14:val="standardContextual"/>
        </w:rPr>
        <w:t>дефицитарные</w:t>
      </w:r>
      <w:proofErr w:type="spellEnd"/>
      <w:r w:rsidR="00A72935" w:rsidRPr="0030600E">
        <w:rPr>
          <w:rFonts w:ascii="PT Astra Serif" w:eastAsia="Calibri" w:hAnsi="PT Astra Serif" w:cs="Times New Roman"/>
          <w:kern w:val="2"/>
          <w:sz w:val="24"/>
          <w:szCs w:val="24"/>
          <w14:ligatures w14:val="standardContextual"/>
        </w:rPr>
        <w:t xml:space="preserve"> области в работе методических служб. Запланированы мероприятия по следующим видам деятельности:</w:t>
      </w:r>
    </w:p>
    <w:p w14:paraId="2DB62CB5" w14:textId="77777777" w:rsidR="00A72935" w:rsidRPr="0030600E" w:rsidRDefault="00990808"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1.1</w:t>
      </w:r>
      <w:proofErr w:type="gramStart"/>
      <w:r w:rsidRPr="00196A27">
        <w:rPr>
          <w:rFonts w:ascii="PT Astra Serif" w:eastAsia="Calibri" w:hAnsi="PT Astra Serif" w:cs="Times New Roman"/>
          <w:color w:val="000000" w:themeColor="text1"/>
          <w:kern w:val="2"/>
          <w:sz w:val="24"/>
          <w:szCs w:val="24"/>
          <w14:ligatures w14:val="standardContextual"/>
        </w:rPr>
        <w:t>) </w:t>
      </w:r>
      <w:r w:rsidR="00196A27" w:rsidRPr="00196A27">
        <w:rPr>
          <w:rFonts w:ascii="PT Astra Serif" w:eastAsia="Calibri" w:hAnsi="PT Astra Serif" w:cs="Times New Roman"/>
          <w:i/>
          <w:color w:val="000000" w:themeColor="text1"/>
          <w:kern w:val="2"/>
          <w:sz w:val="24"/>
          <w:szCs w:val="24"/>
          <w14:ligatures w14:val="standardContextual"/>
        </w:rPr>
        <w:t xml:space="preserve"> </w:t>
      </w:r>
      <w:r w:rsidRPr="00196A27">
        <w:rPr>
          <w:rFonts w:ascii="PT Astra Serif" w:eastAsia="Calibri" w:hAnsi="PT Astra Serif" w:cs="Times New Roman"/>
          <w:i/>
          <w:color w:val="000000" w:themeColor="text1"/>
          <w:kern w:val="2"/>
          <w:sz w:val="24"/>
          <w:szCs w:val="24"/>
          <w14:ligatures w14:val="standardContextual"/>
        </w:rPr>
        <w:t>развитие</w:t>
      </w:r>
      <w:proofErr w:type="gramEnd"/>
      <w:r w:rsidRPr="00196A27">
        <w:rPr>
          <w:rFonts w:ascii="PT Astra Serif" w:eastAsia="Calibri" w:hAnsi="PT Astra Serif" w:cs="Times New Roman"/>
          <w:color w:val="000000" w:themeColor="text1"/>
          <w:kern w:val="2"/>
          <w:sz w:val="24"/>
          <w:szCs w:val="24"/>
          <w14:ligatures w14:val="standardContextual"/>
        </w:rPr>
        <w:t xml:space="preserve"> </w:t>
      </w:r>
      <w:r w:rsidRPr="0030600E">
        <w:rPr>
          <w:rFonts w:ascii="PT Astra Serif" w:eastAsia="Calibri" w:hAnsi="PT Astra Serif" w:cs="Times New Roman"/>
          <w:kern w:val="2"/>
          <w:sz w:val="24"/>
          <w:szCs w:val="24"/>
          <w14:ligatures w14:val="standardContextual"/>
        </w:rPr>
        <w:t>муниципальной методической</w:t>
      </w:r>
      <w:r w:rsidR="00A72935" w:rsidRPr="0030600E">
        <w:rPr>
          <w:rFonts w:ascii="PT Astra Serif" w:eastAsia="Calibri" w:hAnsi="PT Astra Serif" w:cs="Times New Roman"/>
          <w:kern w:val="2"/>
          <w:sz w:val="24"/>
          <w:szCs w:val="24"/>
          <w14:ligatures w14:val="standardContextual"/>
        </w:rPr>
        <w:t xml:space="preserve"> служб</w:t>
      </w:r>
      <w:r w:rsidRPr="0030600E">
        <w:rPr>
          <w:rFonts w:ascii="PT Astra Serif" w:eastAsia="Calibri" w:hAnsi="PT Astra Serif" w:cs="Times New Roman"/>
          <w:kern w:val="2"/>
          <w:sz w:val="24"/>
          <w:szCs w:val="24"/>
          <w14:ligatures w14:val="standardContextual"/>
        </w:rPr>
        <w:t>ы</w:t>
      </w:r>
      <w:r w:rsidR="00A72935" w:rsidRPr="0030600E">
        <w:rPr>
          <w:rFonts w:ascii="PT Astra Serif" w:eastAsia="Calibri" w:hAnsi="PT Astra Serif" w:cs="Times New Roman"/>
          <w:kern w:val="2"/>
          <w:sz w:val="24"/>
          <w:szCs w:val="24"/>
          <w14:ligatures w14:val="standardContextual"/>
        </w:rPr>
        <w:t>;</w:t>
      </w:r>
    </w:p>
    <w:p w14:paraId="40DDEE1A" w14:textId="77777777" w:rsidR="00A72935" w:rsidRPr="00196A27"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color w:val="000000" w:themeColor="text1"/>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1.2) распространение в </w:t>
      </w:r>
      <w:r w:rsidR="00196A27" w:rsidRPr="00196A27">
        <w:rPr>
          <w:rFonts w:ascii="PT Astra Serif" w:eastAsia="Calibri" w:hAnsi="PT Astra Serif" w:cs="Times New Roman"/>
          <w:b/>
          <w:i/>
          <w:color w:val="000000" w:themeColor="text1"/>
          <w:kern w:val="2"/>
          <w:sz w:val="24"/>
          <w:szCs w:val="24"/>
          <w14:ligatures w14:val="standardContextual"/>
        </w:rPr>
        <w:t>Первомайском районе</w:t>
      </w:r>
      <w:r w:rsidR="00990808" w:rsidRPr="00196A27">
        <w:rPr>
          <w:rFonts w:ascii="PT Astra Serif" w:eastAsia="Calibri" w:hAnsi="PT Astra Serif" w:cs="Times New Roman"/>
          <w:color w:val="000000" w:themeColor="text1"/>
          <w:kern w:val="2"/>
          <w:sz w:val="24"/>
          <w:szCs w:val="24"/>
          <w14:ligatures w14:val="standardContextual"/>
        </w:rPr>
        <w:t xml:space="preserve"> </w:t>
      </w:r>
      <w:r w:rsidRPr="00196A27">
        <w:rPr>
          <w:rFonts w:ascii="PT Astra Serif" w:eastAsia="Calibri" w:hAnsi="PT Astra Serif" w:cs="Times New Roman"/>
          <w:color w:val="000000" w:themeColor="text1"/>
          <w:kern w:val="2"/>
          <w:sz w:val="24"/>
          <w:szCs w:val="24"/>
          <w14:ligatures w14:val="standardContextual"/>
        </w:rPr>
        <w:t xml:space="preserve"> </w:t>
      </w:r>
      <w:r w:rsidR="00990808" w:rsidRPr="00196A27">
        <w:rPr>
          <w:rFonts w:ascii="PT Astra Serif" w:eastAsia="Calibri" w:hAnsi="PT Astra Serif" w:cs="Times New Roman"/>
          <w:color w:val="000000" w:themeColor="text1"/>
          <w:kern w:val="2"/>
          <w:sz w:val="24"/>
          <w:szCs w:val="24"/>
          <w14:ligatures w14:val="standardContextual"/>
        </w:rPr>
        <w:t xml:space="preserve"> </w:t>
      </w:r>
      <w:r w:rsidRPr="00196A27">
        <w:rPr>
          <w:rFonts w:ascii="PT Astra Serif" w:eastAsia="Calibri" w:hAnsi="PT Astra Serif" w:cs="Times New Roman"/>
          <w:color w:val="000000" w:themeColor="text1"/>
          <w:kern w:val="2"/>
          <w:sz w:val="24"/>
          <w:szCs w:val="24"/>
          <w14:ligatures w14:val="standardContextual"/>
        </w:rPr>
        <w:t>единой региональной модели работы методической службы;</w:t>
      </w:r>
    </w:p>
    <w:p w14:paraId="1D0426D3"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1.3) увеличение степени вовлечения педагогических работников в реализацию целевой модели наставничества;</w:t>
      </w:r>
    </w:p>
    <w:p w14:paraId="43523C27" w14:textId="77777777" w:rsidR="00DD1467"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sz w:val="24"/>
          <w:szCs w:val="24"/>
          <w14:ligatures w14:val="standardContextual"/>
        </w:rPr>
      </w:pPr>
      <w:r w:rsidRPr="0030600E">
        <w:rPr>
          <w:rFonts w:ascii="PT Astra Serif" w:eastAsia="Calibri" w:hAnsi="PT Astra Serif" w:cs="Times New Roman"/>
          <w:kern w:val="2"/>
          <w:sz w:val="24"/>
          <w:szCs w:val="24"/>
          <w14:ligatures w14:val="standardContextual"/>
        </w:rPr>
        <w:t>2) </w:t>
      </w:r>
      <w:r w:rsidR="00DD1467" w:rsidRPr="00DD1467">
        <w:rPr>
          <w:rFonts w:ascii="PT Astra Serif" w:eastAsia="Calibri" w:hAnsi="PT Astra Serif" w:cs="Times New Roman"/>
          <w:sz w:val="24"/>
          <w:szCs w:val="24"/>
          <w14:ligatures w14:val="standardContextual"/>
        </w:rPr>
        <w:t xml:space="preserve">Определена примерная величина дефицита педагогических кадров в ОО </w:t>
      </w:r>
      <w:r w:rsidR="00C405D9">
        <w:rPr>
          <w:rFonts w:ascii="PT Astra Serif" w:eastAsia="Calibri" w:hAnsi="PT Astra Serif" w:cs="Times New Roman"/>
          <w:sz w:val="24"/>
          <w:szCs w:val="24"/>
          <w14:ligatures w14:val="standardContextual"/>
        </w:rPr>
        <w:t>Первомайского района</w:t>
      </w:r>
      <w:r w:rsidR="00DD1467" w:rsidRPr="00DD1467">
        <w:rPr>
          <w:rFonts w:ascii="PT Astra Serif" w:eastAsia="Calibri" w:hAnsi="PT Astra Serif" w:cs="Times New Roman"/>
          <w:color w:val="FF0000"/>
          <w:sz w:val="24"/>
          <w:szCs w:val="24"/>
          <w14:ligatures w14:val="standardContextual"/>
        </w:rPr>
        <w:t>.</w:t>
      </w:r>
      <w:r w:rsidR="00DD1467" w:rsidRPr="00DD1467">
        <w:rPr>
          <w:rFonts w:ascii="PT Astra Serif" w:eastAsia="Calibri" w:hAnsi="PT Astra Serif" w:cs="Times New Roman"/>
          <w:sz w:val="24"/>
          <w:szCs w:val="24"/>
          <w14:ligatures w14:val="standardContextual"/>
        </w:rPr>
        <w:t xml:space="preserve"> Запланирована реализация мероприятий по целевому обучению и переподготовке кадров с целью закрытия потребности.</w:t>
      </w:r>
    </w:p>
    <w:p w14:paraId="44DA734B"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3) Выявлены дефициты в оснащении ОО средствами обучения и воспитания с учетом требований ФГОС. Запланированы мероприятия по дооснащению школ предметным оборудованием учебных кабинетов, в том числе по учебным предметам «ОБЗР», «Труд (Технология)». </w:t>
      </w:r>
    </w:p>
    <w:p w14:paraId="0B85D6E5"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4) Выявлены дефициты в оснащении медицинских кабинетов ОО. Запланированы мероприятия по дооснащению ОО.</w:t>
      </w:r>
    </w:p>
    <w:p w14:paraId="2891D015" w14:textId="77777777" w:rsidR="00A72935" w:rsidRPr="004E1170" w:rsidRDefault="00990808"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sidRPr="004E1170">
        <w:rPr>
          <w:rFonts w:ascii="PT Astra Serif" w:eastAsia="Calibri" w:hAnsi="PT Astra Serif" w:cs="Times New Roman"/>
          <w:kern w:val="2"/>
          <w:sz w:val="24"/>
          <w:szCs w:val="24"/>
          <w14:ligatures w14:val="standardContextual"/>
        </w:rPr>
        <w:t>5)</w:t>
      </w:r>
      <w:r w:rsidRPr="0030600E">
        <w:rPr>
          <w:rFonts w:ascii="PT Astra Serif" w:eastAsia="Calibri" w:hAnsi="PT Astra Serif" w:cs="Times New Roman"/>
          <w:color w:val="C00000"/>
          <w:kern w:val="2"/>
          <w:sz w:val="24"/>
          <w:szCs w:val="24"/>
          <w14:ligatures w14:val="standardContextual"/>
        </w:rPr>
        <w:t> </w:t>
      </w:r>
      <w:r w:rsidRPr="004E1170">
        <w:rPr>
          <w:rFonts w:ascii="PT Astra Serif" w:eastAsia="Calibri" w:hAnsi="PT Astra Serif" w:cs="Times New Roman"/>
          <w:kern w:val="2"/>
          <w:sz w:val="24"/>
          <w:szCs w:val="24"/>
          <w14:ligatures w14:val="standardContextual"/>
        </w:rPr>
        <w:t>Выявлен дефицит мест в ОО</w:t>
      </w:r>
      <w:r w:rsidR="00A72935" w:rsidRPr="004E1170">
        <w:rPr>
          <w:rFonts w:ascii="PT Astra Serif" w:eastAsia="Calibri" w:hAnsi="PT Astra Serif" w:cs="Times New Roman"/>
          <w:kern w:val="2"/>
          <w:sz w:val="24"/>
          <w:szCs w:val="24"/>
          <w14:ligatures w14:val="standardContextual"/>
        </w:rPr>
        <w:t>. Определена плановая потребность в строительстве ОО. Запланированы мероприятия по созданию новых ОО (путем строительства, реконструкции).</w:t>
      </w:r>
    </w:p>
    <w:p w14:paraId="7CE874A4"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6) Определено количество ОО, в которых требуется проведение капитального ремонта. Запланировано проведение капитальных ремонтов на данных объектах.</w:t>
      </w:r>
    </w:p>
    <w:p w14:paraId="7CCFAE90"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7) Выявлены </w:t>
      </w:r>
      <w:r w:rsidR="00610678" w:rsidRPr="0030600E">
        <w:rPr>
          <w:rFonts w:ascii="PT Astra Serif" w:eastAsia="Calibri" w:hAnsi="PT Astra Serif" w:cs="Times New Roman"/>
          <w:kern w:val="2"/>
          <w:sz w:val="24"/>
          <w:szCs w:val="24"/>
          <w14:ligatures w14:val="standardContextual"/>
        </w:rPr>
        <w:t>дефицитные</w:t>
      </w:r>
      <w:r w:rsidRPr="0030600E">
        <w:rPr>
          <w:rFonts w:ascii="PT Astra Serif" w:eastAsia="Calibri" w:hAnsi="PT Astra Serif" w:cs="Times New Roman"/>
          <w:kern w:val="2"/>
          <w:sz w:val="24"/>
          <w:szCs w:val="24"/>
          <w14:ligatures w14:val="standardContextual"/>
        </w:rPr>
        <w:t xml:space="preserve"> области в работе системы </w:t>
      </w:r>
      <w:r w:rsidR="000F065C" w:rsidRPr="0030600E">
        <w:rPr>
          <w:rFonts w:ascii="PT Astra Serif" w:eastAsia="Calibri" w:hAnsi="PT Astra Serif" w:cs="Times New Roman"/>
          <w:kern w:val="2"/>
          <w:sz w:val="24"/>
          <w:szCs w:val="24"/>
          <w14:ligatures w14:val="standardContextual"/>
        </w:rPr>
        <w:t>профес</w:t>
      </w:r>
      <w:r w:rsidR="00F9197E" w:rsidRPr="0030600E">
        <w:rPr>
          <w:rFonts w:ascii="PT Astra Serif" w:eastAsia="Calibri" w:hAnsi="PT Astra Serif" w:cs="Times New Roman"/>
          <w:kern w:val="2"/>
          <w:sz w:val="24"/>
          <w:szCs w:val="24"/>
          <w14:ligatures w14:val="standardContextual"/>
        </w:rPr>
        <w:t>сионального обучения школьников, расширению сети профильных классов естественнонаучной направленности. З</w:t>
      </w:r>
      <w:r w:rsidRPr="0030600E">
        <w:rPr>
          <w:rFonts w:ascii="PT Astra Serif" w:eastAsia="Calibri" w:hAnsi="PT Astra Serif" w:cs="Times New Roman"/>
          <w:kern w:val="2"/>
          <w:sz w:val="24"/>
          <w:szCs w:val="24"/>
          <w14:ligatures w14:val="standardContextual"/>
        </w:rPr>
        <w:t>апланированы мероприятия по расширению сети ОО, в которых функционируют профильные классы естественнонаучной направленности (инженерные, аграрные, психолого-педагогические и др. классы).</w:t>
      </w:r>
    </w:p>
    <w:p w14:paraId="4668B53C"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8) Выявлена недостаточная степень распространения созданных на базе школ детских технопарков инженерного образования (приоритетность математики, физики, химии, биологии). Запланированы мероприятия по расширению сети данных технопарков.</w:t>
      </w:r>
    </w:p>
    <w:p w14:paraId="39FDA06E"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9) Выявлены </w:t>
      </w:r>
      <w:r w:rsidR="00610678" w:rsidRPr="0030600E">
        <w:rPr>
          <w:rFonts w:ascii="PT Astra Serif" w:eastAsia="Calibri" w:hAnsi="PT Astra Serif" w:cs="Times New Roman"/>
          <w:kern w:val="2"/>
          <w:sz w:val="24"/>
          <w:szCs w:val="24"/>
          <w14:ligatures w14:val="standardContextual"/>
        </w:rPr>
        <w:t>дефицитные</w:t>
      </w:r>
      <w:r w:rsidRPr="0030600E">
        <w:rPr>
          <w:rFonts w:ascii="PT Astra Serif" w:eastAsia="Calibri" w:hAnsi="PT Astra Serif" w:cs="Times New Roman"/>
          <w:kern w:val="2"/>
          <w:sz w:val="24"/>
          <w:szCs w:val="24"/>
          <w14:ligatures w14:val="standardContextual"/>
        </w:rPr>
        <w:t xml:space="preserve"> области в оснащении спортивных клубов, школьных театров, школьных музеев, центров детских инициатив и </w:t>
      </w:r>
      <w:r w:rsidR="00610678" w:rsidRPr="0030600E">
        <w:rPr>
          <w:rFonts w:ascii="PT Astra Serif" w:eastAsia="Calibri" w:hAnsi="PT Astra Serif" w:cs="Times New Roman"/>
          <w:kern w:val="2"/>
          <w:sz w:val="24"/>
          <w:szCs w:val="24"/>
          <w14:ligatures w14:val="standardContextual"/>
        </w:rPr>
        <w:t>медиа центров</w:t>
      </w:r>
      <w:r w:rsidRPr="0030600E">
        <w:rPr>
          <w:rFonts w:ascii="PT Astra Serif" w:eastAsia="Calibri" w:hAnsi="PT Astra Serif" w:cs="Times New Roman"/>
          <w:kern w:val="2"/>
          <w:sz w:val="24"/>
          <w:szCs w:val="24"/>
          <w14:ligatures w14:val="standardContextual"/>
        </w:rPr>
        <w:t>. Запланированы мероприятия по обновлению МТБ данных элементов образовательной и воспитательной среды.</w:t>
      </w:r>
    </w:p>
    <w:p w14:paraId="52006970"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10) Выявлены дефициты в обеспечении транспортной доступности ОО для обучающихся (организации подвоза обучающихся). Определена потребность в приобретении автобусов, необходимых для обеспечения подвоза обучающихся.</w:t>
      </w:r>
    </w:p>
    <w:p w14:paraId="74D9C07B"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kern w:val="2"/>
          <w:sz w:val="24"/>
          <w:szCs w:val="24"/>
          <w14:ligatures w14:val="standardContextual"/>
        </w:rPr>
      </w:pPr>
    </w:p>
    <w:p w14:paraId="60BA23DF"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jc w:val="center"/>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b/>
          <w:color w:val="4472C4"/>
          <w:kern w:val="2"/>
          <w:sz w:val="24"/>
          <w:szCs w:val="24"/>
          <w14:ligatures w14:val="standardContextual"/>
        </w:rPr>
        <w:t>ПЛАНИРУЕМЫЕ К РЕАЛИЗАЦИИ МЕРОПРИЯТИЯ</w:t>
      </w:r>
    </w:p>
    <w:p w14:paraId="5FFEFF25"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jc w:val="center"/>
        <w:rPr>
          <w:rFonts w:ascii="PT Astra Serif" w:eastAsia="Calibri" w:hAnsi="PT Astra Serif" w:cs="Times New Roman"/>
          <w:i/>
          <w:kern w:val="2"/>
          <w:sz w:val="24"/>
          <w:szCs w:val="24"/>
          <w14:ligatures w14:val="standardContextual"/>
        </w:rPr>
      </w:pPr>
      <w:r w:rsidRPr="0030600E">
        <w:rPr>
          <w:rFonts w:ascii="PT Astra Serif" w:eastAsia="Calibri" w:hAnsi="PT Astra Serif" w:cs="Times New Roman"/>
          <w:b/>
          <w:i/>
          <w:color w:val="4472C4"/>
          <w:kern w:val="2"/>
          <w:sz w:val="24"/>
          <w:szCs w:val="24"/>
          <w14:ligatures w14:val="standardContextual"/>
        </w:rPr>
        <w:t xml:space="preserve">(с учетом заданных </w:t>
      </w:r>
      <w:r w:rsidR="00610678" w:rsidRPr="0030600E">
        <w:rPr>
          <w:rFonts w:ascii="PT Astra Serif" w:eastAsia="Calibri" w:hAnsi="PT Astra Serif" w:cs="Times New Roman"/>
          <w:b/>
          <w:i/>
          <w:color w:val="4472C4"/>
          <w:kern w:val="2"/>
          <w:sz w:val="24"/>
          <w:szCs w:val="24"/>
          <w14:ligatures w14:val="standardContextual"/>
        </w:rPr>
        <w:t>на муниципальном</w:t>
      </w:r>
      <w:r w:rsidRPr="0030600E">
        <w:rPr>
          <w:rFonts w:ascii="PT Astra Serif" w:eastAsia="Calibri" w:hAnsi="PT Astra Serif" w:cs="Times New Roman"/>
          <w:b/>
          <w:i/>
          <w:color w:val="4472C4"/>
          <w:kern w:val="2"/>
          <w:sz w:val="24"/>
          <w:szCs w:val="24"/>
          <w14:ligatures w14:val="standardContextual"/>
        </w:rPr>
        <w:t xml:space="preserve"> уровне </w:t>
      </w:r>
      <w:r w:rsidR="004E1170">
        <w:rPr>
          <w:rFonts w:ascii="PT Astra Serif" w:eastAsia="Calibri" w:hAnsi="PT Astra Serif" w:cs="Times New Roman"/>
          <w:b/>
          <w:i/>
          <w:color w:val="4472C4"/>
          <w:kern w:val="2"/>
          <w:sz w:val="24"/>
          <w:szCs w:val="24"/>
          <w14:ligatures w14:val="standardContextual"/>
        </w:rPr>
        <w:t>показателей</w:t>
      </w:r>
      <w:r w:rsidRPr="0030600E">
        <w:rPr>
          <w:rFonts w:ascii="PT Astra Serif" w:eastAsia="Calibri" w:hAnsi="PT Astra Serif" w:cs="Times New Roman"/>
          <w:b/>
          <w:i/>
          <w:color w:val="4472C4"/>
          <w:kern w:val="2"/>
          <w:sz w:val="24"/>
          <w:szCs w:val="24"/>
          <w14:ligatures w14:val="standardContextual"/>
        </w:rPr>
        <w:t>)</w:t>
      </w:r>
    </w:p>
    <w:p w14:paraId="548F262D"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jc w:val="center"/>
        <w:rPr>
          <w:rFonts w:ascii="PT Astra Serif" w:eastAsia="Calibri" w:hAnsi="PT Astra Serif" w:cs="Times New Roman"/>
          <w:i/>
          <w:kern w:val="2"/>
          <w:sz w:val="24"/>
          <w:szCs w:val="24"/>
          <w14:ligatures w14:val="standardContextual"/>
        </w:rPr>
      </w:pPr>
    </w:p>
    <w:p w14:paraId="12B8703B" w14:textId="629371E2"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 xml:space="preserve">Основной целью перспективного развития системы общего </w:t>
      </w:r>
      <w:r w:rsidR="00610678" w:rsidRPr="0030600E">
        <w:rPr>
          <w:rFonts w:ascii="PT Astra Serif" w:eastAsia="Calibri" w:hAnsi="PT Astra Serif" w:cs="Times New Roman"/>
          <w:sz w:val="24"/>
          <w:szCs w:val="24"/>
        </w:rPr>
        <w:t xml:space="preserve">образования </w:t>
      </w:r>
      <w:r w:rsidR="005C377F">
        <w:rPr>
          <w:rFonts w:ascii="PT Astra Serif" w:eastAsia="Calibri" w:hAnsi="PT Astra Serif" w:cs="Times New Roman"/>
          <w:sz w:val="24"/>
          <w:szCs w:val="24"/>
        </w:rPr>
        <w:t xml:space="preserve">Первомайского района </w:t>
      </w:r>
      <w:r w:rsidRPr="0030600E">
        <w:rPr>
          <w:rFonts w:ascii="PT Astra Serif" w:eastAsia="Calibri" w:hAnsi="PT Astra Serif" w:cs="Times New Roman"/>
          <w:sz w:val="24"/>
          <w:szCs w:val="24"/>
        </w:rPr>
        <w:t>является обеспечение единого образовательного пространства</w:t>
      </w:r>
      <w:r w:rsidRPr="0030600E">
        <w:rPr>
          <w:rFonts w:ascii="PT Astra Serif" w:eastAsia="Calibri" w:hAnsi="PT Astra Serif" w:cs="Times New Roman"/>
          <w:kern w:val="2"/>
          <w:sz w:val="24"/>
          <w:szCs w:val="24"/>
          <w14:ligatures w14:val="standardContextual"/>
        </w:rPr>
        <w:t xml:space="preserve">, </w:t>
      </w:r>
      <w:r w:rsidRPr="0030600E">
        <w:rPr>
          <w:rFonts w:ascii="PT Astra Serif" w:eastAsia="Calibri" w:hAnsi="PT Astra Serif" w:cs="Times New Roman"/>
          <w:sz w:val="24"/>
          <w:szCs w:val="24"/>
        </w:rPr>
        <w:t>развитие доступности образования, реализация потенциала каждого школьника, развитие его талантов, воспитание патриотичной и социально ответственной личности</w:t>
      </w:r>
      <w:r w:rsidRPr="0030600E">
        <w:rPr>
          <w:rFonts w:ascii="PT Astra Serif" w:eastAsia="Calibri" w:hAnsi="PT Astra Serif" w:cs="Times New Roman"/>
          <w:kern w:val="2"/>
          <w:sz w:val="24"/>
          <w:szCs w:val="24"/>
          <w14:ligatures w14:val="standardContextual"/>
        </w:rPr>
        <w:t>.</w:t>
      </w:r>
    </w:p>
    <w:p w14:paraId="48B63FC8" w14:textId="60FD5935"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i/>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Исходя из </w:t>
      </w:r>
      <w:r w:rsidR="00610678" w:rsidRPr="0030600E">
        <w:rPr>
          <w:rFonts w:ascii="PT Astra Serif" w:eastAsia="Calibri" w:hAnsi="PT Astra Serif" w:cs="Times New Roman"/>
          <w:kern w:val="2"/>
          <w:sz w:val="24"/>
          <w:szCs w:val="24"/>
          <w14:ligatures w14:val="standardContextual"/>
        </w:rPr>
        <w:t xml:space="preserve">условий </w:t>
      </w:r>
      <w:r w:rsidR="005C377F">
        <w:rPr>
          <w:rFonts w:ascii="PT Astra Serif" w:eastAsia="Calibri" w:hAnsi="PT Astra Serif" w:cs="Times New Roman"/>
          <w:kern w:val="2"/>
          <w:sz w:val="24"/>
          <w:szCs w:val="24"/>
          <w14:ligatures w14:val="standardContextual"/>
        </w:rPr>
        <w:t>Первомайского района</w:t>
      </w:r>
      <w:r w:rsidR="00AC4813" w:rsidRPr="00B11209">
        <w:rPr>
          <w:rFonts w:ascii="PT Astra Serif" w:eastAsia="Calibri" w:hAnsi="PT Astra Serif" w:cs="Times New Roman"/>
          <w:color w:val="FF0000"/>
          <w:kern w:val="2"/>
          <w:sz w:val="24"/>
          <w:szCs w:val="24"/>
          <w14:ligatures w14:val="standardContextual"/>
        </w:rPr>
        <w:t xml:space="preserve"> </w:t>
      </w:r>
      <w:r w:rsidR="00610678">
        <w:rPr>
          <w:rFonts w:ascii="PT Astra Serif" w:eastAsia="Calibri" w:hAnsi="PT Astra Serif" w:cs="Times New Roman"/>
          <w:kern w:val="2"/>
          <w:sz w:val="24"/>
          <w:szCs w:val="24"/>
          <w14:ligatures w14:val="standardContextual"/>
        </w:rPr>
        <w:t>и сложившейся муниципальной</w:t>
      </w:r>
      <w:r w:rsidR="003921F9" w:rsidRPr="0030600E">
        <w:rPr>
          <w:rFonts w:ascii="PT Astra Serif" w:eastAsia="Calibri" w:hAnsi="PT Astra Serif" w:cs="Times New Roman"/>
          <w:kern w:val="2"/>
          <w:sz w:val="24"/>
          <w:szCs w:val="24"/>
          <w14:ligatures w14:val="standardContextual"/>
        </w:rPr>
        <w:t xml:space="preserve"> сис</w:t>
      </w:r>
      <w:r w:rsidRPr="0030600E">
        <w:rPr>
          <w:rFonts w:ascii="PT Astra Serif" w:eastAsia="Calibri" w:hAnsi="PT Astra Serif" w:cs="Times New Roman"/>
          <w:kern w:val="2"/>
          <w:sz w:val="24"/>
          <w:szCs w:val="24"/>
          <w14:ligatures w14:val="standardContextual"/>
        </w:rPr>
        <w:t>темы образования, можно выделить следующие направления перспективного развития системы общего образования:</w:t>
      </w:r>
    </w:p>
    <w:p w14:paraId="12B9A5EA" w14:textId="5BE8AEDB" w:rsidR="00A72935" w:rsidRPr="00B11209"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i/>
          <w:color w:val="FF0000"/>
          <w:kern w:val="2"/>
          <w:sz w:val="24"/>
          <w:szCs w:val="24"/>
          <w14:ligatures w14:val="standardContextual"/>
        </w:rPr>
      </w:pPr>
      <w:r w:rsidRPr="0030600E">
        <w:rPr>
          <w:rFonts w:ascii="PT Astra Serif" w:eastAsia="Calibri" w:hAnsi="PT Astra Serif" w:cs="Times New Roman"/>
          <w:b/>
          <w:kern w:val="2"/>
          <w:sz w:val="24"/>
          <w:szCs w:val="24"/>
          <w14:ligatures w14:val="standardContextual"/>
        </w:rPr>
        <w:t>1. Развитие профориентационной работы</w:t>
      </w:r>
      <w:r w:rsidRPr="0030600E">
        <w:rPr>
          <w:rFonts w:ascii="PT Astra Serif" w:eastAsia="Calibri" w:hAnsi="PT Astra Serif" w:cs="Times New Roman"/>
          <w:kern w:val="2"/>
          <w:sz w:val="24"/>
          <w:szCs w:val="24"/>
          <w14:ligatures w14:val="standardContextual"/>
        </w:rPr>
        <w:t xml:space="preserve">, </w:t>
      </w:r>
      <w:r w:rsidRPr="0030600E">
        <w:rPr>
          <w:rFonts w:ascii="PT Astra Serif" w:eastAsia="Calibri" w:hAnsi="PT Astra Serif" w:cs="Times New Roman"/>
          <w:b/>
          <w:kern w:val="2"/>
          <w:sz w:val="24"/>
          <w:szCs w:val="24"/>
          <w14:ligatures w14:val="standardContextual"/>
        </w:rPr>
        <w:t xml:space="preserve">направленной на популяризацию профессий, востребованных </w:t>
      </w:r>
      <w:r w:rsidR="00610678" w:rsidRPr="0030600E">
        <w:rPr>
          <w:rFonts w:ascii="PT Astra Serif" w:eastAsia="Calibri" w:hAnsi="PT Astra Serif" w:cs="Times New Roman"/>
          <w:b/>
          <w:kern w:val="2"/>
          <w:sz w:val="24"/>
          <w:szCs w:val="24"/>
          <w14:ligatures w14:val="standardContextual"/>
        </w:rPr>
        <w:t xml:space="preserve">в </w:t>
      </w:r>
      <w:r w:rsidR="005C377F">
        <w:rPr>
          <w:rFonts w:ascii="PT Astra Serif" w:eastAsia="Calibri" w:hAnsi="PT Astra Serif" w:cs="Times New Roman"/>
          <w:b/>
          <w:kern w:val="2"/>
          <w:sz w:val="24"/>
          <w:szCs w:val="24"/>
          <w14:ligatures w14:val="standardContextual"/>
        </w:rPr>
        <w:t>Первомайском районе</w:t>
      </w:r>
      <w:r w:rsidR="00610678" w:rsidRPr="00B11209">
        <w:rPr>
          <w:rFonts w:ascii="PT Astra Serif" w:eastAsia="Calibri" w:hAnsi="PT Astra Serif" w:cs="Times New Roman"/>
          <w:b/>
          <w:color w:val="FF0000"/>
          <w:kern w:val="2"/>
          <w:sz w:val="24"/>
          <w:szCs w:val="24"/>
          <w14:ligatures w14:val="standardContextual"/>
        </w:rPr>
        <w:t>.</w:t>
      </w:r>
    </w:p>
    <w:p w14:paraId="771EB5B5" w14:textId="77777777" w:rsidR="00A72935" w:rsidRPr="002E3D09"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i/>
          <w:color w:val="000000" w:themeColor="text1"/>
          <w:kern w:val="2"/>
          <w:sz w:val="24"/>
          <w:szCs w:val="24"/>
          <w14:ligatures w14:val="standardContextual"/>
        </w:rPr>
      </w:pPr>
      <w:r w:rsidRPr="002E3D09">
        <w:rPr>
          <w:rFonts w:ascii="PT Astra Serif" w:eastAsia="Times New Roman" w:hAnsi="PT Astra Serif" w:cs="Times New Roman"/>
          <w:bCs/>
          <w:color w:val="000000" w:themeColor="text1"/>
          <w:sz w:val="24"/>
          <w:szCs w:val="24"/>
          <w:lang w:eastAsia="ru-RU"/>
        </w:rPr>
        <w:t>Цель</w:t>
      </w:r>
      <w:r w:rsidRPr="002E3D09">
        <w:rPr>
          <w:rFonts w:ascii="PT Astra Serif" w:eastAsia="Times New Roman" w:hAnsi="PT Astra Serif" w:cs="Times New Roman"/>
          <w:b/>
          <w:bCs/>
          <w:color w:val="000000" w:themeColor="text1"/>
          <w:sz w:val="24"/>
          <w:szCs w:val="24"/>
          <w:lang w:eastAsia="ru-RU"/>
        </w:rPr>
        <w:t xml:space="preserve"> </w:t>
      </w:r>
      <w:r w:rsidRPr="002E3D09">
        <w:rPr>
          <w:rFonts w:ascii="PT Astra Serif" w:eastAsia="Times New Roman" w:hAnsi="PT Astra Serif" w:cs="Times New Roman"/>
          <w:color w:val="000000" w:themeColor="text1"/>
          <w:sz w:val="24"/>
          <w:szCs w:val="24"/>
          <w:lang w:eastAsia="ru-RU"/>
        </w:rPr>
        <w:t xml:space="preserve">профессиональной ориентации в </w:t>
      </w:r>
      <w:r w:rsidR="003921F9" w:rsidRPr="002E3D09">
        <w:rPr>
          <w:rFonts w:ascii="PT Astra Serif" w:eastAsia="Times New Roman" w:hAnsi="PT Astra Serif" w:cs="Times New Roman"/>
          <w:color w:val="000000" w:themeColor="text1"/>
          <w:sz w:val="24"/>
          <w:szCs w:val="24"/>
          <w:lang w:eastAsia="ru-RU"/>
        </w:rPr>
        <w:t>ОО</w:t>
      </w:r>
      <w:r w:rsidRPr="002E3D09">
        <w:rPr>
          <w:rFonts w:ascii="PT Astra Serif" w:eastAsia="Times New Roman" w:hAnsi="PT Astra Serif" w:cs="Times New Roman"/>
          <w:color w:val="000000" w:themeColor="text1"/>
          <w:sz w:val="24"/>
          <w:szCs w:val="24"/>
          <w:lang w:eastAsia="ru-RU"/>
        </w:rPr>
        <w:t>: формирование у обучающихся способности выбирать сферу деятельности, оптимально соответствующую своим способностям, интересам и психологическим особенностям личности с учетом конъюнктуры рынка труда. Успешное решение этой проблемы невозможно без активного участия органов образования, работодателей, средств массовой информации, а также самих обучающихся и их родителей.</w:t>
      </w:r>
    </w:p>
    <w:p w14:paraId="702DC754" w14:textId="77777777" w:rsidR="00A72935" w:rsidRPr="002E3D09"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i/>
          <w:color w:val="000000" w:themeColor="text1"/>
          <w:kern w:val="2"/>
          <w:sz w:val="24"/>
          <w:szCs w:val="24"/>
          <w14:ligatures w14:val="standardContextual"/>
        </w:rPr>
      </w:pPr>
      <w:r w:rsidRPr="002E3D09">
        <w:rPr>
          <w:rFonts w:ascii="PT Astra Serif" w:eastAsia="Times New Roman" w:hAnsi="PT Astra Serif" w:cs="Times New Roman"/>
          <w:color w:val="000000" w:themeColor="text1"/>
          <w:kern w:val="2"/>
          <w:sz w:val="24"/>
          <w:szCs w:val="24"/>
          <w14:ligatures w14:val="standardContextual"/>
        </w:rPr>
        <w:t>Задачи:</w:t>
      </w:r>
    </w:p>
    <w:p w14:paraId="2744D4FB" w14:textId="77777777" w:rsidR="00A72935" w:rsidRPr="002E3D09"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i/>
          <w:color w:val="000000" w:themeColor="text1"/>
          <w:kern w:val="2"/>
          <w:sz w:val="24"/>
          <w:szCs w:val="24"/>
          <w14:ligatures w14:val="standardContextual"/>
        </w:rPr>
      </w:pPr>
      <w:r w:rsidRPr="002E3D09">
        <w:rPr>
          <w:rFonts w:ascii="PT Astra Serif" w:eastAsia="Times New Roman" w:hAnsi="PT Astra Serif" w:cs="Times New Roman"/>
          <w:color w:val="000000" w:themeColor="text1"/>
          <w:kern w:val="2"/>
          <w:sz w:val="24"/>
          <w:szCs w:val="24"/>
          <w14:ligatures w14:val="standardContextual"/>
        </w:rPr>
        <w:t>обеспечить профессиональную ориентацию подростков на рабочие профессии, востребованные на рынке труда;</w:t>
      </w:r>
    </w:p>
    <w:p w14:paraId="16AB7794" w14:textId="77777777" w:rsidR="00A72935" w:rsidRPr="002E3D09"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i/>
          <w:color w:val="000000" w:themeColor="text1"/>
          <w:kern w:val="2"/>
          <w:sz w:val="24"/>
          <w:szCs w:val="24"/>
          <w14:ligatures w14:val="standardContextual"/>
        </w:rPr>
      </w:pPr>
      <w:r w:rsidRPr="002E3D09">
        <w:rPr>
          <w:rFonts w:ascii="PT Astra Serif" w:eastAsia="Times New Roman" w:hAnsi="PT Astra Serif" w:cs="Times New Roman"/>
          <w:color w:val="000000" w:themeColor="text1"/>
          <w:kern w:val="2"/>
          <w:sz w:val="24"/>
          <w:szCs w:val="24"/>
          <w14:ligatures w14:val="standardContextual"/>
        </w:rPr>
        <w:t>соответствовать способностям, наклонностям, навыкам и личным качествам молодежи при выборе будущей сферы деятельности.</w:t>
      </w:r>
    </w:p>
    <w:p w14:paraId="4B172CCD" w14:textId="77777777" w:rsidR="00A72935" w:rsidRPr="002E3D09"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i/>
          <w:color w:val="000000" w:themeColor="text1"/>
          <w:kern w:val="2"/>
          <w:sz w:val="24"/>
          <w:szCs w:val="24"/>
          <w14:ligatures w14:val="standardContextual"/>
        </w:rPr>
      </w:pPr>
      <w:r w:rsidRPr="002E3D09">
        <w:rPr>
          <w:rFonts w:ascii="PT Astra Serif" w:eastAsia="Calibri" w:hAnsi="PT Astra Serif" w:cs="Times New Roman"/>
          <w:color w:val="000000" w:themeColor="text1"/>
          <w:kern w:val="2"/>
          <w:sz w:val="24"/>
          <w:szCs w:val="24"/>
          <w14:ligatures w14:val="standardContextual"/>
        </w:rPr>
        <w:t>Для достижения целей и задач необходимо организовать сетевое взаимодействие образовательных организаций всех уровней образования, использовать ресурсы кластеров организаций профессионального образования в рамках федерального проекта «Профессионалитет» по приоритетным направлениям развития региона.</w:t>
      </w:r>
    </w:p>
    <w:p w14:paraId="531E8B9D"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i/>
          <w:kern w:val="2"/>
          <w:sz w:val="24"/>
          <w:szCs w:val="24"/>
          <w14:ligatures w14:val="standardContextual"/>
        </w:rPr>
      </w:pPr>
      <w:r w:rsidRPr="0030600E">
        <w:rPr>
          <w:rFonts w:ascii="PT Astra Serif" w:eastAsia="Calibri" w:hAnsi="PT Astra Serif" w:cs="Times New Roman"/>
          <w:b/>
          <w:kern w:val="2"/>
          <w:sz w:val="24"/>
          <w:szCs w:val="24"/>
          <w14:ligatures w14:val="standardContextual"/>
        </w:rPr>
        <w:t xml:space="preserve">2. Развитие профильного образования, в том числе агротехнологического, инженерного, естественнонаучного направления. </w:t>
      </w:r>
    </w:p>
    <w:p w14:paraId="55DEE964" w14:textId="77777777" w:rsidR="00A72935" w:rsidRPr="002E3D09"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i/>
          <w:color w:val="000000" w:themeColor="text1"/>
          <w:kern w:val="2"/>
          <w:sz w:val="24"/>
          <w:szCs w:val="24"/>
          <w14:ligatures w14:val="standardContextual"/>
        </w:rPr>
      </w:pPr>
      <w:r w:rsidRPr="002E3D09">
        <w:rPr>
          <w:rFonts w:ascii="PT Astra Serif" w:eastAsia="Calibri" w:hAnsi="PT Astra Serif" w:cs="Times New Roman"/>
          <w:color w:val="000000" w:themeColor="text1"/>
          <w:kern w:val="2"/>
          <w:sz w:val="24"/>
          <w:szCs w:val="24"/>
          <w14:ligatures w14:val="standardContextual"/>
        </w:rPr>
        <w:t>Цель: развитие у школьников технических способностей и навыков изобретательства, логического и пространственного мышления, креативности, расширение их технического кругозора в сочетании с познавательной инициативой, социальными навыками взаимодействия, произвольностью психических процессов.</w:t>
      </w:r>
    </w:p>
    <w:p w14:paraId="63AC759F" w14:textId="77777777" w:rsidR="00A72935" w:rsidRPr="002E3D09"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i/>
          <w:color w:val="000000" w:themeColor="text1"/>
          <w:kern w:val="2"/>
          <w:sz w:val="24"/>
          <w:szCs w:val="24"/>
          <w14:ligatures w14:val="standardContextual"/>
        </w:rPr>
      </w:pPr>
      <w:r w:rsidRPr="002E3D09">
        <w:rPr>
          <w:rFonts w:ascii="PT Astra Serif" w:eastAsia="Calibri" w:hAnsi="PT Astra Serif" w:cs="Times New Roman"/>
          <w:color w:val="000000" w:themeColor="text1"/>
          <w:kern w:val="2"/>
          <w:sz w:val="24"/>
          <w:szCs w:val="24"/>
          <w14:ligatures w14:val="standardContextual"/>
        </w:rPr>
        <w:t>Задачи:</w:t>
      </w:r>
    </w:p>
    <w:p w14:paraId="6A293BDC" w14:textId="77777777" w:rsidR="00A72935" w:rsidRPr="002E3D09"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i/>
          <w:color w:val="000000" w:themeColor="text1"/>
          <w:kern w:val="2"/>
          <w:sz w:val="24"/>
          <w:szCs w:val="24"/>
          <w14:ligatures w14:val="standardContextual"/>
        </w:rPr>
      </w:pPr>
      <w:r w:rsidRPr="002E3D09">
        <w:rPr>
          <w:rFonts w:ascii="PT Astra Serif" w:eastAsia="Calibri" w:hAnsi="PT Astra Serif" w:cs="Times New Roman"/>
          <w:color w:val="000000" w:themeColor="text1"/>
          <w:kern w:val="2"/>
          <w:sz w:val="24"/>
          <w:szCs w:val="24"/>
          <w14:ligatures w14:val="standardContextual"/>
        </w:rPr>
        <w:t>обеспечить условия для удовлетворения потребностей обучающихся в изучении отдельных предметов на углубленном уровне;</w:t>
      </w:r>
    </w:p>
    <w:p w14:paraId="4AEA64BA" w14:textId="77777777" w:rsidR="00A72935" w:rsidRPr="002E3D09"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i/>
          <w:color w:val="000000" w:themeColor="text1"/>
          <w:kern w:val="2"/>
          <w:sz w:val="24"/>
          <w:szCs w:val="24"/>
          <w14:ligatures w14:val="standardContextual"/>
        </w:rPr>
      </w:pPr>
      <w:r w:rsidRPr="002E3D09">
        <w:rPr>
          <w:rFonts w:ascii="PT Astra Serif" w:eastAsia="Calibri" w:hAnsi="PT Astra Serif" w:cs="Times New Roman"/>
          <w:color w:val="000000" w:themeColor="text1"/>
          <w:kern w:val="2"/>
          <w:sz w:val="24"/>
          <w:szCs w:val="24"/>
          <w14:ligatures w14:val="standardContextual"/>
        </w:rPr>
        <w:t>совершенствовать материально-техническую базу общеобразовательных организаций;</w:t>
      </w:r>
    </w:p>
    <w:p w14:paraId="1D270C70" w14:textId="77777777" w:rsidR="00A72935" w:rsidRPr="002E3D09"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color w:val="000000" w:themeColor="text1"/>
          <w:kern w:val="2"/>
          <w:sz w:val="24"/>
          <w:szCs w:val="24"/>
          <w14:ligatures w14:val="standardContextual"/>
        </w:rPr>
      </w:pPr>
      <w:r w:rsidRPr="002E3D09">
        <w:rPr>
          <w:rFonts w:ascii="PT Astra Serif" w:eastAsia="Calibri" w:hAnsi="PT Astra Serif" w:cs="Times New Roman"/>
          <w:color w:val="000000" w:themeColor="text1"/>
          <w:kern w:val="2"/>
          <w:sz w:val="24"/>
          <w:szCs w:val="24"/>
          <w14:ligatures w14:val="standardContextual"/>
        </w:rPr>
        <w:t>эффективно использовать технические и кадровые ресурсы центров «Точка роста».</w:t>
      </w:r>
    </w:p>
    <w:p w14:paraId="7E14E87F" w14:textId="77777777" w:rsidR="00A72935" w:rsidRPr="002E3D09" w:rsidRDefault="00A72935" w:rsidP="000C54C6">
      <w:pPr>
        <w:pStyle w:val="24"/>
        <w:spacing w:line="240" w:lineRule="auto"/>
        <w:rPr>
          <w:bCs w:val="0"/>
          <w:i/>
          <w:color w:val="000000" w:themeColor="text1"/>
        </w:rPr>
      </w:pPr>
      <w:r w:rsidRPr="002E3D09">
        <w:rPr>
          <w:bCs w:val="0"/>
          <w:color w:val="000000" w:themeColor="text1"/>
        </w:rPr>
        <w:t>Для достижения целей и задач необходимо обеспечить сетевое взаимодействие общеобразовательных организаций с организациями системы общего, дополнительного и профессионального образования, промышленными и другими предприятиями региона.</w:t>
      </w:r>
    </w:p>
    <w:p w14:paraId="032838BE"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rPr>
          <w:rFonts w:ascii="PT Astra Serif" w:eastAsia="Calibri" w:hAnsi="PT Astra Serif" w:cs="Times New Roman"/>
          <w:i/>
          <w:spacing w:val="-2"/>
          <w:kern w:val="2"/>
          <w:sz w:val="24"/>
          <w:szCs w:val="24"/>
          <w14:ligatures w14:val="standardContextual"/>
        </w:rPr>
      </w:pPr>
      <w:r w:rsidRPr="0030600E">
        <w:rPr>
          <w:rFonts w:ascii="PT Astra Serif" w:eastAsia="Calibri" w:hAnsi="PT Astra Serif" w:cs="Times New Roman"/>
          <w:b/>
          <w:spacing w:val="-2"/>
          <w:kern w:val="2"/>
          <w:sz w:val="24"/>
          <w:szCs w:val="24"/>
          <w14:ligatures w14:val="standardContextual"/>
        </w:rPr>
        <w:t>3. Развитие театров, музеев, центр</w:t>
      </w:r>
      <w:r w:rsidR="004E1170">
        <w:rPr>
          <w:rFonts w:ascii="PT Astra Serif" w:eastAsia="Calibri" w:hAnsi="PT Astra Serif" w:cs="Times New Roman"/>
          <w:b/>
          <w:spacing w:val="-2"/>
          <w:kern w:val="2"/>
          <w:sz w:val="24"/>
          <w:szCs w:val="24"/>
          <w14:ligatures w14:val="standardContextual"/>
        </w:rPr>
        <w:t>ов детских инициатив, медиацент</w:t>
      </w:r>
      <w:r w:rsidRPr="0030600E">
        <w:rPr>
          <w:rFonts w:ascii="PT Astra Serif" w:eastAsia="Calibri" w:hAnsi="PT Astra Serif" w:cs="Times New Roman"/>
          <w:b/>
          <w:spacing w:val="-2"/>
          <w:kern w:val="2"/>
          <w:sz w:val="24"/>
          <w:szCs w:val="24"/>
          <w14:ligatures w14:val="standardContextual"/>
        </w:rPr>
        <w:t>ров, спортивных и военно-спортивных клубов.</w:t>
      </w:r>
    </w:p>
    <w:p w14:paraId="39157404" w14:textId="77777777" w:rsidR="00A72935" w:rsidRPr="00911F7D"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i/>
          <w:kern w:val="2"/>
          <w:sz w:val="24"/>
          <w:szCs w:val="24"/>
          <w14:ligatures w14:val="standardContextual"/>
        </w:rPr>
      </w:pPr>
      <w:r w:rsidRPr="00911F7D">
        <w:rPr>
          <w:rFonts w:ascii="PT Astra Serif" w:eastAsia="Calibri" w:hAnsi="PT Astra Serif" w:cs="Times New Roman"/>
          <w:kern w:val="2"/>
          <w:sz w:val="24"/>
          <w:szCs w:val="24"/>
          <w14:ligatures w14:val="standardContextual"/>
        </w:rPr>
        <w:t xml:space="preserve">Цель: создание условий для развития творческих способностей обучающихся, патриотического воспитания, укрепления здоровья. </w:t>
      </w:r>
    </w:p>
    <w:p w14:paraId="071090A1" w14:textId="77777777" w:rsidR="00A72935" w:rsidRPr="00911F7D"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i/>
          <w:kern w:val="2"/>
          <w:sz w:val="24"/>
          <w:szCs w:val="24"/>
          <w14:ligatures w14:val="standardContextual"/>
        </w:rPr>
      </w:pPr>
      <w:r w:rsidRPr="00911F7D">
        <w:rPr>
          <w:rFonts w:ascii="PT Astra Serif" w:eastAsia="Calibri" w:hAnsi="PT Astra Serif" w:cs="Times New Roman"/>
          <w:kern w:val="2"/>
          <w:sz w:val="24"/>
          <w:szCs w:val="24"/>
          <w14:ligatures w14:val="standardContextual"/>
        </w:rPr>
        <w:t>Задачи:</w:t>
      </w:r>
    </w:p>
    <w:p w14:paraId="21892C6F" w14:textId="77777777" w:rsidR="00A72935" w:rsidRPr="00911F7D"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i/>
          <w:kern w:val="2"/>
          <w:sz w:val="24"/>
          <w:szCs w:val="24"/>
          <w14:ligatures w14:val="standardContextual"/>
        </w:rPr>
      </w:pPr>
      <w:r w:rsidRPr="00911F7D">
        <w:rPr>
          <w:rFonts w:ascii="PT Astra Serif" w:eastAsia="Calibri" w:hAnsi="PT Astra Serif" w:cs="Times New Roman"/>
          <w:kern w:val="2"/>
          <w:sz w:val="24"/>
          <w:szCs w:val="24"/>
          <w14:ligatures w14:val="standardContextual"/>
        </w:rPr>
        <w:t>обеспечить современную инфраструктуру, направленную на развитие творче</w:t>
      </w:r>
      <w:r w:rsidRPr="00911F7D">
        <w:rPr>
          <w:rFonts w:ascii="PT Astra Serif" w:eastAsia="Calibri" w:hAnsi="PT Astra Serif" w:cs="Times New Roman"/>
          <w:spacing w:val="-4"/>
          <w:kern w:val="2"/>
          <w:sz w:val="24"/>
          <w:szCs w:val="24"/>
          <w14:ligatures w14:val="standardContextual"/>
        </w:rPr>
        <w:t>ских способностей обучающихся, патриотического воспитания, укрепления здоровья;</w:t>
      </w:r>
    </w:p>
    <w:p w14:paraId="267A5DCA" w14:textId="77777777" w:rsidR="00A72935" w:rsidRPr="00911F7D"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i/>
          <w:kern w:val="2"/>
          <w:sz w:val="24"/>
          <w:szCs w:val="24"/>
          <w14:ligatures w14:val="standardContextual"/>
        </w:rPr>
      </w:pPr>
      <w:r w:rsidRPr="00911F7D">
        <w:rPr>
          <w:rFonts w:ascii="PT Astra Serif" w:eastAsia="Calibri" w:hAnsi="PT Astra Serif" w:cs="Times New Roman"/>
          <w:kern w:val="2"/>
          <w:sz w:val="24"/>
          <w:szCs w:val="24"/>
          <w14:ligatures w14:val="standardContextual"/>
        </w:rPr>
        <w:t>организовать своевременное выявление творческих способностей обучающихся.</w:t>
      </w:r>
    </w:p>
    <w:p w14:paraId="3F6CE274" w14:textId="77777777" w:rsidR="00A72935" w:rsidRPr="00911F7D"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i/>
          <w:kern w:val="2"/>
          <w:sz w:val="24"/>
          <w:szCs w:val="24"/>
          <w14:ligatures w14:val="standardContextual"/>
        </w:rPr>
      </w:pPr>
      <w:r w:rsidRPr="00911F7D">
        <w:rPr>
          <w:rFonts w:ascii="PT Astra Serif" w:eastAsia="Calibri" w:hAnsi="PT Astra Serif" w:cs="Times New Roman"/>
          <w:kern w:val="2"/>
          <w:sz w:val="24"/>
          <w:szCs w:val="24"/>
          <w14:ligatures w14:val="standardContextual"/>
        </w:rPr>
        <w:t xml:space="preserve">Организация учебно-воспитательного процесса невозможна без современной </w:t>
      </w:r>
      <w:r w:rsidRPr="00911F7D">
        <w:rPr>
          <w:rFonts w:ascii="PT Astra Serif" w:eastAsia="Calibri" w:hAnsi="PT Astra Serif" w:cs="Times New Roman"/>
          <w:bCs/>
          <w:kern w:val="2"/>
          <w:sz w:val="24"/>
          <w:szCs w:val="24"/>
          <w14:ligatures w14:val="standardContextual"/>
        </w:rPr>
        <w:t xml:space="preserve">материально-технической </w:t>
      </w:r>
      <w:r w:rsidRPr="00911F7D">
        <w:rPr>
          <w:rFonts w:ascii="PT Astra Serif" w:eastAsia="Calibri" w:hAnsi="PT Astra Serif" w:cs="Times New Roman"/>
          <w:kern w:val="2"/>
          <w:sz w:val="24"/>
          <w:szCs w:val="24"/>
          <w14:ligatures w14:val="standardContextual"/>
        </w:rPr>
        <w:t>базы (МТБ) общеобразовательных организаций для реализации основных и дополнительных общеобразовательных программ цифрового и гуманитарного профилей в школах; необходимых условий для занятий физической культурой и спортом. Совершенствование МТБ возможно не только через выделение средств на федеральном, региональном или муниципальном уровне, но и через участие в различных конкурсах и грантах, подкрепленных финансовой поддержкой.</w:t>
      </w:r>
    </w:p>
    <w:p w14:paraId="4F384E56" w14:textId="77777777" w:rsidR="00A72935"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b/>
          <w:kern w:val="2"/>
          <w:sz w:val="24"/>
          <w:szCs w:val="24"/>
          <w14:ligatures w14:val="standardContextual"/>
        </w:rPr>
      </w:pPr>
      <w:r w:rsidRPr="0030600E">
        <w:rPr>
          <w:rFonts w:ascii="PT Astra Serif" w:eastAsia="Calibri" w:hAnsi="PT Astra Serif" w:cs="Times New Roman"/>
          <w:b/>
          <w:kern w:val="2"/>
          <w:sz w:val="24"/>
          <w:szCs w:val="24"/>
          <w14:ligatures w14:val="standardContextual"/>
        </w:rPr>
        <w:t>4. Подготовка квалифицированных педагогических кадров в соответствии с потребностями системы образования.</w:t>
      </w:r>
    </w:p>
    <w:p w14:paraId="3E221D0C" w14:textId="77777777" w:rsidR="003E367D" w:rsidRDefault="004F114A" w:rsidP="004F114A">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color w:val="000000" w:themeColor="text1"/>
          <w:sz w:val="24"/>
          <w:szCs w:val="24"/>
          <w14:ligatures w14:val="standardContextual"/>
        </w:rPr>
      </w:pPr>
      <w:r>
        <w:rPr>
          <w:rFonts w:ascii="PT Astra Serif" w:eastAsia="Calibri" w:hAnsi="PT Astra Serif" w:cs="Times New Roman"/>
          <w:b/>
          <w:kern w:val="2"/>
          <w:sz w:val="24"/>
          <w:szCs w:val="24"/>
          <w14:ligatures w14:val="standardContextual"/>
        </w:rPr>
        <w:t xml:space="preserve">Цель: </w:t>
      </w:r>
      <w:r w:rsidR="003E367D" w:rsidRPr="004F114A">
        <w:rPr>
          <w:rFonts w:ascii="PT Astra Serif" w:eastAsia="Calibri" w:hAnsi="PT Astra Serif" w:cs="Times New Roman"/>
          <w:color w:val="000000" w:themeColor="text1"/>
          <w:sz w:val="24"/>
          <w:szCs w:val="24"/>
          <w14:ligatures w14:val="standardContextual"/>
        </w:rPr>
        <w:t>обеспечить подготовку квалифицированных педагогических кадров в соответствии с потребностями муниципальной системы образования, развитие профессиональной компетентности педагогов, повышение уровня владения современными средствами обучения, информационными технологиями.</w:t>
      </w:r>
    </w:p>
    <w:p w14:paraId="3DC12D1A" w14:textId="77777777" w:rsidR="004F114A" w:rsidRDefault="004F114A" w:rsidP="004F114A">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color w:val="000000" w:themeColor="text1"/>
          <w:sz w:val="24"/>
          <w:szCs w:val="24"/>
          <w14:ligatures w14:val="standardContextual"/>
        </w:rPr>
      </w:pPr>
      <w:r>
        <w:rPr>
          <w:rFonts w:ascii="PT Astra Serif" w:eastAsia="Calibri" w:hAnsi="PT Astra Serif" w:cs="Times New Roman"/>
          <w:color w:val="000000" w:themeColor="text1"/>
          <w:sz w:val="24"/>
          <w:szCs w:val="24"/>
          <w14:ligatures w14:val="standardContextual"/>
        </w:rPr>
        <w:t xml:space="preserve">Задачи: </w:t>
      </w:r>
    </w:p>
    <w:p w14:paraId="36EC0CD2" w14:textId="77777777" w:rsidR="004F114A" w:rsidRDefault="003E367D" w:rsidP="004F114A">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color w:val="000000" w:themeColor="text1"/>
          <w:sz w:val="24"/>
          <w:szCs w:val="24"/>
          <w14:ligatures w14:val="standardContextual"/>
        </w:rPr>
      </w:pPr>
      <w:r w:rsidRPr="004F114A">
        <w:rPr>
          <w:rFonts w:ascii="PT Astra Serif" w:eastAsia="Calibri" w:hAnsi="PT Astra Serif" w:cs="Times New Roman"/>
          <w:color w:val="000000" w:themeColor="text1"/>
          <w:sz w:val="24"/>
          <w:szCs w:val="24"/>
          <w14:ligatures w14:val="standardContextual"/>
        </w:rPr>
        <w:t>обеспечить восполнение дефицитов кадрового обеспечения муниципальной системы общего образования, используя механизм целевого обучения педагогических кадров;</w:t>
      </w:r>
      <w:r w:rsidR="004F114A">
        <w:rPr>
          <w:rFonts w:ascii="PT Astra Serif" w:eastAsia="Calibri" w:hAnsi="PT Astra Serif" w:cs="Times New Roman"/>
          <w:color w:val="000000" w:themeColor="text1"/>
          <w:sz w:val="24"/>
          <w:szCs w:val="24"/>
          <w14:ligatures w14:val="standardContextual"/>
        </w:rPr>
        <w:t xml:space="preserve"> </w:t>
      </w:r>
    </w:p>
    <w:p w14:paraId="18B4ADFB" w14:textId="77777777" w:rsidR="003E367D" w:rsidRPr="004F114A" w:rsidRDefault="004F114A" w:rsidP="004F114A">
      <w:pPr>
        <w:widowControl w:val="0"/>
        <w:pBdr>
          <w:top w:val="none" w:sz="4" w:space="0" w:color="000000"/>
          <w:left w:val="none" w:sz="4" w:space="0" w:color="000000"/>
          <w:bottom w:val="single" w:sz="4" w:space="26" w:color="FFFFFF"/>
          <w:right w:val="none" w:sz="4" w:space="2" w:color="000000"/>
        </w:pBdr>
        <w:spacing w:after="0" w:line="240" w:lineRule="auto"/>
        <w:ind w:firstLine="709"/>
        <w:jc w:val="both"/>
        <w:rPr>
          <w:rFonts w:ascii="PT Astra Serif" w:eastAsia="Calibri" w:hAnsi="PT Astra Serif" w:cs="Times New Roman"/>
          <w:i/>
          <w:color w:val="000000" w:themeColor="text1"/>
          <w:sz w:val="24"/>
          <w:szCs w:val="24"/>
          <w14:ligatures w14:val="standardContextual"/>
        </w:rPr>
      </w:pPr>
      <w:r>
        <w:rPr>
          <w:rFonts w:ascii="PT Astra Serif" w:eastAsia="Calibri" w:hAnsi="PT Astra Serif" w:cs="Times New Roman"/>
          <w:color w:val="000000" w:themeColor="text1"/>
          <w:sz w:val="24"/>
          <w:szCs w:val="24"/>
          <w14:ligatures w14:val="standardContextual"/>
        </w:rPr>
        <w:t xml:space="preserve">обеспечить </w:t>
      </w:r>
      <w:r w:rsidR="003E367D" w:rsidRPr="004F114A">
        <w:rPr>
          <w:rFonts w:ascii="PT Astra Serif" w:eastAsia="Calibri" w:hAnsi="PT Astra Serif" w:cs="Times New Roman"/>
          <w:color w:val="000000" w:themeColor="text1"/>
          <w:sz w:val="24"/>
          <w:szCs w:val="24"/>
        </w:rPr>
        <w:t>непрерывное повышение квалификации руководящих и педагогических работников.</w:t>
      </w:r>
    </w:p>
    <w:p w14:paraId="668339EB" w14:textId="77777777" w:rsidR="00A359CE" w:rsidRPr="00954665" w:rsidRDefault="003E367D" w:rsidP="000C54C6">
      <w:pPr>
        <w:widowControl w:val="0"/>
        <w:pBdr>
          <w:top w:val="none" w:sz="4" w:space="0" w:color="000000"/>
          <w:left w:val="none" w:sz="4" w:space="0" w:color="000000"/>
          <w:bottom w:val="single" w:sz="4" w:space="26" w:color="FFFFFF"/>
          <w:right w:val="none" w:sz="4" w:space="2" w:color="000000"/>
        </w:pBdr>
        <w:spacing w:after="0" w:line="240" w:lineRule="auto"/>
        <w:jc w:val="both"/>
        <w:rPr>
          <w:rFonts w:ascii="PT Astra Serif" w:eastAsia="Calibri" w:hAnsi="PT Astra Serif" w:cs="Times New Roman"/>
          <w:kern w:val="2"/>
          <w:sz w:val="24"/>
          <w:szCs w:val="24"/>
          <w14:ligatures w14:val="standardContextual"/>
        </w:rPr>
      </w:pPr>
      <w:r w:rsidRPr="00954665">
        <w:rPr>
          <w:rFonts w:ascii="PT Astra Serif" w:eastAsia="Calibri" w:hAnsi="PT Astra Serif" w:cs="Times New Roman"/>
          <w:sz w:val="24"/>
          <w:szCs w:val="24"/>
          <w14:ligatures w14:val="standardContextual"/>
        </w:rPr>
        <w:t>С учетом выявленных факторов (дефицитов), сдерживающих прогрессивное развитие региональной системы образования по направлению «Начальное общее, основное общее и среднее общее образование», определен перечень мероприятий, установлены целевые показатели и значения целевых</w:t>
      </w:r>
    </w:p>
    <w:p w14:paraId="5351CE00" w14:textId="77777777" w:rsidR="00A72935" w:rsidRPr="0030600E" w:rsidRDefault="00A72935" w:rsidP="000C54C6">
      <w:pPr>
        <w:widowControl w:val="0"/>
        <w:pBdr>
          <w:top w:val="none" w:sz="4" w:space="0" w:color="000000"/>
          <w:left w:val="none" w:sz="4" w:space="0" w:color="000000"/>
          <w:bottom w:val="single" w:sz="4" w:space="26" w:color="FFFFFF"/>
          <w:right w:val="none" w:sz="4" w:space="2" w:color="000000"/>
        </w:pBdr>
        <w:spacing w:after="0" w:line="240" w:lineRule="auto"/>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Таблица 4.7 – Планируемые к реализации мероприятия, целевые показатели и значения целевых индикаторов</w:t>
      </w:r>
    </w:p>
    <w:tbl>
      <w:tblPr>
        <w:tblStyle w:val="a3"/>
        <w:tblW w:w="10773" w:type="dxa"/>
        <w:tblInd w:w="-1139" w:type="dxa"/>
        <w:tblLayout w:type="fixed"/>
        <w:tblLook w:val="04A0" w:firstRow="1" w:lastRow="0" w:firstColumn="1" w:lastColumn="0" w:noHBand="0" w:noVBand="1"/>
      </w:tblPr>
      <w:tblGrid>
        <w:gridCol w:w="993"/>
        <w:gridCol w:w="1842"/>
        <w:gridCol w:w="2410"/>
        <w:gridCol w:w="708"/>
        <w:gridCol w:w="803"/>
        <w:gridCol w:w="803"/>
        <w:gridCol w:w="804"/>
        <w:gridCol w:w="803"/>
        <w:gridCol w:w="803"/>
        <w:gridCol w:w="804"/>
      </w:tblGrid>
      <w:tr w:rsidR="00A72935" w:rsidRPr="0030600E" w14:paraId="2C39575C" w14:textId="77777777" w:rsidTr="00807439">
        <w:trPr>
          <w:trHeight w:val="20"/>
          <w:tblHeader/>
        </w:trPr>
        <w:tc>
          <w:tcPr>
            <w:tcW w:w="993" w:type="dxa"/>
            <w:vMerge w:val="restart"/>
          </w:tcPr>
          <w:p w14:paraId="0458C9D8" w14:textId="77777777" w:rsidR="00A72935" w:rsidRPr="0030600E" w:rsidRDefault="00A72935"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w:t>
            </w:r>
          </w:p>
          <w:p w14:paraId="5D440FE6" w14:textId="77777777" w:rsidR="00A72935" w:rsidRPr="0030600E" w:rsidRDefault="00A72935"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п/п</w:t>
            </w:r>
          </w:p>
        </w:tc>
        <w:tc>
          <w:tcPr>
            <w:tcW w:w="1842" w:type="dxa"/>
            <w:vMerge w:val="restart"/>
          </w:tcPr>
          <w:p w14:paraId="1722DFBF" w14:textId="77777777" w:rsidR="00A72935" w:rsidRPr="0030600E" w:rsidRDefault="00A72935"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Наименование мероприятия</w:t>
            </w:r>
          </w:p>
        </w:tc>
        <w:tc>
          <w:tcPr>
            <w:tcW w:w="2410" w:type="dxa"/>
            <w:vMerge w:val="restart"/>
          </w:tcPr>
          <w:p w14:paraId="2FEE5929" w14:textId="77777777" w:rsidR="00A72935" w:rsidRPr="0030600E" w:rsidRDefault="00A72935"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Целевые показатели</w:t>
            </w:r>
          </w:p>
        </w:tc>
        <w:tc>
          <w:tcPr>
            <w:tcW w:w="708" w:type="dxa"/>
            <w:vMerge w:val="restart"/>
          </w:tcPr>
          <w:p w14:paraId="65DF4B44" w14:textId="77777777" w:rsidR="00A72935" w:rsidRPr="0030600E" w:rsidRDefault="00A72935"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Ед.</w:t>
            </w:r>
          </w:p>
          <w:p w14:paraId="42575395" w14:textId="77777777" w:rsidR="00A72935" w:rsidRPr="0030600E" w:rsidRDefault="00A72935"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изм.</w:t>
            </w:r>
          </w:p>
        </w:tc>
        <w:tc>
          <w:tcPr>
            <w:tcW w:w="4820" w:type="dxa"/>
            <w:gridSpan w:val="6"/>
          </w:tcPr>
          <w:p w14:paraId="2B2E59D7" w14:textId="77777777" w:rsidR="00A72935" w:rsidRPr="0030600E" w:rsidRDefault="00A72935" w:rsidP="000C54C6">
            <w:pPr>
              <w:widowControl w:val="0"/>
              <w:tabs>
                <w:tab w:val="center" w:pos="2797"/>
                <w:tab w:val="right" w:pos="4885"/>
              </w:tabs>
              <w:ind w:right="113"/>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 xml:space="preserve">Целевые индикаторы на 2025-2030 </w:t>
            </w:r>
            <w:r w:rsidR="00610678" w:rsidRPr="0030600E">
              <w:rPr>
                <w:rFonts w:ascii="PT Astra Serif" w:eastAsia="Calibri" w:hAnsi="PT Astra Serif" w:cs="Times New Roman"/>
                <w:sz w:val="24"/>
                <w:szCs w:val="24"/>
              </w:rPr>
              <w:t>гг.</w:t>
            </w:r>
          </w:p>
        </w:tc>
      </w:tr>
      <w:tr w:rsidR="00A72935" w:rsidRPr="0030600E" w14:paraId="5E140131" w14:textId="77777777" w:rsidTr="00807439">
        <w:trPr>
          <w:trHeight w:val="20"/>
          <w:tblHeader/>
        </w:trPr>
        <w:tc>
          <w:tcPr>
            <w:tcW w:w="993" w:type="dxa"/>
            <w:vMerge/>
          </w:tcPr>
          <w:p w14:paraId="2ED93E7D" w14:textId="77777777" w:rsidR="00A72935" w:rsidRPr="0030600E" w:rsidRDefault="00A72935" w:rsidP="000C54C6">
            <w:pPr>
              <w:widowControl w:val="0"/>
              <w:jc w:val="center"/>
              <w:rPr>
                <w:rFonts w:ascii="PT Astra Serif" w:eastAsia="Calibri" w:hAnsi="PT Astra Serif" w:cs="Times New Roman"/>
                <w:sz w:val="24"/>
                <w:szCs w:val="24"/>
              </w:rPr>
            </w:pPr>
          </w:p>
        </w:tc>
        <w:tc>
          <w:tcPr>
            <w:tcW w:w="1842" w:type="dxa"/>
            <w:vMerge/>
          </w:tcPr>
          <w:p w14:paraId="5F3F019F" w14:textId="77777777" w:rsidR="00A72935" w:rsidRPr="0030600E" w:rsidRDefault="00A72935" w:rsidP="000C54C6">
            <w:pPr>
              <w:widowControl w:val="0"/>
              <w:jc w:val="both"/>
              <w:rPr>
                <w:rFonts w:ascii="PT Astra Serif" w:eastAsia="Calibri" w:hAnsi="PT Astra Serif" w:cs="Times New Roman"/>
                <w:sz w:val="24"/>
                <w:szCs w:val="24"/>
              </w:rPr>
            </w:pPr>
          </w:p>
        </w:tc>
        <w:tc>
          <w:tcPr>
            <w:tcW w:w="2410" w:type="dxa"/>
            <w:vMerge/>
          </w:tcPr>
          <w:p w14:paraId="0F2E2428" w14:textId="77777777" w:rsidR="00A72935" w:rsidRPr="0030600E" w:rsidRDefault="00A72935" w:rsidP="000C54C6">
            <w:pPr>
              <w:widowControl w:val="0"/>
              <w:jc w:val="both"/>
              <w:rPr>
                <w:rFonts w:ascii="PT Astra Serif" w:eastAsia="Calibri" w:hAnsi="PT Astra Serif" w:cs="Times New Roman"/>
                <w:sz w:val="24"/>
                <w:szCs w:val="24"/>
              </w:rPr>
            </w:pPr>
          </w:p>
        </w:tc>
        <w:tc>
          <w:tcPr>
            <w:tcW w:w="708" w:type="dxa"/>
            <w:vMerge/>
          </w:tcPr>
          <w:p w14:paraId="782DBB84" w14:textId="77777777" w:rsidR="00A72935" w:rsidRPr="0030600E" w:rsidRDefault="00A72935" w:rsidP="000C54C6">
            <w:pPr>
              <w:widowControl w:val="0"/>
              <w:jc w:val="center"/>
              <w:rPr>
                <w:rFonts w:ascii="PT Astra Serif" w:eastAsia="Calibri" w:hAnsi="PT Astra Serif" w:cs="Times New Roman"/>
                <w:sz w:val="24"/>
                <w:szCs w:val="24"/>
              </w:rPr>
            </w:pPr>
          </w:p>
        </w:tc>
        <w:tc>
          <w:tcPr>
            <w:tcW w:w="803" w:type="dxa"/>
          </w:tcPr>
          <w:p w14:paraId="0D7F9E82" w14:textId="77777777" w:rsidR="00A72935" w:rsidRPr="00BE1922" w:rsidRDefault="00A72935" w:rsidP="000C54C6">
            <w:pPr>
              <w:widowControl w:val="0"/>
              <w:ind w:right="113"/>
              <w:jc w:val="center"/>
              <w:rPr>
                <w:rFonts w:ascii="PT Astra Serif" w:eastAsia="Calibri" w:hAnsi="PT Astra Serif" w:cs="Times New Roman"/>
                <w:sz w:val="20"/>
                <w:szCs w:val="20"/>
              </w:rPr>
            </w:pPr>
            <w:r w:rsidRPr="00BE1922">
              <w:rPr>
                <w:rFonts w:ascii="PT Astra Serif" w:eastAsia="Calibri" w:hAnsi="PT Astra Serif" w:cs="Times New Roman"/>
                <w:sz w:val="20"/>
                <w:szCs w:val="20"/>
              </w:rPr>
              <w:t>2025</w:t>
            </w:r>
          </w:p>
          <w:p w14:paraId="73F095E6" w14:textId="77777777" w:rsidR="00A72935" w:rsidRPr="00BE1922" w:rsidRDefault="00A72935" w:rsidP="000C54C6">
            <w:pPr>
              <w:widowControl w:val="0"/>
              <w:ind w:right="113"/>
              <w:jc w:val="center"/>
              <w:rPr>
                <w:rFonts w:ascii="PT Astra Serif" w:eastAsia="Calibri" w:hAnsi="PT Astra Serif" w:cs="Times New Roman"/>
                <w:sz w:val="20"/>
                <w:szCs w:val="20"/>
              </w:rPr>
            </w:pPr>
            <w:r w:rsidRPr="00BE1922">
              <w:rPr>
                <w:rFonts w:ascii="PT Astra Serif" w:eastAsia="Calibri" w:hAnsi="PT Astra Serif" w:cs="Times New Roman"/>
                <w:sz w:val="20"/>
                <w:szCs w:val="20"/>
              </w:rPr>
              <w:t>год</w:t>
            </w:r>
          </w:p>
        </w:tc>
        <w:tc>
          <w:tcPr>
            <w:tcW w:w="803" w:type="dxa"/>
          </w:tcPr>
          <w:p w14:paraId="6FB38CFE" w14:textId="77777777" w:rsidR="00A72935" w:rsidRPr="00BE1922" w:rsidRDefault="00A72935" w:rsidP="000C54C6">
            <w:pPr>
              <w:widowControl w:val="0"/>
              <w:ind w:right="113"/>
              <w:jc w:val="center"/>
              <w:rPr>
                <w:rFonts w:ascii="PT Astra Serif" w:eastAsia="Calibri" w:hAnsi="PT Astra Serif" w:cs="Times New Roman"/>
                <w:sz w:val="20"/>
                <w:szCs w:val="20"/>
              </w:rPr>
            </w:pPr>
            <w:r w:rsidRPr="00BE1922">
              <w:rPr>
                <w:rFonts w:ascii="PT Astra Serif" w:eastAsia="Calibri" w:hAnsi="PT Astra Serif" w:cs="Times New Roman"/>
                <w:sz w:val="20"/>
                <w:szCs w:val="20"/>
              </w:rPr>
              <w:t>2026</w:t>
            </w:r>
          </w:p>
          <w:p w14:paraId="5634D09A" w14:textId="77777777" w:rsidR="00A72935" w:rsidRPr="00BE1922" w:rsidRDefault="00A72935" w:rsidP="000C54C6">
            <w:pPr>
              <w:widowControl w:val="0"/>
              <w:ind w:right="113"/>
              <w:jc w:val="center"/>
              <w:rPr>
                <w:rFonts w:ascii="PT Astra Serif" w:eastAsia="Calibri" w:hAnsi="PT Astra Serif" w:cs="Times New Roman"/>
                <w:sz w:val="20"/>
                <w:szCs w:val="20"/>
              </w:rPr>
            </w:pPr>
            <w:r w:rsidRPr="00BE1922">
              <w:rPr>
                <w:rFonts w:ascii="PT Astra Serif" w:eastAsia="Calibri" w:hAnsi="PT Astra Serif" w:cs="Times New Roman"/>
                <w:sz w:val="20"/>
                <w:szCs w:val="20"/>
              </w:rPr>
              <w:t>год</w:t>
            </w:r>
          </w:p>
        </w:tc>
        <w:tc>
          <w:tcPr>
            <w:tcW w:w="804" w:type="dxa"/>
          </w:tcPr>
          <w:p w14:paraId="4333862D" w14:textId="77777777" w:rsidR="00A72935" w:rsidRPr="00BE1922" w:rsidRDefault="00A72935" w:rsidP="000C54C6">
            <w:pPr>
              <w:widowControl w:val="0"/>
              <w:ind w:right="113"/>
              <w:jc w:val="center"/>
              <w:rPr>
                <w:rFonts w:ascii="PT Astra Serif" w:eastAsia="Calibri" w:hAnsi="PT Astra Serif" w:cs="Times New Roman"/>
                <w:sz w:val="20"/>
                <w:szCs w:val="20"/>
              </w:rPr>
            </w:pPr>
            <w:r w:rsidRPr="00BE1922">
              <w:rPr>
                <w:rFonts w:ascii="PT Astra Serif" w:eastAsia="Calibri" w:hAnsi="PT Astra Serif" w:cs="Times New Roman"/>
                <w:sz w:val="20"/>
                <w:szCs w:val="20"/>
              </w:rPr>
              <w:t>2027</w:t>
            </w:r>
          </w:p>
          <w:p w14:paraId="2AAF4B35" w14:textId="77777777" w:rsidR="00A72935" w:rsidRPr="00BE1922" w:rsidRDefault="00A72935" w:rsidP="000C54C6">
            <w:pPr>
              <w:widowControl w:val="0"/>
              <w:ind w:right="113"/>
              <w:jc w:val="center"/>
              <w:rPr>
                <w:rFonts w:ascii="PT Astra Serif" w:eastAsia="Calibri" w:hAnsi="PT Astra Serif" w:cs="Times New Roman"/>
                <w:sz w:val="20"/>
                <w:szCs w:val="20"/>
              </w:rPr>
            </w:pPr>
            <w:r w:rsidRPr="00BE1922">
              <w:rPr>
                <w:rFonts w:ascii="PT Astra Serif" w:eastAsia="Calibri" w:hAnsi="PT Astra Serif" w:cs="Times New Roman"/>
                <w:sz w:val="20"/>
                <w:szCs w:val="20"/>
              </w:rPr>
              <w:t>год</w:t>
            </w:r>
          </w:p>
        </w:tc>
        <w:tc>
          <w:tcPr>
            <w:tcW w:w="803" w:type="dxa"/>
          </w:tcPr>
          <w:p w14:paraId="21E50872" w14:textId="77777777" w:rsidR="00A72935" w:rsidRPr="00BE1922" w:rsidRDefault="00A72935" w:rsidP="000C54C6">
            <w:pPr>
              <w:widowControl w:val="0"/>
              <w:ind w:right="113"/>
              <w:jc w:val="center"/>
              <w:rPr>
                <w:rFonts w:ascii="PT Astra Serif" w:eastAsia="Calibri" w:hAnsi="PT Astra Serif" w:cs="Times New Roman"/>
                <w:sz w:val="20"/>
                <w:szCs w:val="20"/>
              </w:rPr>
            </w:pPr>
            <w:r w:rsidRPr="00BE1922">
              <w:rPr>
                <w:rFonts w:ascii="PT Astra Serif" w:eastAsia="Calibri" w:hAnsi="PT Astra Serif" w:cs="Times New Roman"/>
                <w:sz w:val="20"/>
                <w:szCs w:val="20"/>
              </w:rPr>
              <w:t>2028</w:t>
            </w:r>
          </w:p>
          <w:p w14:paraId="6A81CF3C" w14:textId="77777777" w:rsidR="00A72935" w:rsidRPr="00BE1922" w:rsidRDefault="00A72935" w:rsidP="000C54C6">
            <w:pPr>
              <w:widowControl w:val="0"/>
              <w:ind w:right="113"/>
              <w:jc w:val="center"/>
              <w:rPr>
                <w:rFonts w:ascii="PT Astra Serif" w:eastAsia="Calibri" w:hAnsi="PT Astra Serif" w:cs="Times New Roman"/>
                <w:sz w:val="20"/>
                <w:szCs w:val="20"/>
              </w:rPr>
            </w:pPr>
            <w:r w:rsidRPr="00BE1922">
              <w:rPr>
                <w:rFonts w:ascii="PT Astra Serif" w:eastAsia="Calibri" w:hAnsi="PT Astra Serif" w:cs="Times New Roman"/>
                <w:sz w:val="20"/>
                <w:szCs w:val="20"/>
              </w:rPr>
              <w:t>год</w:t>
            </w:r>
          </w:p>
        </w:tc>
        <w:tc>
          <w:tcPr>
            <w:tcW w:w="803" w:type="dxa"/>
          </w:tcPr>
          <w:p w14:paraId="10F81820" w14:textId="77777777" w:rsidR="00A72935" w:rsidRPr="00BE1922" w:rsidRDefault="00A72935" w:rsidP="000C54C6">
            <w:pPr>
              <w:widowControl w:val="0"/>
              <w:ind w:right="113"/>
              <w:jc w:val="center"/>
              <w:rPr>
                <w:rFonts w:ascii="PT Astra Serif" w:eastAsia="Calibri" w:hAnsi="PT Astra Serif" w:cs="Times New Roman"/>
                <w:sz w:val="20"/>
                <w:szCs w:val="20"/>
              </w:rPr>
            </w:pPr>
            <w:r w:rsidRPr="00BE1922">
              <w:rPr>
                <w:rFonts w:ascii="PT Astra Serif" w:eastAsia="Calibri" w:hAnsi="PT Astra Serif" w:cs="Times New Roman"/>
                <w:sz w:val="20"/>
                <w:szCs w:val="20"/>
              </w:rPr>
              <w:t>2029</w:t>
            </w:r>
          </w:p>
          <w:p w14:paraId="18C2499C" w14:textId="77777777" w:rsidR="00A72935" w:rsidRPr="00BE1922" w:rsidRDefault="00A72935" w:rsidP="000C54C6">
            <w:pPr>
              <w:widowControl w:val="0"/>
              <w:ind w:right="113"/>
              <w:jc w:val="center"/>
              <w:rPr>
                <w:rFonts w:ascii="PT Astra Serif" w:eastAsia="Calibri" w:hAnsi="PT Astra Serif" w:cs="Times New Roman"/>
                <w:sz w:val="20"/>
                <w:szCs w:val="20"/>
              </w:rPr>
            </w:pPr>
            <w:r w:rsidRPr="00BE1922">
              <w:rPr>
                <w:rFonts w:ascii="PT Astra Serif" w:eastAsia="Calibri" w:hAnsi="PT Astra Serif" w:cs="Times New Roman"/>
                <w:sz w:val="20"/>
                <w:szCs w:val="20"/>
              </w:rPr>
              <w:t>год</w:t>
            </w:r>
          </w:p>
        </w:tc>
        <w:tc>
          <w:tcPr>
            <w:tcW w:w="804" w:type="dxa"/>
          </w:tcPr>
          <w:p w14:paraId="708EB22C" w14:textId="77777777" w:rsidR="00A72935" w:rsidRPr="00BE1922" w:rsidRDefault="00A72935" w:rsidP="000C54C6">
            <w:pPr>
              <w:widowControl w:val="0"/>
              <w:ind w:right="113"/>
              <w:jc w:val="center"/>
              <w:rPr>
                <w:rFonts w:ascii="PT Astra Serif" w:eastAsia="Calibri" w:hAnsi="PT Astra Serif" w:cs="Times New Roman"/>
                <w:sz w:val="20"/>
                <w:szCs w:val="20"/>
              </w:rPr>
            </w:pPr>
            <w:r w:rsidRPr="00BE1922">
              <w:rPr>
                <w:rFonts w:ascii="PT Astra Serif" w:eastAsia="Calibri" w:hAnsi="PT Astra Serif" w:cs="Times New Roman"/>
                <w:sz w:val="20"/>
                <w:szCs w:val="20"/>
              </w:rPr>
              <w:t>2030</w:t>
            </w:r>
          </w:p>
          <w:p w14:paraId="2D562D48" w14:textId="77777777" w:rsidR="00A72935" w:rsidRPr="00BE1922" w:rsidRDefault="00A72935" w:rsidP="000C54C6">
            <w:pPr>
              <w:widowControl w:val="0"/>
              <w:ind w:right="113"/>
              <w:jc w:val="center"/>
              <w:rPr>
                <w:rFonts w:ascii="PT Astra Serif" w:eastAsia="Calibri" w:hAnsi="PT Astra Serif" w:cs="Times New Roman"/>
                <w:sz w:val="20"/>
                <w:szCs w:val="20"/>
              </w:rPr>
            </w:pPr>
            <w:r w:rsidRPr="00BE1922">
              <w:rPr>
                <w:rFonts w:ascii="PT Astra Serif" w:eastAsia="Calibri" w:hAnsi="PT Astra Serif" w:cs="Times New Roman"/>
                <w:sz w:val="20"/>
                <w:szCs w:val="20"/>
              </w:rPr>
              <w:t>год</w:t>
            </w:r>
          </w:p>
        </w:tc>
      </w:tr>
      <w:tr w:rsidR="003921F9" w:rsidRPr="0030600E" w14:paraId="59DC97EC" w14:textId="77777777" w:rsidTr="003921F9">
        <w:trPr>
          <w:trHeight w:val="1932"/>
        </w:trPr>
        <w:tc>
          <w:tcPr>
            <w:tcW w:w="993" w:type="dxa"/>
          </w:tcPr>
          <w:p w14:paraId="407E8D11" w14:textId="77777777" w:rsidR="003921F9" w:rsidRPr="0030600E" w:rsidRDefault="003921F9" w:rsidP="000C54C6">
            <w:pPr>
              <w:widowControl w:val="0"/>
              <w:rPr>
                <w:rFonts w:ascii="PT Astra Serif" w:eastAsia="Calibri" w:hAnsi="PT Astra Serif" w:cs="Times New Roman"/>
                <w:sz w:val="24"/>
                <w:szCs w:val="24"/>
              </w:rPr>
            </w:pPr>
            <w:r w:rsidRPr="0030600E">
              <w:rPr>
                <w:rFonts w:ascii="PT Astra Serif" w:eastAsia="Calibri" w:hAnsi="PT Astra Serif" w:cs="Times New Roman"/>
                <w:sz w:val="24"/>
                <w:szCs w:val="24"/>
              </w:rPr>
              <w:t>4.7.1.</w:t>
            </w:r>
          </w:p>
        </w:tc>
        <w:tc>
          <w:tcPr>
            <w:tcW w:w="1842" w:type="dxa"/>
          </w:tcPr>
          <w:p w14:paraId="51F69DF7" w14:textId="77777777" w:rsidR="003921F9" w:rsidRPr="0030600E" w:rsidRDefault="003921F9" w:rsidP="000C54C6">
            <w:pPr>
              <w:widowControl w:val="0"/>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Работа методической службы</w:t>
            </w:r>
          </w:p>
        </w:tc>
        <w:tc>
          <w:tcPr>
            <w:tcW w:w="2410" w:type="dxa"/>
          </w:tcPr>
          <w:p w14:paraId="7D16EFEF" w14:textId="77777777" w:rsidR="003921F9" w:rsidRPr="004F114A" w:rsidRDefault="003921F9" w:rsidP="004F114A">
            <w:pPr>
              <w:widowControl w:val="0"/>
              <w:jc w:val="both"/>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 xml:space="preserve">Доля педагогов, работающих в системе образования </w:t>
            </w:r>
            <w:r w:rsidR="004F114A" w:rsidRPr="004F114A">
              <w:rPr>
                <w:rFonts w:ascii="PT Astra Serif" w:eastAsia="Calibri" w:hAnsi="PT Astra Serif" w:cs="Times New Roman"/>
                <w:color w:val="000000" w:themeColor="text1"/>
                <w:sz w:val="24"/>
                <w:szCs w:val="24"/>
              </w:rPr>
              <w:t xml:space="preserve">Первомайского района, </w:t>
            </w:r>
            <w:r w:rsidRPr="004F114A">
              <w:rPr>
                <w:rFonts w:ascii="PT Astra Serif" w:eastAsia="Calibri" w:hAnsi="PT Astra Serif" w:cs="Times New Roman"/>
                <w:color w:val="000000" w:themeColor="text1"/>
                <w:sz w:val="24"/>
                <w:szCs w:val="24"/>
              </w:rPr>
              <w:t xml:space="preserve"> охваченных методическим сопровождением</w:t>
            </w:r>
          </w:p>
        </w:tc>
        <w:tc>
          <w:tcPr>
            <w:tcW w:w="708" w:type="dxa"/>
          </w:tcPr>
          <w:p w14:paraId="73FF908B" w14:textId="77777777" w:rsidR="003921F9" w:rsidRPr="0030600E" w:rsidRDefault="003921F9"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w:t>
            </w:r>
          </w:p>
        </w:tc>
        <w:tc>
          <w:tcPr>
            <w:tcW w:w="803" w:type="dxa"/>
          </w:tcPr>
          <w:p w14:paraId="2E5913EA" w14:textId="77777777" w:rsidR="003921F9"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100</w:t>
            </w:r>
          </w:p>
        </w:tc>
        <w:tc>
          <w:tcPr>
            <w:tcW w:w="803" w:type="dxa"/>
          </w:tcPr>
          <w:p w14:paraId="2A5DD5BF" w14:textId="77777777" w:rsidR="003921F9"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100</w:t>
            </w:r>
          </w:p>
        </w:tc>
        <w:tc>
          <w:tcPr>
            <w:tcW w:w="804" w:type="dxa"/>
          </w:tcPr>
          <w:p w14:paraId="6CDDBCC7" w14:textId="77777777" w:rsidR="003921F9"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100</w:t>
            </w:r>
          </w:p>
        </w:tc>
        <w:tc>
          <w:tcPr>
            <w:tcW w:w="803" w:type="dxa"/>
          </w:tcPr>
          <w:p w14:paraId="11A00792" w14:textId="77777777" w:rsidR="003921F9"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100</w:t>
            </w:r>
          </w:p>
        </w:tc>
        <w:tc>
          <w:tcPr>
            <w:tcW w:w="803" w:type="dxa"/>
          </w:tcPr>
          <w:p w14:paraId="434F2775" w14:textId="77777777" w:rsidR="003921F9"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100</w:t>
            </w:r>
          </w:p>
        </w:tc>
        <w:tc>
          <w:tcPr>
            <w:tcW w:w="804" w:type="dxa"/>
          </w:tcPr>
          <w:p w14:paraId="4EA98EEA" w14:textId="77777777" w:rsidR="003921F9" w:rsidRPr="0030600E" w:rsidRDefault="003921F9"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100,0</w:t>
            </w:r>
          </w:p>
        </w:tc>
      </w:tr>
      <w:tr w:rsidR="00A72935" w:rsidRPr="0030600E" w14:paraId="71ADB93A" w14:textId="77777777" w:rsidTr="00A359CE">
        <w:trPr>
          <w:trHeight w:val="20"/>
        </w:trPr>
        <w:tc>
          <w:tcPr>
            <w:tcW w:w="993" w:type="dxa"/>
            <w:vMerge w:val="restart"/>
          </w:tcPr>
          <w:p w14:paraId="7EBD2EAB" w14:textId="77777777" w:rsidR="00A72935" w:rsidRPr="0030600E" w:rsidRDefault="00A72935" w:rsidP="000C54C6">
            <w:pPr>
              <w:widowControl w:val="0"/>
              <w:rPr>
                <w:rFonts w:ascii="PT Astra Serif" w:eastAsia="Calibri" w:hAnsi="PT Astra Serif" w:cs="Times New Roman"/>
                <w:sz w:val="24"/>
                <w:szCs w:val="24"/>
              </w:rPr>
            </w:pPr>
            <w:r w:rsidRPr="0030600E">
              <w:rPr>
                <w:rFonts w:ascii="PT Astra Serif" w:eastAsia="Calibri" w:hAnsi="PT Astra Serif" w:cs="Times New Roman"/>
                <w:sz w:val="24"/>
                <w:szCs w:val="24"/>
              </w:rPr>
              <w:t>4.7.2.</w:t>
            </w:r>
          </w:p>
        </w:tc>
        <w:tc>
          <w:tcPr>
            <w:tcW w:w="1842" w:type="dxa"/>
            <w:vMerge w:val="restart"/>
          </w:tcPr>
          <w:p w14:paraId="3AB45294" w14:textId="77777777" w:rsidR="00A72935" w:rsidRPr="0030600E" w:rsidRDefault="00A72935" w:rsidP="000C54C6">
            <w:pPr>
              <w:widowControl w:val="0"/>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Повышение квалификации педагогических работников и управленческих кадров</w:t>
            </w:r>
          </w:p>
        </w:tc>
        <w:tc>
          <w:tcPr>
            <w:tcW w:w="2410" w:type="dxa"/>
          </w:tcPr>
          <w:p w14:paraId="32D0C65E" w14:textId="77777777" w:rsidR="00A72935" w:rsidRPr="004F114A" w:rsidRDefault="00A72935" w:rsidP="000C54C6">
            <w:pPr>
              <w:widowControl w:val="0"/>
              <w:jc w:val="both"/>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Доля педагогических работников и управленческих кадров системы образования</w:t>
            </w:r>
            <w:r w:rsidR="003921F9" w:rsidRPr="004F114A">
              <w:rPr>
                <w:rFonts w:ascii="PT Astra Serif" w:eastAsia="Calibri" w:hAnsi="PT Astra Serif" w:cs="Times New Roman"/>
                <w:color w:val="000000" w:themeColor="text1"/>
                <w:sz w:val="24"/>
                <w:szCs w:val="24"/>
              </w:rPr>
              <w:t xml:space="preserve"> </w:t>
            </w:r>
            <w:r w:rsidR="004F114A" w:rsidRPr="004F114A">
              <w:rPr>
                <w:rFonts w:ascii="PT Astra Serif" w:eastAsia="Calibri" w:hAnsi="PT Astra Serif" w:cs="Times New Roman"/>
                <w:color w:val="000000" w:themeColor="text1"/>
                <w:sz w:val="24"/>
                <w:szCs w:val="24"/>
              </w:rPr>
              <w:t xml:space="preserve">Первомайского района,  </w:t>
            </w:r>
            <w:r w:rsidR="00610678" w:rsidRPr="004F114A">
              <w:rPr>
                <w:rFonts w:ascii="PT Astra Serif" w:eastAsia="Calibri" w:hAnsi="PT Astra Serif" w:cs="Times New Roman"/>
                <w:color w:val="000000" w:themeColor="text1"/>
                <w:sz w:val="24"/>
                <w:szCs w:val="24"/>
              </w:rPr>
              <w:t>своевременно</w:t>
            </w:r>
            <w:r w:rsidRPr="004F114A">
              <w:rPr>
                <w:rFonts w:ascii="PT Astra Serif" w:eastAsia="Calibri" w:hAnsi="PT Astra Serif" w:cs="Times New Roman"/>
                <w:color w:val="000000" w:themeColor="text1"/>
                <w:sz w:val="24"/>
                <w:szCs w:val="24"/>
              </w:rPr>
              <w:t xml:space="preserve"> прошедших повышение квалификации не менее 1 раза в 3 года</w:t>
            </w:r>
          </w:p>
        </w:tc>
        <w:tc>
          <w:tcPr>
            <w:tcW w:w="708" w:type="dxa"/>
          </w:tcPr>
          <w:p w14:paraId="0E56CC62" w14:textId="77777777" w:rsidR="00A72935" w:rsidRPr="0030600E" w:rsidRDefault="00A72935"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w:t>
            </w:r>
          </w:p>
        </w:tc>
        <w:tc>
          <w:tcPr>
            <w:tcW w:w="803" w:type="dxa"/>
          </w:tcPr>
          <w:p w14:paraId="32EB82FA" w14:textId="77777777" w:rsidR="00A72935"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100</w:t>
            </w:r>
          </w:p>
        </w:tc>
        <w:tc>
          <w:tcPr>
            <w:tcW w:w="803" w:type="dxa"/>
          </w:tcPr>
          <w:p w14:paraId="100C6D37" w14:textId="77777777" w:rsidR="00A72935"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100</w:t>
            </w:r>
          </w:p>
        </w:tc>
        <w:tc>
          <w:tcPr>
            <w:tcW w:w="804" w:type="dxa"/>
          </w:tcPr>
          <w:p w14:paraId="47C699E4" w14:textId="77777777" w:rsidR="00A72935"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100</w:t>
            </w:r>
          </w:p>
        </w:tc>
        <w:tc>
          <w:tcPr>
            <w:tcW w:w="803" w:type="dxa"/>
          </w:tcPr>
          <w:p w14:paraId="290AA189" w14:textId="77777777" w:rsidR="00A72935"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100</w:t>
            </w:r>
          </w:p>
        </w:tc>
        <w:tc>
          <w:tcPr>
            <w:tcW w:w="803" w:type="dxa"/>
          </w:tcPr>
          <w:p w14:paraId="17E3D937" w14:textId="77777777" w:rsidR="00A72935"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100</w:t>
            </w:r>
          </w:p>
        </w:tc>
        <w:tc>
          <w:tcPr>
            <w:tcW w:w="804" w:type="dxa"/>
          </w:tcPr>
          <w:p w14:paraId="1B10E1A8" w14:textId="77777777" w:rsidR="00A72935" w:rsidRPr="0030600E" w:rsidRDefault="00A72935"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100,0</w:t>
            </w:r>
          </w:p>
        </w:tc>
      </w:tr>
      <w:tr w:rsidR="00A72935" w:rsidRPr="0030600E" w14:paraId="7F0B249A" w14:textId="77777777" w:rsidTr="00A359CE">
        <w:trPr>
          <w:trHeight w:val="20"/>
        </w:trPr>
        <w:tc>
          <w:tcPr>
            <w:tcW w:w="993" w:type="dxa"/>
            <w:vMerge/>
          </w:tcPr>
          <w:p w14:paraId="30A7E60D" w14:textId="77777777" w:rsidR="00A72935" w:rsidRPr="0030600E" w:rsidRDefault="00A72935" w:rsidP="000C54C6">
            <w:pPr>
              <w:widowControl w:val="0"/>
              <w:rPr>
                <w:rFonts w:ascii="PT Astra Serif" w:eastAsia="Calibri" w:hAnsi="PT Astra Serif" w:cs="Times New Roman"/>
                <w:sz w:val="24"/>
                <w:szCs w:val="24"/>
              </w:rPr>
            </w:pPr>
          </w:p>
        </w:tc>
        <w:tc>
          <w:tcPr>
            <w:tcW w:w="1842" w:type="dxa"/>
            <w:vMerge/>
          </w:tcPr>
          <w:p w14:paraId="34313D7E" w14:textId="77777777" w:rsidR="00A72935" w:rsidRPr="0030600E" w:rsidRDefault="00A72935" w:rsidP="000C54C6">
            <w:pPr>
              <w:widowControl w:val="0"/>
              <w:jc w:val="both"/>
              <w:rPr>
                <w:rFonts w:ascii="PT Astra Serif" w:eastAsia="Calibri" w:hAnsi="PT Astra Serif" w:cs="Times New Roman"/>
                <w:sz w:val="24"/>
                <w:szCs w:val="24"/>
              </w:rPr>
            </w:pPr>
          </w:p>
        </w:tc>
        <w:tc>
          <w:tcPr>
            <w:tcW w:w="2410" w:type="dxa"/>
          </w:tcPr>
          <w:p w14:paraId="6010CA29" w14:textId="77777777" w:rsidR="00A72935" w:rsidRPr="0030600E" w:rsidRDefault="00A72935" w:rsidP="000C54C6">
            <w:pPr>
              <w:widowControl w:val="0"/>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Доля педагогических и управленческих кадров, повысивших свою квалификацию в соответствии с выявленными профессиональными дефицитами</w:t>
            </w:r>
          </w:p>
        </w:tc>
        <w:tc>
          <w:tcPr>
            <w:tcW w:w="708" w:type="dxa"/>
          </w:tcPr>
          <w:p w14:paraId="7F287A5B" w14:textId="77777777" w:rsidR="00A72935" w:rsidRPr="0030600E" w:rsidRDefault="00A72935"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w:t>
            </w:r>
          </w:p>
        </w:tc>
        <w:tc>
          <w:tcPr>
            <w:tcW w:w="803" w:type="dxa"/>
          </w:tcPr>
          <w:p w14:paraId="4EEAF1BD" w14:textId="77777777" w:rsidR="00A72935"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50</w:t>
            </w:r>
          </w:p>
        </w:tc>
        <w:tc>
          <w:tcPr>
            <w:tcW w:w="803" w:type="dxa"/>
          </w:tcPr>
          <w:p w14:paraId="2648C318" w14:textId="77777777" w:rsidR="00A72935"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55</w:t>
            </w:r>
          </w:p>
        </w:tc>
        <w:tc>
          <w:tcPr>
            <w:tcW w:w="804" w:type="dxa"/>
          </w:tcPr>
          <w:p w14:paraId="5071249E" w14:textId="77777777" w:rsidR="00A72935"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60</w:t>
            </w:r>
          </w:p>
        </w:tc>
        <w:tc>
          <w:tcPr>
            <w:tcW w:w="803" w:type="dxa"/>
          </w:tcPr>
          <w:p w14:paraId="1F96A462" w14:textId="77777777" w:rsidR="00A72935"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65</w:t>
            </w:r>
          </w:p>
        </w:tc>
        <w:tc>
          <w:tcPr>
            <w:tcW w:w="803" w:type="dxa"/>
          </w:tcPr>
          <w:p w14:paraId="712CF50D" w14:textId="77777777" w:rsidR="00A72935"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70</w:t>
            </w:r>
          </w:p>
        </w:tc>
        <w:tc>
          <w:tcPr>
            <w:tcW w:w="804" w:type="dxa"/>
          </w:tcPr>
          <w:p w14:paraId="64C1EF6D" w14:textId="77777777" w:rsidR="00A72935" w:rsidRPr="0030600E" w:rsidRDefault="00A72935"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70,0</w:t>
            </w:r>
          </w:p>
        </w:tc>
      </w:tr>
      <w:tr w:rsidR="00A72935" w:rsidRPr="0030600E" w14:paraId="015BEF2B" w14:textId="77777777" w:rsidTr="00A359CE">
        <w:trPr>
          <w:trHeight w:val="20"/>
        </w:trPr>
        <w:tc>
          <w:tcPr>
            <w:tcW w:w="993" w:type="dxa"/>
            <w:vMerge/>
          </w:tcPr>
          <w:p w14:paraId="69881962" w14:textId="77777777" w:rsidR="00A72935" w:rsidRPr="0030600E" w:rsidRDefault="00A72935" w:rsidP="000C54C6">
            <w:pPr>
              <w:widowControl w:val="0"/>
              <w:rPr>
                <w:rFonts w:ascii="PT Astra Serif" w:eastAsia="Calibri" w:hAnsi="PT Astra Serif" w:cs="Times New Roman"/>
                <w:sz w:val="24"/>
                <w:szCs w:val="24"/>
              </w:rPr>
            </w:pPr>
          </w:p>
        </w:tc>
        <w:tc>
          <w:tcPr>
            <w:tcW w:w="1842" w:type="dxa"/>
            <w:vMerge/>
          </w:tcPr>
          <w:p w14:paraId="2542C51B" w14:textId="77777777" w:rsidR="00A72935" w:rsidRPr="0030600E" w:rsidRDefault="00A72935" w:rsidP="000C54C6">
            <w:pPr>
              <w:widowControl w:val="0"/>
              <w:jc w:val="both"/>
              <w:rPr>
                <w:rFonts w:ascii="PT Astra Serif" w:eastAsia="Calibri" w:hAnsi="PT Astra Serif" w:cs="Times New Roman"/>
                <w:sz w:val="24"/>
                <w:szCs w:val="24"/>
              </w:rPr>
            </w:pPr>
          </w:p>
        </w:tc>
        <w:tc>
          <w:tcPr>
            <w:tcW w:w="2410" w:type="dxa"/>
          </w:tcPr>
          <w:p w14:paraId="0D9063FE" w14:textId="77777777" w:rsidR="00A72935" w:rsidRPr="0030600E" w:rsidRDefault="00A72935" w:rsidP="000C54C6">
            <w:pPr>
              <w:widowControl w:val="0"/>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 xml:space="preserve">Доля педагогических работников, принимающих участие в стажировках </w:t>
            </w:r>
          </w:p>
        </w:tc>
        <w:tc>
          <w:tcPr>
            <w:tcW w:w="708" w:type="dxa"/>
          </w:tcPr>
          <w:p w14:paraId="7758D02D" w14:textId="77777777" w:rsidR="00A72935" w:rsidRPr="0030600E" w:rsidRDefault="00A72935"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w:t>
            </w:r>
          </w:p>
        </w:tc>
        <w:tc>
          <w:tcPr>
            <w:tcW w:w="803" w:type="dxa"/>
          </w:tcPr>
          <w:p w14:paraId="25374470" w14:textId="77777777" w:rsidR="00A72935"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60</w:t>
            </w:r>
          </w:p>
        </w:tc>
        <w:tc>
          <w:tcPr>
            <w:tcW w:w="803" w:type="dxa"/>
          </w:tcPr>
          <w:p w14:paraId="54493A5A" w14:textId="77777777" w:rsidR="00A72935"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60</w:t>
            </w:r>
          </w:p>
        </w:tc>
        <w:tc>
          <w:tcPr>
            <w:tcW w:w="804" w:type="dxa"/>
          </w:tcPr>
          <w:p w14:paraId="18507B58" w14:textId="77777777" w:rsidR="00A72935"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70</w:t>
            </w:r>
          </w:p>
        </w:tc>
        <w:tc>
          <w:tcPr>
            <w:tcW w:w="803" w:type="dxa"/>
          </w:tcPr>
          <w:p w14:paraId="6298A0FB" w14:textId="77777777" w:rsidR="00A72935"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80</w:t>
            </w:r>
          </w:p>
        </w:tc>
        <w:tc>
          <w:tcPr>
            <w:tcW w:w="803" w:type="dxa"/>
          </w:tcPr>
          <w:p w14:paraId="14649800" w14:textId="77777777" w:rsidR="00A72935"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90</w:t>
            </w:r>
          </w:p>
        </w:tc>
        <w:tc>
          <w:tcPr>
            <w:tcW w:w="804" w:type="dxa"/>
          </w:tcPr>
          <w:p w14:paraId="7227F12B" w14:textId="77777777" w:rsidR="00A72935" w:rsidRPr="0030600E" w:rsidRDefault="00A72935"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100,0</w:t>
            </w:r>
          </w:p>
        </w:tc>
      </w:tr>
      <w:tr w:rsidR="00A72935" w:rsidRPr="0030600E" w14:paraId="138186B2" w14:textId="77777777" w:rsidTr="00A359CE">
        <w:trPr>
          <w:trHeight w:val="20"/>
        </w:trPr>
        <w:tc>
          <w:tcPr>
            <w:tcW w:w="993" w:type="dxa"/>
            <w:vMerge/>
          </w:tcPr>
          <w:p w14:paraId="3EF2F181" w14:textId="77777777" w:rsidR="00A72935" w:rsidRPr="0030600E" w:rsidRDefault="00A72935" w:rsidP="000C54C6">
            <w:pPr>
              <w:widowControl w:val="0"/>
              <w:rPr>
                <w:rFonts w:ascii="PT Astra Serif" w:eastAsia="Calibri" w:hAnsi="PT Astra Serif" w:cs="Times New Roman"/>
                <w:sz w:val="24"/>
                <w:szCs w:val="24"/>
              </w:rPr>
            </w:pPr>
          </w:p>
        </w:tc>
        <w:tc>
          <w:tcPr>
            <w:tcW w:w="1842" w:type="dxa"/>
            <w:vMerge/>
          </w:tcPr>
          <w:p w14:paraId="0927B424" w14:textId="77777777" w:rsidR="00A72935" w:rsidRPr="0030600E" w:rsidRDefault="00A72935" w:rsidP="000C54C6">
            <w:pPr>
              <w:widowControl w:val="0"/>
              <w:jc w:val="both"/>
              <w:rPr>
                <w:rFonts w:ascii="PT Astra Serif" w:eastAsia="Calibri" w:hAnsi="PT Astra Serif" w:cs="Times New Roman"/>
                <w:sz w:val="24"/>
                <w:szCs w:val="24"/>
              </w:rPr>
            </w:pPr>
          </w:p>
        </w:tc>
        <w:tc>
          <w:tcPr>
            <w:tcW w:w="2410" w:type="dxa"/>
          </w:tcPr>
          <w:p w14:paraId="53367296" w14:textId="77777777" w:rsidR="00A72935" w:rsidRPr="0030600E" w:rsidRDefault="00A72935" w:rsidP="000C54C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 xml:space="preserve">Доля молодых педагогов, охваченных системой методического сопровождения </w:t>
            </w:r>
          </w:p>
        </w:tc>
        <w:tc>
          <w:tcPr>
            <w:tcW w:w="708" w:type="dxa"/>
          </w:tcPr>
          <w:p w14:paraId="6AD6D675" w14:textId="77777777" w:rsidR="00A72935" w:rsidRPr="0030600E" w:rsidRDefault="00A72935"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w:t>
            </w:r>
          </w:p>
        </w:tc>
        <w:tc>
          <w:tcPr>
            <w:tcW w:w="803" w:type="dxa"/>
          </w:tcPr>
          <w:p w14:paraId="4EEE2AE8" w14:textId="77777777" w:rsidR="00A72935"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100</w:t>
            </w:r>
          </w:p>
        </w:tc>
        <w:tc>
          <w:tcPr>
            <w:tcW w:w="803" w:type="dxa"/>
          </w:tcPr>
          <w:p w14:paraId="21F0EF68" w14:textId="77777777" w:rsidR="00A72935"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100</w:t>
            </w:r>
          </w:p>
        </w:tc>
        <w:tc>
          <w:tcPr>
            <w:tcW w:w="804" w:type="dxa"/>
          </w:tcPr>
          <w:p w14:paraId="331D3C8D" w14:textId="77777777" w:rsidR="00A72935"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100</w:t>
            </w:r>
          </w:p>
        </w:tc>
        <w:tc>
          <w:tcPr>
            <w:tcW w:w="803" w:type="dxa"/>
          </w:tcPr>
          <w:p w14:paraId="03A8C9EA" w14:textId="77777777" w:rsidR="00A72935"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100</w:t>
            </w:r>
          </w:p>
        </w:tc>
        <w:tc>
          <w:tcPr>
            <w:tcW w:w="803" w:type="dxa"/>
          </w:tcPr>
          <w:p w14:paraId="7D56BD91" w14:textId="77777777" w:rsidR="00A72935"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100</w:t>
            </w:r>
          </w:p>
        </w:tc>
        <w:tc>
          <w:tcPr>
            <w:tcW w:w="804" w:type="dxa"/>
          </w:tcPr>
          <w:p w14:paraId="03B36049" w14:textId="77777777" w:rsidR="00A72935" w:rsidRPr="0030600E" w:rsidRDefault="00A72935"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100,0</w:t>
            </w:r>
          </w:p>
        </w:tc>
      </w:tr>
      <w:tr w:rsidR="003E367D" w:rsidRPr="0030600E" w14:paraId="39DAA2B0" w14:textId="77777777" w:rsidTr="00A359CE">
        <w:trPr>
          <w:trHeight w:val="20"/>
        </w:trPr>
        <w:tc>
          <w:tcPr>
            <w:tcW w:w="993" w:type="dxa"/>
          </w:tcPr>
          <w:p w14:paraId="6B191AA7" w14:textId="77777777" w:rsidR="003E367D" w:rsidRPr="0030600E" w:rsidRDefault="003E367D" w:rsidP="000C54C6">
            <w:pPr>
              <w:widowControl w:val="0"/>
              <w:rPr>
                <w:rFonts w:ascii="PT Astra Serif" w:eastAsia="Calibri" w:hAnsi="PT Astra Serif" w:cs="Times New Roman"/>
                <w:sz w:val="24"/>
                <w:szCs w:val="24"/>
              </w:rPr>
            </w:pPr>
            <w:r w:rsidRPr="0030600E">
              <w:rPr>
                <w:rFonts w:ascii="PT Astra Serif" w:eastAsia="Calibri" w:hAnsi="PT Astra Serif" w:cs="Times New Roman"/>
                <w:sz w:val="24"/>
                <w:szCs w:val="24"/>
              </w:rPr>
              <w:t>4.7.3.</w:t>
            </w:r>
          </w:p>
        </w:tc>
        <w:tc>
          <w:tcPr>
            <w:tcW w:w="1842" w:type="dxa"/>
          </w:tcPr>
          <w:p w14:paraId="3D205727" w14:textId="77777777" w:rsidR="003E367D" w:rsidRPr="0030600E" w:rsidRDefault="003E367D" w:rsidP="000C54C6">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Реализация мероприятий по подготовке/переподготовке кадров с целью закрытия потребности</w:t>
            </w:r>
          </w:p>
        </w:tc>
        <w:tc>
          <w:tcPr>
            <w:tcW w:w="2410" w:type="dxa"/>
          </w:tcPr>
          <w:p w14:paraId="1CBC4EF5" w14:textId="77777777" w:rsidR="003E367D" w:rsidRPr="003E367D" w:rsidRDefault="003E367D" w:rsidP="000C54C6">
            <w:pPr>
              <w:widowControl w:val="0"/>
              <w:jc w:val="both"/>
              <w:rPr>
                <w:rFonts w:ascii="PT Astra Serif" w:eastAsia="Calibri" w:hAnsi="PT Astra Serif" w:cs="Times New Roman"/>
              </w:rPr>
            </w:pPr>
            <w:r w:rsidRPr="003E367D">
              <w:rPr>
                <w:rFonts w:ascii="PT Astra Serif" w:eastAsia="Calibri" w:hAnsi="PT Astra Serif" w:cs="Times New Roman"/>
                <w:sz w:val="24"/>
                <w:szCs w:val="24"/>
              </w:rPr>
              <w:t>Число договоров о целевом обучении педагогических кадров, заключенных в отчетный период</w:t>
            </w:r>
          </w:p>
          <w:p w14:paraId="7F2DD408" w14:textId="77777777" w:rsidR="003E367D" w:rsidRDefault="003E367D" w:rsidP="000C54C6">
            <w:pPr>
              <w:widowControl w:val="0"/>
              <w:jc w:val="both"/>
              <w:rPr>
                <w:rFonts w:ascii="PT Astra Serif" w:eastAsia="Calibri" w:hAnsi="PT Astra Serif" w:cs="Times New Roman"/>
                <w:strike/>
                <w:sz w:val="24"/>
                <w:szCs w:val="24"/>
              </w:rPr>
            </w:pPr>
            <w:r>
              <w:rPr>
                <w:rFonts w:ascii="PT Astra Serif" w:eastAsia="Calibri" w:hAnsi="PT Astra Serif" w:cs="Times New Roman"/>
                <w:strike/>
                <w:sz w:val="24"/>
                <w:szCs w:val="24"/>
              </w:rPr>
              <w:br/>
            </w:r>
          </w:p>
          <w:p w14:paraId="1C2C3E9B" w14:textId="77777777" w:rsidR="003E367D" w:rsidRDefault="003E367D" w:rsidP="000C54C6">
            <w:pPr>
              <w:widowControl w:val="0"/>
              <w:jc w:val="both"/>
              <w:rPr>
                <w:rFonts w:ascii="PT Astra Serif" w:eastAsia="Calibri" w:hAnsi="PT Astra Serif" w:cs="Times New Roman"/>
                <w:strike/>
                <w:sz w:val="24"/>
                <w:szCs w:val="24"/>
              </w:rPr>
            </w:pPr>
          </w:p>
          <w:p w14:paraId="686A71FC" w14:textId="77777777" w:rsidR="003E367D" w:rsidRDefault="003E367D" w:rsidP="000C54C6">
            <w:pPr>
              <w:widowControl w:val="0"/>
              <w:jc w:val="both"/>
              <w:rPr>
                <w:rFonts w:ascii="PT Astra Serif" w:eastAsia="Calibri" w:hAnsi="PT Astra Serif" w:cs="Times New Roman"/>
                <w:sz w:val="24"/>
                <w:szCs w:val="24"/>
                <w:highlight w:val="green"/>
              </w:rPr>
            </w:pPr>
          </w:p>
        </w:tc>
        <w:tc>
          <w:tcPr>
            <w:tcW w:w="708" w:type="dxa"/>
          </w:tcPr>
          <w:p w14:paraId="56A3BACB" w14:textId="77777777" w:rsidR="003E367D" w:rsidRPr="0030600E" w:rsidRDefault="003E367D" w:rsidP="000C54C6">
            <w:pPr>
              <w:widowControl w:val="0"/>
              <w:jc w:val="center"/>
              <w:rPr>
                <w:rFonts w:ascii="PT Astra Serif" w:eastAsia="Calibri" w:hAnsi="PT Astra Serif" w:cs="Times New Roman"/>
                <w:sz w:val="24"/>
                <w:szCs w:val="24"/>
              </w:rPr>
            </w:pPr>
            <w:r w:rsidRPr="00373596">
              <w:rPr>
                <w:rFonts w:ascii="PT Astra Serif" w:eastAsia="Calibri" w:hAnsi="PT Astra Serif" w:cs="Times New Roman"/>
                <w:sz w:val="24"/>
                <w:szCs w:val="24"/>
              </w:rPr>
              <w:t>ед.</w:t>
            </w:r>
          </w:p>
        </w:tc>
        <w:tc>
          <w:tcPr>
            <w:tcW w:w="803" w:type="dxa"/>
          </w:tcPr>
          <w:p w14:paraId="6241ED50" w14:textId="624BE718" w:rsidR="003E367D" w:rsidRPr="00954665" w:rsidRDefault="003E367D" w:rsidP="000C54C6">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 xml:space="preserve"> </w:t>
            </w:r>
            <w:r w:rsidR="00954665" w:rsidRPr="00954665">
              <w:rPr>
                <w:rFonts w:ascii="PT Astra Serif" w:eastAsia="Calibri" w:hAnsi="PT Astra Serif" w:cs="Times New Roman"/>
                <w:sz w:val="24"/>
                <w:szCs w:val="24"/>
              </w:rPr>
              <w:t>4</w:t>
            </w:r>
          </w:p>
        </w:tc>
        <w:tc>
          <w:tcPr>
            <w:tcW w:w="803" w:type="dxa"/>
          </w:tcPr>
          <w:p w14:paraId="163A01AA" w14:textId="3BC73ACD" w:rsidR="003E367D" w:rsidRPr="00954665" w:rsidRDefault="00954665" w:rsidP="000C54C6">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4</w:t>
            </w:r>
            <w:r w:rsidR="003E367D" w:rsidRPr="00954665">
              <w:rPr>
                <w:rFonts w:ascii="PT Astra Serif" w:eastAsia="Calibri" w:hAnsi="PT Astra Serif" w:cs="Times New Roman"/>
                <w:sz w:val="24"/>
                <w:szCs w:val="24"/>
              </w:rPr>
              <w:t xml:space="preserve"> </w:t>
            </w:r>
          </w:p>
        </w:tc>
        <w:tc>
          <w:tcPr>
            <w:tcW w:w="804" w:type="dxa"/>
          </w:tcPr>
          <w:p w14:paraId="4A5E83F0" w14:textId="4170B61D" w:rsidR="003E367D" w:rsidRPr="00954665" w:rsidRDefault="003E367D" w:rsidP="000C54C6">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 xml:space="preserve"> </w:t>
            </w:r>
            <w:r w:rsidR="00954665" w:rsidRPr="00954665">
              <w:rPr>
                <w:rFonts w:ascii="PT Astra Serif" w:eastAsia="Calibri" w:hAnsi="PT Astra Serif" w:cs="Times New Roman"/>
                <w:sz w:val="24"/>
                <w:szCs w:val="24"/>
              </w:rPr>
              <w:t>4</w:t>
            </w:r>
          </w:p>
        </w:tc>
        <w:tc>
          <w:tcPr>
            <w:tcW w:w="803" w:type="dxa"/>
          </w:tcPr>
          <w:p w14:paraId="26F87C55" w14:textId="7BEC7F17" w:rsidR="003E367D" w:rsidRPr="00954665" w:rsidRDefault="00954665" w:rsidP="000C54C6">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5</w:t>
            </w:r>
            <w:r w:rsidR="003E367D" w:rsidRPr="00954665">
              <w:rPr>
                <w:rFonts w:ascii="PT Astra Serif" w:eastAsia="Calibri" w:hAnsi="PT Astra Serif" w:cs="Times New Roman"/>
                <w:sz w:val="24"/>
                <w:szCs w:val="24"/>
              </w:rPr>
              <w:t xml:space="preserve"> </w:t>
            </w:r>
          </w:p>
        </w:tc>
        <w:tc>
          <w:tcPr>
            <w:tcW w:w="803" w:type="dxa"/>
          </w:tcPr>
          <w:p w14:paraId="25C6A32B" w14:textId="16EC9A39" w:rsidR="003E367D" w:rsidRPr="00954665" w:rsidRDefault="003E367D" w:rsidP="000C54C6">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 xml:space="preserve"> </w:t>
            </w:r>
            <w:r w:rsidR="00954665" w:rsidRPr="00954665">
              <w:rPr>
                <w:rFonts w:ascii="PT Astra Serif" w:eastAsia="Calibri" w:hAnsi="PT Astra Serif" w:cs="Times New Roman"/>
                <w:sz w:val="24"/>
                <w:szCs w:val="24"/>
              </w:rPr>
              <w:t>5</w:t>
            </w:r>
          </w:p>
        </w:tc>
        <w:tc>
          <w:tcPr>
            <w:tcW w:w="804" w:type="dxa"/>
          </w:tcPr>
          <w:p w14:paraId="506E7DBD" w14:textId="33C000CC" w:rsidR="003E367D" w:rsidRPr="0030600E" w:rsidRDefault="00954665" w:rsidP="000C54C6">
            <w:pPr>
              <w:widowControl w:val="0"/>
              <w:jc w:val="center"/>
              <w:rPr>
                <w:rFonts w:ascii="PT Astra Serif" w:eastAsia="Calibri" w:hAnsi="PT Astra Serif" w:cs="Times New Roman"/>
                <w:sz w:val="24"/>
                <w:szCs w:val="24"/>
              </w:rPr>
            </w:pPr>
            <w:r>
              <w:rPr>
                <w:rFonts w:ascii="PT Astra Serif" w:eastAsia="Calibri" w:hAnsi="PT Astra Serif" w:cs="Times New Roman"/>
                <w:sz w:val="24"/>
                <w:szCs w:val="24"/>
              </w:rPr>
              <w:t>5</w:t>
            </w:r>
            <w:r w:rsidR="003E367D" w:rsidRPr="0030600E">
              <w:rPr>
                <w:rFonts w:ascii="PT Astra Serif" w:eastAsia="Calibri" w:hAnsi="PT Astra Serif" w:cs="Times New Roman"/>
                <w:sz w:val="24"/>
                <w:szCs w:val="24"/>
              </w:rPr>
              <w:t xml:space="preserve"> </w:t>
            </w:r>
          </w:p>
        </w:tc>
      </w:tr>
      <w:tr w:rsidR="003E367D" w:rsidRPr="0030600E" w14:paraId="372C966F" w14:textId="77777777" w:rsidTr="00A359CE">
        <w:trPr>
          <w:trHeight w:val="20"/>
        </w:trPr>
        <w:tc>
          <w:tcPr>
            <w:tcW w:w="993" w:type="dxa"/>
          </w:tcPr>
          <w:p w14:paraId="13A00A6A" w14:textId="77777777" w:rsidR="003E367D" w:rsidRPr="0030600E" w:rsidRDefault="003E367D" w:rsidP="000C54C6">
            <w:pPr>
              <w:widowControl w:val="0"/>
              <w:rPr>
                <w:rFonts w:ascii="PT Astra Serif" w:eastAsia="Calibri" w:hAnsi="PT Astra Serif" w:cs="Times New Roman"/>
                <w:sz w:val="24"/>
                <w:szCs w:val="24"/>
              </w:rPr>
            </w:pPr>
            <w:r w:rsidRPr="0030600E">
              <w:rPr>
                <w:rFonts w:ascii="PT Astra Serif" w:eastAsia="Calibri" w:hAnsi="PT Astra Serif" w:cs="Times New Roman"/>
                <w:sz w:val="24"/>
                <w:szCs w:val="24"/>
              </w:rPr>
              <w:t>4.7.4.</w:t>
            </w:r>
          </w:p>
        </w:tc>
        <w:tc>
          <w:tcPr>
            <w:tcW w:w="1842" w:type="dxa"/>
          </w:tcPr>
          <w:p w14:paraId="7DBC3B21" w14:textId="77777777" w:rsidR="003E367D" w:rsidRPr="0030600E" w:rsidRDefault="003E367D" w:rsidP="000C54C6">
            <w:pPr>
              <w:widowControl w:val="0"/>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Оснащение образовательных организаций средствами обучения и воспитания с учетом требований ФГОС</w:t>
            </w:r>
          </w:p>
        </w:tc>
        <w:tc>
          <w:tcPr>
            <w:tcW w:w="2410" w:type="dxa"/>
          </w:tcPr>
          <w:p w14:paraId="39354ACA" w14:textId="77777777" w:rsidR="003E367D" w:rsidRPr="0030600E" w:rsidRDefault="003E367D" w:rsidP="000C54C6">
            <w:pPr>
              <w:widowControl w:val="0"/>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Доля школ, оснащенных средствами обучения и воспитания за счет средств регионального бюджета</w:t>
            </w:r>
          </w:p>
        </w:tc>
        <w:tc>
          <w:tcPr>
            <w:tcW w:w="708" w:type="dxa"/>
          </w:tcPr>
          <w:p w14:paraId="4C82ED24" w14:textId="77777777" w:rsidR="003E367D" w:rsidRPr="0030600E" w:rsidRDefault="003E367D"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w:t>
            </w:r>
          </w:p>
        </w:tc>
        <w:tc>
          <w:tcPr>
            <w:tcW w:w="803" w:type="dxa"/>
          </w:tcPr>
          <w:p w14:paraId="55D05C0A" w14:textId="7568D0EE" w:rsidR="003E367D" w:rsidRPr="00954665" w:rsidRDefault="00954665" w:rsidP="000C54C6">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20</w:t>
            </w:r>
          </w:p>
        </w:tc>
        <w:tc>
          <w:tcPr>
            <w:tcW w:w="803" w:type="dxa"/>
          </w:tcPr>
          <w:p w14:paraId="3567BCEE" w14:textId="03EB5996" w:rsidR="003E367D" w:rsidRPr="00954665" w:rsidRDefault="00954665" w:rsidP="000C54C6">
            <w:pPr>
              <w:widowControl w:val="0"/>
              <w:jc w:val="center"/>
              <w:rPr>
                <w:rFonts w:ascii="PT Astra Serif" w:eastAsia="Calibri" w:hAnsi="PT Astra Serif" w:cs="Times New Roman"/>
                <w:sz w:val="24"/>
                <w:szCs w:val="24"/>
              </w:rPr>
            </w:pPr>
            <w:r>
              <w:rPr>
                <w:rFonts w:ascii="PT Astra Serif" w:eastAsia="Calibri" w:hAnsi="PT Astra Serif" w:cs="Times New Roman"/>
                <w:sz w:val="24"/>
                <w:szCs w:val="24"/>
              </w:rPr>
              <w:t>4</w:t>
            </w:r>
            <w:r w:rsidRPr="00954665">
              <w:rPr>
                <w:rFonts w:ascii="PT Astra Serif" w:eastAsia="Calibri" w:hAnsi="PT Astra Serif" w:cs="Times New Roman"/>
                <w:sz w:val="24"/>
                <w:szCs w:val="24"/>
              </w:rPr>
              <w:t>0</w:t>
            </w:r>
          </w:p>
        </w:tc>
        <w:tc>
          <w:tcPr>
            <w:tcW w:w="804" w:type="dxa"/>
          </w:tcPr>
          <w:p w14:paraId="67C7D35F" w14:textId="4D983D5B" w:rsidR="003E367D" w:rsidRPr="00954665" w:rsidRDefault="00954665" w:rsidP="000C54C6">
            <w:pPr>
              <w:widowControl w:val="0"/>
              <w:jc w:val="center"/>
              <w:rPr>
                <w:rFonts w:ascii="PT Astra Serif" w:eastAsia="Calibri" w:hAnsi="PT Astra Serif" w:cs="Times New Roman"/>
                <w:sz w:val="24"/>
                <w:szCs w:val="24"/>
              </w:rPr>
            </w:pPr>
            <w:r>
              <w:rPr>
                <w:rFonts w:ascii="PT Astra Serif" w:eastAsia="Calibri" w:hAnsi="PT Astra Serif" w:cs="Times New Roman"/>
                <w:sz w:val="24"/>
                <w:szCs w:val="24"/>
              </w:rPr>
              <w:t>6</w:t>
            </w:r>
            <w:r w:rsidRPr="00954665">
              <w:rPr>
                <w:rFonts w:ascii="PT Astra Serif" w:eastAsia="Calibri" w:hAnsi="PT Astra Serif" w:cs="Times New Roman"/>
                <w:sz w:val="24"/>
                <w:szCs w:val="24"/>
              </w:rPr>
              <w:t>0</w:t>
            </w:r>
          </w:p>
        </w:tc>
        <w:tc>
          <w:tcPr>
            <w:tcW w:w="803" w:type="dxa"/>
          </w:tcPr>
          <w:p w14:paraId="7804C657" w14:textId="3817BA3E" w:rsidR="003E367D" w:rsidRPr="00954665" w:rsidRDefault="00954665" w:rsidP="000C54C6">
            <w:pPr>
              <w:widowControl w:val="0"/>
              <w:jc w:val="center"/>
              <w:rPr>
                <w:rFonts w:ascii="PT Astra Serif" w:eastAsia="Calibri" w:hAnsi="PT Astra Serif" w:cs="Times New Roman"/>
                <w:sz w:val="24"/>
                <w:szCs w:val="24"/>
              </w:rPr>
            </w:pPr>
            <w:r>
              <w:rPr>
                <w:rFonts w:ascii="PT Astra Serif" w:eastAsia="Calibri" w:hAnsi="PT Astra Serif" w:cs="Times New Roman"/>
                <w:sz w:val="24"/>
                <w:szCs w:val="24"/>
              </w:rPr>
              <w:t>8</w:t>
            </w:r>
            <w:r w:rsidRPr="00954665">
              <w:rPr>
                <w:rFonts w:ascii="PT Astra Serif" w:eastAsia="Calibri" w:hAnsi="PT Astra Serif" w:cs="Times New Roman"/>
                <w:sz w:val="24"/>
                <w:szCs w:val="24"/>
              </w:rPr>
              <w:t>0</w:t>
            </w:r>
          </w:p>
        </w:tc>
        <w:tc>
          <w:tcPr>
            <w:tcW w:w="803" w:type="dxa"/>
          </w:tcPr>
          <w:p w14:paraId="6A39E7D9" w14:textId="5F38DDA0" w:rsidR="003E367D" w:rsidRPr="00954665" w:rsidRDefault="00954665" w:rsidP="000C54C6">
            <w:pPr>
              <w:widowControl w:val="0"/>
              <w:jc w:val="center"/>
              <w:rPr>
                <w:rFonts w:ascii="PT Astra Serif" w:eastAsia="Calibri" w:hAnsi="PT Astra Serif" w:cs="Times New Roman"/>
                <w:sz w:val="24"/>
                <w:szCs w:val="24"/>
              </w:rPr>
            </w:pPr>
            <w:r>
              <w:rPr>
                <w:rFonts w:ascii="PT Astra Serif" w:eastAsia="Calibri" w:hAnsi="PT Astra Serif" w:cs="Times New Roman"/>
                <w:sz w:val="24"/>
                <w:szCs w:val="24"/>
              </w:rPr>
              <w:t>90</w:t>
            </w:r>
          </w:p>
        </w:tc>
        <w:tc>
          <w:tcPr>
            <w:tcW w:w="804" w:type="dxa"/>
          </w:tcPr>
          <w:p w14:paraId="4A804D91" w14:textId="77777777" w:rsidR="003E367D" w:rsidRPr="0030600E" w:rsidRDefault="003E367D"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100,0</w:t>
            </w:r>
          </w:p>
        </w:tc>
      </w:tr>
      <w:tr w:rsidR="003E367D" w:rsidRPr="0030600E" w14:paraId="717CFCCF" w14:textId="77777777" w:rsidTr="00A359CE">
        <w:trPr>
          <w:trHeight w:val="20"/>
        </w:trPr>
        <w:tc>
          <w:tcPr>
            <w:tcW w:w="993" w:type="dxa"/>
            <w:vMerge w:val="restart"/>
          </w:tcPr>
          <w:p w14:paraId="4493E33C" w14:textId="77777777" w:rsidR="003E367D" w:rsidRPr="0030600E" w:rsidRDefault="003E367D" w:rsidP="000C54C6">
            <w:pPr>
              <w:widowControl w:val="0"/>
              <w:rPr>
                <w:rFonts w:ascii="PT Astra Serif" w:eastAsia="Calibri" w:hAnsi="PT Astra Serif" w:cs="Times New Roman"/>
                <w:sz w:val="24"/>
                <w:szCs w:val="24"/>
              </w:rPr>
            </w:pPr>
            <w:r w:rsidRPr="0030600E">
              <w:rPr>
                <w:rFonts w:ascii="PT Astra Serif" w:eastAsia="Calibri" w:hAnsi="PT Astra Serif" w:cs="Times New Roman"/>
                <w:sz w:val="24"/>
                <w:szCs w:val="24"/>
              </w:rPr>
              <w:t>4.7.5</w:t>
            </w:r>
          </w:p>
        </w:tc>
        <w:tc>
          <w:tcPr>
            <w:tcW w:w="1842" w:type="dxa"/>
            <w:vMerge w:val="restart"/>
          </w:tcPr>
          <w:p w14:paraId="78815680" w14:textId="77777777" w:rsidR="003E367D" w:rsidRPr="0030600E" w:rsidRDefault="003E367D" w:rsidP="000C54C6">
            <w:pPr>
              <w:widowControl w:val="0"/>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Оснащение кабинетов по учебным предметам «ОБЗР», «ТРУД (Технология)», «Музыка»</w:t>
            </w:r>
          </w:p>
        </w:tc>
        <w:tc>
          <w:tcPr>
            <w:tcW w:w="2410" w:type="dxa"/>
          </w:tcPr>
          <w:p w14:paraId="14E0674F" w14:textId="77777777" w:rsidR="003E367D" w:rsidRPr="0030600E" w:rsidRDefault="003E367D" w:rsidP="000C54C6">
            <w:pPr>
              <w:widowControl w:val="0"/>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Доля школ, в которых обновлена МТБ предметных кабинетов «Труд (технология)»</w:t>
            </w:r>
          </w:p>
        </w:tc>
        <w:tc>
          <w:tcPr>
            <w:tcW w:w="708" w:type="dxa"/>
          </w:tcPr>
          <w:p w14:paraId="7FE81072" w14:textId="77777777" w:rsidR="003E367D" w:rsidRPr="0030600E" w:rsidRDefault="003E367D"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w:t>
            </w:r>
          </w:p>
        </w:tc>
        <w:tc>
          <w:tcPr>
            <w:tcW w:w="803" w:type="dxa"/>
          </w:tcPr>
          <w:p w14:paraId="04CBE1F3" w14:textId="77777777" w:rsidR="003E367D"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60</w:t>
            </w:r>
          </w:p>
        </w:tc>
        <w:tc>
          <w:tcPr>
            <w:tcW w:w="803" w:type="dxa"/>
          </w:tcPr>
          <w:p w14:paraId="1CA7D68F" w14:textId="77777777" w:rsidR="003E367D"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65</w:t>
            </w:r>
          </w:p>
        </w:tc>
        <w:tc>
          <w:tcPr>
            <w:tcW w:w="804" w:type="dxa"/>
          </w:tcPr>
          <w:p w14:paraId="6DDEF706" w14:textId="77777777" w:rsidR="003E367D"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70</w:t>
            </w:r>
          </w:p>
        </w:tc>
        <w:tc>
          <w:tcPr>
            <w:tcW w:w="803" w:type="dxa"/>
          </w:tcPr>
          <w:p w14:paraId="1DB7A189" w14:textId="77777777" w:rsidR="003E367D"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80</w:t>
            </w:r>
          </w:p>
        </w:tc>
        <w:tc>
          <w:tcPr>
            <w:tcW w:w="803" w:type="dxa"/>
          </w:tcPr>
          <w:p w14:paraId="28BCBE17" w14:textId="77777777" w:rsidR="003E367D" w:rsidRPr="004F114A" w:rsidRDefault="004F114A" w:rsidP="000C54C6">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90</w:t>
            </w:r>
          </w:p>
        </w:tc>
        <w:tc>
          <w:tcPr>
            <w:tcW w:w="804" w:type="dxa"/>
          </w:tcPr>
          <w:p w14:paraId="6BD55078" w14:textId="77777777" w:rsidR="003E367D" w:rsidRPr="0030600E" w:rsidRDefault="003E367D" w:rsidP="000C54C6">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100,0</w:t>
            </w:r>
          </w:p>
        </w:tc>
      </w:tr>
      <w:tr w:rsidR="004F114A" w:rsidRPr="0030600E" w14:paraId="05C4F3C2" w14:textId="77777777" w:rsidTr="00A359CE">
        <w:trPr>
          <w:trHeight w:val="20"/>
        </w:trPr>
        <w:tc>
          <w:tcPr>
            <w:tcW w:w="993" w:type="dxa"/>
            <w:vMerge/>
          </w:tcPr>
          <w:p w14:paraId="62FB7CB8" w14:textId="77777777" w:rsidR="004F114A" w:rsidRPr="0030600E" w:rsidRDefault="004F114A" w:rsidP="004F114A">
            <w:pPr>
              <w:widowControl w:val="0"/>
              <w:rPr>
                <w:rFonts w:ascii="PT Astra Serif" w:eastAsia="Calibri" w:hAnsi="PT Astra Serif" w:cs="Times New Roman"/>
                <w:sz w:val="24"/>
                <w:szCs w:val="24"/>
              </w:rPr>
            </w:pPr>
          </w:p>
        </w:tc>
        <w:tc>
          <w:tcPr>
            <w:tcW w:w="1842" w:type="dxa"/>
            <w:vMerge/>
          </w:tcPr>
          <w:p w14:paraId="64EC91DB" w14:textId="77777777" w:rsidR="004F114A" w:rsidRPr="0030600E" w:rsidRDefault="004F114A" w:rsidP="004F114A">
            <w:pPr>
              <w:widowControl w:val="0"/>
              <w:jc w:val="both"/>
              <w:rPr>
                <w:rFonts w:ascii="PT Astra Serif" w:eastAsia="Calibri" w:hAnsi="PT Astra Serif" w:cs="Times New Roman"/>
                <w:sz w:val="24"/>
                <w:szCs w:val="24"/>
              </w:rPr>
            </w:pPr>
          </w:p>
        </w:tc>
        <w:tc>
          <w:tcPr>
            <w:tcW w:w="2410" w:type="dxa"/>
          </w:tcPr>
          <w:p w14:paraId="62A477CA" w14:textId="77777777" w:rsidR="004F114A" w:rsidRPr="0030600E" w:rsidRDefault="004F114A" w:rsidP="004F114A">
            <w:pPr>
              <w:widowControl w:val="0"/>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Доля школ, в которых обновлена МТБ предметных кабинетов «ОБЗР»</w:t>
            </w:r>
          </w:p>
        </w:tc>
        <w:tc>
          <w:tcPr>
            <w:tcW w:w="708" w:type="dxa"/>
          </w:tcPr>
          <w:p w14:paraId="5A947C8A" w14:textId="77777777" w:rsidR="004F114A" w:rsidRPr="0030600E" w:rsidRDefault="004F114A" w:rsidP="004F114A">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w:t>
            </w:r>
          </w:p>
        </w:tc>
        <w:tc>
          <w:tcPr>
            <w:tcW w:w="803" w:type="dxa"/>
          </w:tcPr>
          <w:p w14:paraId="0D7A9327" w14:textId="77777777" w:rsidR="004F114A" w:rsidRPr="004F114A" w:rsidRDefault="004F114A" w:rsidP="004F114A">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60</w:t>
            </w:r>
          </w:p>
        </w:tc>
        <w:tc>
          <w:tcPr>
            <w:tcW w:w="803" w:type="dxa"/>
          </w:tcPr>
          <w:p w14:paraId="326BEA8D" w14:textId="77777777" w:rsidR="004F114A" w:rsidRPr="004F114A" w:rsidRDefault="004F114A" w:rsidP="004F114A">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65</w:t>
            </w:r>
          </w:p>
        </w:tc>
        <w:tc>
          <w:tcPr>
            <w:tcW w:w="804" w:type="dxa"/>
          </w:tcPr>
          <w:p w14:paraId="71120394" w14:textId="77777777" w:rsidR="004F114A" w:rsidRPr="004F114A" w:rsidRDefault="004F114A" w:rsidP="004F114A">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70</w:t>
            </w:r>
          </w:p>
        </w:tc>
        <w:tc>
          <w:tcPr>
            <w:tcW w:w="803" w:type="dxa"/>
          </w:tcPr>
          <w:p w14:paraId="5B20353B" w14:textId="77777777" w:rsidR="004F114A" w:rsidRPr="004F114A" w:rsidRDefault="004F114A" w:rsidP="004F114A">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80</w:t>
            </w:r>
          </w:p>
        </w:tc>
        <w:tc>
          <w:tcPr>
            <w:tcW w:w="803" w:type="dxa"/>
          </w:tcPr>
          <w:p w14:paraId="7DA70AFF" w14:textId="77777777" w:rsidR="004F114A" w:rsidRPr="004F114A" w:rsidRDefault="004F114A" w:rsidP="004F114A">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90</w:t>
            </w:r>
          </w:p>
        </w:tc>
        <w:tc>
          <w:tcPr>
            <w:tcW w:w="804" w:type="dxa"/>
          </w:tcPr>
          <w:p w14:paraId="0C5DCE6D" w14:textId="77777777" w:rsidR="004F114A" w:rsidRPr="0030600E" w:rsidRDefault="004F114A" w:rsidP="004F114A">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100,0</w:t>
            </w:r>
          </w:p>
        </w:tc>
      </w:tr>
      <w:tr w:rsidR="004F114A" w:rsidRPr="0030600E" w14:paraId="0B4C2BAB" w14:textId="77777777" w:rsidTr="00A359CE">
        <w:trPr>
          <w:trHeight w:val="20"/>
        </w:trPr>
        <w:tc>
          <w:tcPr>
            <w:tcW w:w="993" w:type="dxa"/>
            <w:vMerge/>
          </w:tcPr>
          <w:p w14:paraId="6FC809E1" w14:textId="77777777" w:rsidR="004F114A" w:rsidRPr="0030600E" w:rsidRDefault="004F114A" w:rsidP="004F114A">
            <w:pPr>
              <w:widowControl w:val="0"/>
              <w:rPr>
                <w:rFonts w:ascii="PT Astra Serif" w:eastAsia="Calibri" w:hAnsi="PT Astra Serif" w:cs="Times New Roman"/>
                <w:sz w:val="24"/>
                <w:szCs w:val="24"/>
              </w:rPr>
            </w:pPr>
          </w:p>
        </w:tc>
        <w:tc>
          <w:tcPr>
            <w:tcW w:w="1842" w:type="dxa"/>
            <w:vMerge/>
          </w:tcPr>
          <w:p w14:paraId="682FE39D" w14:textId="77777777" w:rsidR="004F114A" w:rsidRPr="0030600E" w:rsidRDefault="004F114A" w:rsidP="004F114A">
            <w:pPr>
              <w:widowControl w:val="0"/>
              <w:jc w:val="both"/>
              <w:rPr>
                <w:rFonts w:ascii="PT Astra Serif" w:eastAsia="Calibri" w:hAnsi="PT Astra Serif" w:cs="Times New Roman"/>
                <w:sz w:val="24"/>
                <w:szCs w:val="24"/>
              </w:rPr>
            </w:pPr>
          </w:p>
        </w:tc>
        <w:tc>
          <w:tcPr>
            <w:tcW w:w="2410" w:type="dxa"/>
          </w:tcPr>
          <w:p w14:paraId="103BE703" w14:textId="77777777" w:rsidR="004F114A" w:rsidRPr="0030600E" w:rsidRDefault="004F114A" w:rsidP="004F114A">
            <w:pPr>
              <w:widowControl w:val="0"/>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Доля школ, в которых обновлена МТБ предметных кабинетов «Музыка»</w:t>
            </w:r>
          </w:p>
        </w:tc>
        <w:tc>
          <w:tcPr>
            <w:tcW w:w="708" w:type="dxa"/>
          </w:tcPr>
          <w:p w14:paraId="651A23EC" w14:textId="77777777" w:rsidR="004F114A" w:rsidRPr="0030600E" w:rsidRDefault="004F114A" w:rsidP="004F114A">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w:t>
            </w:r>
          </w:p>
        </w:tc>
        <w:tc>
          <w:tcPr>
            <w:tcW w:w="803" w:type="dxa"/>
          </w:tcPr>
          <w:p w14:paraId="36E0F9AA" w14:textId="77777777" w:rsidR="004F114A" w:rsidRPr="004F114A" w:rsidRDefault="004F114A" w:rsidP="004F114A">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60</w:t>
            </w:r>
          </w:p>
        </w:tc>
        <w:tc>
          <w:tcPr>
            <w:tcW w:w="803" w:type="dxa"/>
          </w:tcPr>
          <w:p w14:paraId="6FD6BBEE" w14:textId="77777777" w:rsidR="004F114A" w:rsidRPr="004F114A" w:rsidRDefault="004F114A" w:rsidP="004F114A">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65</w:t>
            </w:r>
          </w:p>
        </w:tc>
        <w:tc>
          <w:tcPr>
            <w:tcW w:w="804" w:type="dxa"/>
          </w:tcPr>
          <w:p w14:paraId="1BF49D1D" w14:textId="77777777" w:rsidR="004F114A" w:rsidRPr="004F114A" w:rsidRDefault="004F114A" w:rsidP="004F114A">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70</w:t>
            </w:r>
          </w:p>
        </w:tc>
        <w:tc>
          <w:tcPr>
            <w:tcW w:w="803" w:type="dxa"/>
          </w:tcPr>
          <w:p w14:paraId="123C1A8F" w14:textId="77777777" w:rsidR="004F114A" w:rsidRPr="004F114A" w:rsidRDefault="004F114A" w:rsidP="004F114A">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80</w:t>
            </w:r>
          </w:p>
        </w:tc>
        <w:tc>
          <w:tcPr>
            <w:tcW w:w="803" w:type="dxa"/>
          </w:tcPr>
          <w:p w14:paraId="26D39C32" w14:textId="77777777" w:rsidR="004F114A" w:rsidRPr="004F114A" w:rsidRDefault="004F114A" w:rsidP="004F114A">
            <w:pPr>
              <w:widowControl w:val="0"/>
              <w:jc w:val="center"/>
              <w:rPr>
                <w:rFonts w:ascii="PT Astra Serif" w:eastAsia="Calibri" w:hAnsi="PT Astra Serif" w:cs="Times New Roman"/>
                <w:color w:val="000000" w:themeColor="text1"/>
                <w:sz w:val="24"/>
                <w:szCs w:val="24"/>
              </w:rPr>
            </w:pPr>
            <w:r w:rsidRPr="004F114A">
              <w:rPr>
                <w:rFonts w:ascii="PT Astra Serif" w:eastAsia="Calibri" w:hAnsi="PT Astra Serif" w:cs="Times New Roman"/>
                <w:color w:val="000000" w:themeColor="text1"/>
                <w:sz w:val="24"/>
                <w:szCs w:val="24"/>
              </w:rPr>
              <w:t>90</w:t>
            </w:r>
          </w:p>
        </w:tc>
        <w:tc>
          <w:tcPr>
            <w:tcW w:w="804" w:type="dxa"/>
          </w:tcPr>
          <w:p w14:paraId="1F1BDF24" w14:textId="77777777" w:rsidR="004F114A" w:rsidRPr="0030600E" w:rsidRDefault="004F114A" w:rsidP="004F114A">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100,0</w:t>
            </w:r>
          </w:p>
        </w:tc>
      </w:tr>
      <w:tr w:rsidR="004F114A" w:rsidRPr="0030600E" w14:paraId="43F0941B" w14:textId="77777777" w:rsidTr="00A359CE">
        <w:trPr>
          <w:trHeight w:val="20"/>
        </w:trPr>
        <w:tc>
          <w:tcPr>
            <w:tcW w:w="993" w:type="dxa"/>
          </w:tcPr>
          <w:p w14:paraId="0433EC75" w14:textId="77777777" w:rsidR="004F114A" w:rsidRPr="0030600E" w:rsidRDefault="004F114A" w:rsidP="004F114A">
            <w:pPr>
              <w:widowControl w:val="0"/>
              <w:rPr>
                <w:rFonts w:ascii="PT Astra Serif" w:eastAsia="Calibri" w:hAnsi="PT Astra Serif" w:cs="Times New Roman"/>
                <w:sz w:val="24"/>
                <w:szCs w:val="24"/>
              </w:rPr>
            </w:pPr>
            <w:r w:rsidRPr="0030600E">
              <w:rPr>
                <w:rFonts w:ascii="PT Astra Serif" w:eastAsia="Calibri" w:hAnsi="PT Astra Serif" w:cs="Times New Roman"/>
                <w:sz w:val="24"/>
                <w:szCs w:val="24"/>
              </w:rPr>
              <w:t>4.7.6.</w:t>
            </w:r>
          </w:p>
        </w:tc>
        <w:tc>
          <w:tcPr>
            <w:tcW w:w="1842" w:type="dxa"/>
          </w:tcPr>
          <w:p w14:paraId="5702F3DC" w14:textId="77777777" w:rsidR="004F114A" w:rsidRPr="0030600E" w:rsidRDefault="004F114A" w:rsidP="004F114A">
            <w:pPr>
              <w:widowControl w:val="0"/>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Обеспечение школьных библиотек учебниками</w:t>
            </w:r>
          </w:p>
        </w:tc>
        <w:tc>
          <w:tcPr>
            <w:tcW w:w="2410" w:type="dxa"/>
          </w:tcPr>
          <w:p w14:paraId="275210F8" w14:textId="77777777" w:rsidR="004F114A" w:rsidRPr="0030600E" w:rsidRDefault="004F114A" w:rsidP="004F114A">
            <w:pPr>
              <w:widowControl w:val="0"/>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Доля школ, в которых 100% обучающихся обеспечены учебниками в соответствии с ФПУ</w:t>
            </w:r>
          </w:p>
        </w:tc>
        <w:tc>
          <w:tcPr>
            <w:tcW w:w="708" w:type="dxa"/>
          </w:tcPr>
          <w:p w14:paraId="1261CFF7" w14:textId="77777777" w:rsidR="004F114A" w:rsidRPr="0030600E" w:rsidRDefault="004F114A" w:rsidP="004F114A">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w:t>
            </w:r>
          </w:p>
        </w:tc>
        <w:tc>
          <w:tcPr>
            <w:tcW w:w="803" w:type="dxa"/>
          </w:tcPr>
          <w:p w14:paraId="4D73F05A" w14:textId="3E483480"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100</w:t>
            </w:r>
          </w:p>
        </w:tc>
        <w:tc>
          <w:tcPr>
            <w:tcW w:w="803" w:type="dxa"/>
          </w:tcPr>
          <w:p w14:paraId="73D87A51" w14:textId="78757AEC"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100</w:t>
            </w:r>
          </w:p>
        </w:tc>
        <w:tc>
          <w:tcPr>
            <w:tcW w:w="804" w:type="dxa"/>
          </w:tcPr>
          <w:p w14:paraId="52D97C85" w14:textId="24F92BF2"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100</w:t>
            </w:r>
          </w:p>
        </w:tc>
        <w:tc>
          <w:tcPr>
            <w:tcW w:w="803" w:type="dxa"/>
          </w:tcPr>
          <w:p w14:paraId="7C8AE755" w14:textId="2098DBF7"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100</w:t>
            </w:r>
          </w:p>
        </w:tc>
        <w:tc>
          <w:tcPr>
            <w:tcW w:w="803" w:type="dxa"/>
          </w:tcPr>
          <w:p w14:paraId="77D9B318" w14:textId="230571D3"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100</w:t>
            </w:r>
          </w:p>
        </w:tc>
        <w:tc>
          <w:tcPr>
            <w:tcW w:w="804" w:type="dxa"/>
          </w:tcPr>
          <w:p w14:paraId="75B88C70" w14:textId="77777777" w:rsidR="004F114A" w:rsidRPr="0030600E" w:rsidRDefault="004F114A" w:rsidP="004F114A">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100,0</w:t>
            </w:r>
          </w:p>
        </w:tc>
      </w:tr>
      <w:tr w:rsidR="004F114A" w:rsidRPr="0030600E" w14:paraId="39EF3902" w14:textId="77777777" w:rsidTr="00A359CE">
        <w:trPr>
          <w:trHeight w:val="20"/>
        </w:trPr>
        <w:tc>
          <w:tcPr>
            <w:tcW w:w="993" w:type="dxa"/>
          </w:tcPr>
          <w:p w14:paraId="7F6EAD8A" w14:textId="77777777" w:rsidR="004F114A" w:rsidRPr="0030600E" w:rsidRDefault="004F114A" w:rsidP="004F114A">
            <w:pPr>
              <w:widowControl w:val="0"/>
              <w:rPr>
                <w:rFonts w:ascii="PT Astra Serif" w:eastAsia="Calibri" w:hAnsi="PT Astra Serif" w:cs="Times New Roman"/>
                <w:sz w:val="24"/>
                <w:szCs w:val="24"/>
              </w:rPr>
            </w:pPr>
            <w:r w:rsidRPr="0030600E">
              <w:rPr>
                <w:rFonts w:ascii="PT Astra Serif" w:eastAsia="Calibri" w:hAnsi="PT Astra Serif" w:cs="Times New Roman"/>
                <w:sz w:val="24"/>
                <w:szCs w:val="24"/>
              </w:rPr>
              <w:t>4.7.7.</w:t>
            </w:r>
          </w:p>
        </w:tc>
        <w:tc>
          <w:tcPr>
            <w:tcW w:w="1842" w:type="dxa"/>
          </w:tcPr>
          <w:p w14:paraId="54049040" w14:textId="77777777" w:rsidR="004F114A" w:rsidRPr="004E1170" w:rsidRDefault="004F114A" w:rsidP="004F114A">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Создание на базе школ детских технопарков инженерного образования (приоритетность математики, физики, химии, биологии)</w:t>
            </w:r>
          </w:p>
        </w:tc>
        <w:tc>
          <w:tcPr>
            <w:tcW w:w="2410" w:type="dxa"/>
          </w:tcPr>
          <w:p w14:paraId="4E1ED0AC" w14:textId="77777777" w:rsidR="004F114A" w:rsidRPr="0093640F" w:rsidRDefault="004F114A" w:rsidP="004F114A">
            <w:pPr>
              <w:widowControl w:val="0"/>
              <w:jc w:val="both"/>
              <w:rPr>
                <w:rFonts w:ascii="PT Astra Serif" w:eastAsia="Calibri" w:hAnsi="PT Astra Serif" w:cs="Times New Roman"/>
                <w:sz w:val="24"/>
                <w:szCs w:val="24"/>
              </w:rPr>
            </w:pPr>
            <w:r w:rsidRPr="0093640F">
              <w:rPr>
                <w:rFonts w:ascii="PT Astra Serif" w:eastAsia="Calibri" w:hAnsi="PT Astra Serif" w:cs="Times New Roman"/>
                <w:sz w:val="24"/>
                <w:szCs w:val="24"/>
              </w:rPr>
              <w:t>Количество школ, на базе которых созданы детские технопарки инженерной направленности (математика, информатика, физика, химия, биология)</w:t>
            </w:r>
          </w:p>
        </w:tc>
        <w:tc>
          <w:tcPr>
            <w:tcW w:w="708" w:type="dxa"/>
          </w:tcPr>
          <w:p w14:paraId="0F384621" w14:textId="77777777" w:rsidR="004F114A" w:rsidRPr="0093640F" w:rsidRDefault="004F114A" w:rsidP="004F114A">
            <w:pPr>
              <w:widowControl w:val="0"/>
              <w:jc w:val="center"/>
              <w:rPr>
                <w:rFonts w:ascii="PT Astra Serif" w:eastAsia="Calibri" w:hAnsi="PT Astra Serif" w:cs="Times New Roman"/>
                <w:sz w:val="24"/>
                <w:szCs w:val="24"/>
              </w:rPr>
            </w:pPr>
            <w:r w:rsidRPr="0093640F">
              <w:rPr>
                <w:rFonts w:ascii="PT Astra Serif" w:eastAsia="Calibri" w:hAnsi="PT Astra Serif" w:cs="Times New Roman"/>
                <w:sz w:val="24"/>
                <w:szCs w:val="24"/>
              </w:rPr>
              <w:t>ед.</w:t>
            </w:r>
          </w:p>
        </w:tc>
        <w:tc>
          <w:tcPr>
            <w:tcW w:w="803" w:type="dxa"/>
          </w:tcPr>
          <w:p w14:paraId="7CE72C30" w14:textId="77777777" w:rsidR="004F114A" w:rsidRPr="0093640F" w:rsidRDefault="004F114A" w:rsidP="004F114A">
            <w:pPr>
              <w:widowControl w:val="0"/>
              <w:jc w:val="center"/>
              <w:rPr>
                <w:rFonts w:ascii="PT Astra Serif" w:eastAsia="Calibri" w:hAnsi="PT Astra Serif" w:cs="Times New Roman"/>
                <w:sz w:val="24"/>
                <w:szCs w:val="24"/>
              </w:rPr>
            </w:pPr>
            <w:r w:rsidRPr="0093640F">
              <w:rPr>
                <w:rFonts w:ascii="PT Astra Serif" w:eastAsia="Calibri" w:hAnsi="PT Astra Serif" w:cs="Times New Roman"/>
                <w:sz w:val="24"/>
                <w:szCs w:val="24"/>
              </w:rPr>
              <w:t>0</w:t>
            </w:r>
          </w:p>
        </w:tc>
        <w:tc>
          <w:tcPr>
            <w:tcW w:w="803" w:type="dxa"/>
          </w:tcPr>
          <w:p w14:paraId="4B972339" w14:textId="77777777" w:rsidR="004F114A" w:rsidRPr="0093640F" w:rsidRDefault="004F114A" w:rsidP="004F114A">
            <w:pPr>
              <w:widowControl w:val="0"/>
              <w:jc w:val="center"/>
              <w:rPr>
                <w:rFonts w:ascii="PT Astra Serif" w:eastAsia="Calibri" w:hAnsi="PT Astra Serif" w:cs="Times New Roman"/>
                <w:sz w:val="24"/>
                <w:szCs w:val="24"/>
              </w:rPr>
            </w:pPr>
            <w:r w:rsidRPr="0093640F">
              <w:rPr>
                <w:rFonts w:ascii="PT Astra Serif" w:eastAsia="Calibri" w:hAnsi="PT Astra Serif" w:cs="Times New Roman"/>
                <w:sz w:val="24"/>
                <w:szCs w:val="24"/>
              </w:rPr>
              <w:t>0</w:t>
            </w:r>
          </w:p>
        </w:tc>
        <w:tc>
          <w:tcPr>
            <w:tcW w:w="804" w:type="dxa"/>
          </w:tcPr>
          <w:p w14:paraId="002F303B" w14:textId="77777777" w:rsidR="004F114A" w:rsidRPr="0093640F" w:rsidRDefault="004F114A" w:rsidP="004F114A">
            <w:pPr>
              <w:widowControl w:val="0"/>
              <w:jc w:val="center"/>
              <w:rPr>
                <w:rFonts w:ascii="PT Astra Serif" w:eastAsia="Calibri" w:hAnsi="PT Astra Serif" w:cs="Times New Roman"/>
                <w:sz w:val="24"/>
                <w:szCs w:val="24"/>
              </w:rPr>
            </w:pPr>
            <w:r w:rsidRPr="0093640F">
              <w:rPr>
                <w:rFonts w:ascii="PT Astra Serif" w:eastAsia="Calibri" w:hAnsi="PT Astra Serif" w:cs="Times New Roman"/>
                <w:sz w:val="24"/>
                <w:szCs w:val="24"/>
              </w:rPr>
              <w:t>0</w:t>
            </w:r>
          </w:p>
        </w:tc>
        <w:tc>
          <w:tcPr>
            <w:tcW w:w="803" w:type="dxa"/>
          </w:tcPr>
          <w:p w14:paraId="2D59F7D7" w14:textId="77777777" w:rsidR="004F114A" w:rsidRPr="0093640F" w:rsidRDefault="004F114A" w:rsidP="004F114A">
            <w:pPr>
              <w:widowControl w:val="0"/>
              <w:jc w:val="center"/>
              <w:rPr>
                <w:rFonts w:ascii="PT Astra Serif" w:eastAsia="Calibri" w:hAnsi="PT Astra Serif" w:cs="Times New Roman"/>
                <w:sz w:val="24"/>
                <w:szCs w:val="24"/>
              </w:rPr>
            </w:pPr>
            <w:r w:rsidRPr="0093640F">
              <w:rPr>
                <w:rFonts w:ascii="PT Astra Serif" w:eastAsia="Calibri" w:hAnsi="PT Astra Serif" w:cs="Times New Roman"/>
                <w:sz w:val="24"/>
                <w:szCs w:val="24"/>
              </w:rPr>
              <w:t>0</w:t>
            </w:r>
          </w:p>
        </w:tc>
        <w:tc>
          <w:tcPr>
            <w:tcW w:w="803" w:type="dxa"/>
          </w:tcPr>
          <w:p w14:paraId="6F85B39E" w14:textId="77777777" w:rsidR="004F114A" w:rsidRPr="0093640F" w:rsidRDefault="004F114A" w:rsidP="004F114A">
            <w:pPr>
              <w:widowControl w:val="0"/>
              <w:jc w:val="center"/>
              <w:rPr>
                <w:rFonts w:ascii="PT Astra Serif" w:eastAsia="Calibri" w:hAnsi="PT Astra Serif" w:cs="Times New Roman"/>
                <w:sz w:val="24"/>
                <w:szCs w:val="24"/>
              </w:rPr>
            </w:pPr>
            <w:r w:rsidRPr="0093640F">
              <w:rPr>
                <w:rFonts w:ascii="PT Astra Serif" w:eastAsia="Calibri" w:hAnsi="PT Astra Serif" w:cs="Times New Roman"/>
                <w:sz w:val="24"/>
                <w:szCs w:val="24"/>
              </w:rPr>
              <w:t>0</w:t>
            </w:r>
          </w:p>
        </w:tc>
        <w:tc>
          <w:tcPr>
            <w:tcW w:w="804" w:type="dxa"/>
          </w:tcPr>
          <w:p w14:paraId="7748ABAE" w14:textId="77777777" w:rsidR="004F114A" w:rsidRPr="0030600E" w:rsidRDefault="004F114A" w:rsidP="004F114A">
            <w:pPr>
              <w:widowControl w:val="0"/>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r>
      <w:tr w:rsidR="004F114A" w:rsidRPr="0030600E" w14:paraId="21F92773" w14:textId="77777777" w:rsidTr="00A359CE">
        <w:trPr>
          <w:trHeight w:val="20"/>
        </w:trPr>
        <w:tc>
          <w:tcPr>
            <w:tcW w:w="993" w:type="dxa"/>
          </w:tcPr>
          <w:p w14:paraId="296AD2E0" w14:textId="77777777" w:rsidR="004F114A" w:rsidRPr="0030600E" w:rsidRDefault="004F114A" w:rsidP="004F114A">
            <w:pPr>
              <w:widowControl w:val="0"/>
              <w:rPr>
                <w:rFonts w:ascii="PT Astra Serif" w:eastAsia="Calibri" w:hAnsi="PT Astra Serif" w:cs="Times New Roman"/>
                <w:sz w:val="24"/>
                <w:szCs w:val="24"/>
              </w:rPr>
            </w:pPr>
            <w:r w:rsidRPr="0030600E">
              <w:rPr>
                <w:rFonts w:ascii="PT Astra Serif" w:eastAsia="Calibri" w:hAnsi="PT Astra Serif" w:cs="Times New Roman"/>
                <w:sz w:val="24"/>
                <w:szCs w:val="24"/>
              </w:rPr>
              <w:t>4.7.8.</w:t>
            </w:r>
          </w:p>
        </w:tc>
        <w:tc>
          <w:tcPr>
            <w:tcW w:w="1842" w:type="dxa"/>
          </w:tcPr>
          <w:p w14:paraId="0228AA5B" w14:textId="77777777" w:rsidR="004F114A" w:rsidRPr="0030600E" w:rsidRDefault="004F114A" w:rsidP="004F114A">
            <w:pPr>
              <w:widowControl w:val="0"/>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Поддержка и развитие созданных ранее центров «Точка роста», «</w:t>
            </w:r>
            <w:proofErr w:type="spellStart"/>
            <w:r w:rsidRPr="0030600E">
              <w:rPr>
                <w:rFonts w:ascii="PT Astra Serif" w:eastAsia="Calibri" w:hAnsi="PT Astra Serif" w:cs="Times New Roman"/>
                <w:sz w:val="24"/>
                <w:szCs w:val="24"/>
              </w:rPr>
              <w:t>Квантриум</w:t>
            </w:r>
            <w:proofErr w:type="spellEnd"/>
            <w:r w:rsidRPr="0030600E">
              <w:rPr>
                <w:rFonts w:ascii="PT Astra Serif" w:eastAsia="Calibri" w:hAnsi="PT Astra Serif" w:cs="Times New Roman"/>
                <w:sz w:val="24"/>
                <w:szCs w:val="24"/>
              </w:rPr>
              <w:t>», «IT-куб»</w:t>
            </w:r>
          </w:p>
        </w:tc>
        <w:tc>
          <w:tcPr>
            <w:tcW w:w="2410" w:type="dxa"/>
          </w:tcPr>
          <w:p w14:paraId="6D1C0367" w14:textId="77777777" w:rsidR="004F114A" w:rsidRPr="0093640F" w:rsidRDefault="004F114A" w:rsidP="004F114A">
            <w:pPr>
              <w:widowControl w:val="0"/>
              <w:jc w:val="both"/>
              <w:rPr>
                <w:rFonts w:ascii="PT Astra Serif" w:eastAsia="Calibri" w:hAnsi="PT Astra Serif" w:cs="Times New Roman"/>
                <w:sz w:val="24"/>
                <w:szCs w:val="24"/>
              </w:rPr>
            </w:pPr>
            <w:r w:rsidRPr="0093640F">
              <w:rPr>
                <w:rFonts w:ascii="PT Astra Serif" w:eastAsia="Calibri" w:hAnsi="PT Astra Serif" w:cs="Times New Roman"/>
                <w:sz w:val="24"/>
                <w:szCs w:val="24"/>
              </w:rPr>
              <w:t>Доля созданных центров «Точка роста», «</w:t>
            </w:r>
            <w:proofErr w:type="spellStart"/>
            <w:r w:rsidRPr="0093640F">
              <w:rPr>
                <w:rFonts w:ascii="PT Astra Serif" w:eastAsia="Calibri" w:hAnsi="PT Astra Serif" w:cs="Times New Roman"/>
                <w:sz w:val="24"/>
                <w:szCs w:val="24"/>
              </w:rPr>
              <w:t>Кванториум</w:t>
            </w:r>
            <w:proofErr w:type="spellEnd"/>
            <w:r w:rsidRPr="0093640F">
              <w:rPr>
                <w:rFonts w:ascii="PT Astra Serif" w:eastAsia="Calibri" w:hAnsi="PT Astra Serif" w:cs="Times New Roman"/>
                <w:sz w:val="24"/>
                <w:szCs w:val="24"/>
              </w:rPr>
              <w:t>», «IT-куб», в которых ежегодно происходит обновление расходных материалов</w:t>
            </w:r>
          </w:p>
        </w:tc>
        <w:tc>
          <w:tcPr>
            <w:tcW w:w="708" w:type="dxa"/>
          </w:tcPr>
          <w:p w14:paraId="66BB75E9" w14:textId="77777777" w:rsidR="004F114A" w:rsidRPr="0093640F" w:rsidRDefault="004F114A" w:rsidP="004F114A">
            <w:pPr>
              <w:widowControl w:val="0"/>
              <w:jc w:val="center"/>
              <w:rPr>
                <w:rFonts w:ascii="PT Astra Serif" w:eastAsia="Calibri" w:hAnsi="PT Astra Serif" w:cs="Times New Roman"/>
                <w:sz w:val="24"/>
                <w:szCs w:val="24"/>
              </w:rPr>
            </w:pPr>
            <w:r w:rsidRPr="0093640F">
              <w:rPr>
                <w:rFonts w:ascii="PT Astra Serif" w:eastAsia="Calibri" w:hAnsi="PT Astra Serif" w:cs="Times New Roman"/>
                <w:sz w:val="24"/>
                <w:szCs w:val="24"/>
              </w:rPr>
              <w:t>%</w:t>
            </w:r>
          </w:p>
        </w:tc>
        <w:tc>
          <w:tcPr>
            <w:tcW w:w="803" w:type="dxa"/>
          </w:tcPr>
          <w:p w14:paraId="40A7675A" w14:textId="6296B9D5" w:rsidR="004F114A" w:rsidRPr="0093640F" w:rsidRDefault="00954665" w:rsidP="004F114A">
            <w:pPr>
              <w:widowControl w:val="0"/>
              <w:jc w:val="center"/>
              <w:rPr>
                <w:rFonts w:ascii="PT Astra Serif" w:eastAsia="Calibri" w:hAnsi="PT Astra Serif" w:cs="Times New Roman"/>
                <w:sz w:val="24"/>
                <w:szCs w:val="24"/>
              </w:rPr>
            </w:pPr>
            <w:r>
              <w:rPr>
                <w:rFonts w:ascii="PT Astra Serif" w:eastAsia="Calibri" w:hAnsi="PT Astra Serif" w:cs="Times New Roman"/>
                <w:sz w:val="24"/>
                <w:szCs w:val="24"/>
              </w:rPr>
              <w:t>20</w:t>
            </w:r>
          </w:p>
        </w:tc>
        <w:tc>
          <w:tcPr>
            <w:tcW w:w="803" w:type="dxa"/>
          </w:tcPr>
          <w:p w14:paraId="7134BD43" w14:textId="2C6E20C4" w:rsidR="004F114A" w:rsidRPr="0093640F" w:rsidRDefault="00954665" w:rsidP="004F114A">
            <w:pPr>
              <w:widowControl w:val="0"/>
              <w:jc w:val="center"/>
              <w:rPr>
                <w:rFonts w:ascii="PT Astra Serif" w:eastAsia="Calibri" w:hAnsi="PT Astra Serif" w:cs="Times New Roman"/>
                <w:sz w:val="24"/>
                <w:szCs w:val="24"/>
              </w:rPr>
            </w:pPr>
            <w:r>
              <w:rPr>
                <w:rFonts w:ascii="PT Astra Serif" w:eastAsia="Calibri" w:hAnsi="PT Astra Serif" w:cs="Times New Roman"/>
                <w:sz w:val="24"/>
                <w:szCs w:val="24"/>
              </w:rPr>
              <w:t>20</w:t>
            </w:r>
          </w:p>
        </w:tc>
        <w:tc>
          <w:tcPr>
            <w:tcW w:w="804" w:type="dxa"/>
          </w:tcPr>
          <w:p w14:paraId="0F4D9DD1" w14:textId="55321B1F" w:rsidR="004F114A" w:rsidRPr="0093640F" w:rsidRDefault="00954665" w:rsidP="004F114A">
            <w:pPr>
              <w:widowControl w:val="0"/>
              <w:jc w:val="center"/>
              <w:rPr>
                <w:rFonts w:ascii="PT Astra Serif" w:eastAsia="Calibri" w:hAnsi="PT Astra Serif" w:cs="Times New Roman"/>
                <w:sz w:val="24"/>
                <w:szCs w:val="24"/>
              </w:rPr>
            </w:pPr>
            <w:r>
              <w:rPr>
                <w:rFonts w:ascii="PT Astra Serif" w:eastAsia="Calibri" w:hAnsi="PT Astra Serif" w:cs="Times New Roman"/>
                <w:sz w:val="24"/>
                <w:szCs w:val="24"/>
              </w:rPr>
              <w:t>20</w:t>
            </w:r>
          </w:p>
        </w:tc>
        <w:tc>
          <w:tcPr>
            <w:tcW w:w="803" w:type="dxa"/>
          </w:tcPr>
          <w:p w14:paraId="2FAC12C0" w14:textId="6ADC86F9" w:rsidR="004F114A" w:rsidRPr="0093640F" w:rsidRDefault="00954665" w:rsidP="004F114A">
            <w:pPr>
              <w:widowControl w:val="0"/>
              <w:jc w:val="center"/>
              <w:rPr>
                <w:rFonts w:ascii="PT Astra Serif" w:eastAsia="Calibri" w:hAnsi="PT Astra Serif" w:cs="Times New Roman"/>
                <w:sz w:val="24"/>
                <w:szCs w:val="24"/>
              </w:rPr>
            </w:pPr>
            <w:r>
              <w:rPr>
                <w:rFonts w:ascii="PT Astra Serif" w:eastAsia="Calibri" w:hAnsi="PT Astra Serif" w:cs="Times New Roman"/>
                <w:sz w:val="24"/>
                <w:szCs w:val="24"/>
              </w:rPr>
              <w:t>20</w:t>
            </w:r>
          </w:p>
        </w:tc>
        <w:tc>
          <w:tcPr>
            <w:tcW w:w="803" w:type="dxa"/>
          </w:tcPr>
          <w:p w14:paraId="77580F96" w14:textId="55D9B9FE" w:rsidR="004F114A" w:rsidRPr="0093640F" w:rsidRDefault="00954665" w:rsidP="004F114A">
            <w:pPr>
              <w:widowControl w:val="0"/>
              <w:jc w:val="center"/>
              <w:rPr>
                <w:rFonts w:ascii="PT Astra Serif" w:eastAsia="Calibri" w:hAnsi="PT Astra Serif" w:cs="Times New Roman"/>
                <w:sz w:val="24"/>
                <w:szCs w:val="24"/>
              </w:rPr>
            </w:pPr>
            <w:r>
              <w:rPr>
                <w:rFonts w:ascii="PT Astra Serif" w:eastAsia="Calibri" w:hAnsi="PT Astra Serif" w:cs="Times New Roman"/>
                <w:sz w:val="24"/>
                <w:szCs w:val="24"/>
              </w:rPr>
              <w:t>20</w:t>
            </w:r>
          </w:p>
        </w:tc>
        <w:tc>
          <w:tcPr>
            <w:tcW w:w="804" w:type="dxa"/>
          </w:tcPr>
          <w:p w14:paraId="085AE468" w14:textId="1D36B376" w:rsidR="004F114A" w:rsidRPr="0030600E" w:rsidRDefault="00160A3E" w:rsidP="004F114A">
            <w:pPr>
              <w:widowControl w:val="0"/>
              <w:jc w:val="center"/>
              <w:rPr>
                <w:rFonts w:ascii="PT Astra Serif" w:eastAsia="Calibri" w:hAnsi="PT Astra Serif" w:cs="Times New Roman"/>
                <w:sz w:val="24"/>
                <w:szCs w:val="24"/>
              </w:rPr>
            </w:pPr>
            <w:r>
              <w:rPr>
                <w:rFonts w:ascii="PT Astra Serif" w:eastAsia="Calibri" w:hAnsi="PT Astra Serif" w:cs="Times New Roman"/>
                <w:sz w:val="24"/>
                <w:szCs w:val="24"/>
              </w:rPr>
              <w:t>20</w:t>
            </w:r>
          </w:p>
        </w:tc>
      </w:tr>
      <w:tr w:rsidR="004F114A" w:rsidRPr="0030600E" w14:paraId="65C9ECD6" w14:textId="77777777" w:rsidTr="00A359CE">
        <w:trPr>
          <w:trHeight w:val="20"/>
        </w:trPr>
        <w:tc>
          <w:tcPr>
            <w:tcW w:w="993" w:type="dxa"/>
          </w:tcPr>
          <w:p w14:paraId="6E6B2D0F" w14:textId="77777777" w:rsidR="004F114A" w:rsidRPr="0030600E" w:rsidRDefault="004F114A" w:rsidP="004F114A">
            <w:pPr>
              <w:widowControl w:val="0"/>
              <w:rPr>
                <w:rFonts w:ascii="PT Astra Serif" w:eastAsia="Calibri" w:hAnsi="PT Astra Serif" w:cs="Times New Roman"/>
                <w:sz w:val="24"/>
                <w:szCs w:val="24"/>
              </w:rPr>
            </w:pPr>
            <w:r w:rsidRPr="0030600E">
              <w:rPr>
                <w:rFonts w:ascii="PT Astra Serif" w:eastAsia="Calibri" w:hAnsi="PT Astra Serif" w:cs="Times New Roman"/>
                <w:sz w:val="24"/>
                <w:szCs w:val="24"/>
              </w:rPr>
              <w:t>4.7.9.</w:t>
            </w:r>
          </w:p>
        </w:tc>
        <w:tc>
          <w:tcPr>
            <w:tcW w:w="1842" w:type="dxa"/>
          </w:tcPr>
          <w:p w14:paraId="20AC80D4" w14:textId="77777777" w:rsidR="004F114A" w:rsidRPr="004E1170" w:rsidRDefault="004F114A" w:rsidP="004F114A">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Обновление МТБ школьных военно-патриотических клубов</w:t>
            </w:r>
          </w:p>
        </w:tc>
        <w:tc>
          <w:tcPr>
            <w:tcW w:w="2410" w:type="dxa"/>
          </w:tcPr>
          <w:p w14:paraId="14D6F98B" w14:textId="77777777" w:rsidR="004F114A" w:rsidRPr="004E1170" w:rsidRDefault="004F114A" w:rsidP="004F114A">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Количество школ, в которых обновлена МТБ школьного военно-патриотического клуба</w:t>
            </w:r>
          </w:p>
        </w:tc>
        <w:tc>
          <w:tcPr>
            <w:tcW w:w="708" w:type="dxa"/>
          </w:tcPr>
          <w:p w14:paraId="163009A3" w14:textId="77777777" w:rsidR="004F114A" w:rsidRPr="0030600E" w:rsidRDefault="004F114A" w:rsidP="004F114A">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ед.</w:t>
            </w:r>
          </w:p>
        </w:tc>
        <w:tc>
          <w:tcPr>
            <w:tcW w:w="803" w:type="dxa"/>
          </w:tcPr>
          <w:p w14:paraId="4BEE7846" w14:textId="4C738D2A" w:rsidR="004F114A" w:rsidRPr="0093640F" w:rsidRDefault="002A1841" w:rsidP="004F114A">
            <w:pPr>
              <w:widowControl w:val="0"/>
              <w:jc w:val="center"/>
              <w:rPr>
                <w:rFonts w:ascii="PT Astra Serif" w:eastAsia="Calibri" w:hAnsi="PT Astra Serif" w:cs="Times New Roman"/>
                <w:sz w:val="24"/>
                <w:szCs w:val="24"/>
              </w:rPr>
            </w:pPr>
            <w:r w:rsidRPr="0093640F">
              <w:rPr>
                <w:rFonts w:ascii="PT Astra Serif" w:eastAsia="Calibri" w:hAnsi="PT Astra Serif" w:cs="Times New Roman"/>
                <w:sz w:val="24"/>
                <w:szCs w:val="24"/>
              </w:rPr>
              <w:t>0</w:t>
            </w:r>
          </w:p>
        </w:tc>
        <w:tc>
          <w:tcPr>
            <w:tcW w:w="803" w:type="dxa"/>
          </w:tcPr>
          <w:p w14:paraId="1688E8E7" w14:textId="77777777" w:rsidR="004F114A" w:rsidRPr="00BE1922" w:rsidRDefault="004F114A" w:rsidP="004F114A">
            <w:pPr>
              <w:widowControl w:val="0"/>
              <w:jc w:val="center"/>
              <w:rPr>
                <w:rFonts w:ascii="PT Astra Serif" w:eastAsia="Calibri" w:hAnsi="PT Astra Serif" w:cs="Times New Roman"/>
                <w:color w:val="FF0000"/>
                <w:sz w:val="24"/>
                <w:szCs w:val="24"/>
              </w:rPr>
            </w:pPr>
          </w:p>
        </w:tc>
        <w:tc>
          <w:tcPr>
            <w:tcW w:w="804" w:type="dxa"/>
          </w:tcPr>
          <w:p w14:paraId="1D5BA6BC" w14:textId="77777777" w:rsidR="004F114A" w:rsidRPr="00BE1922" w:rsidRDefault="004F114A" w:rsidP="004F114A">
            <w:pPr>
              <w:widowControl w:val="0"/>
              <w:jc w:val="center"/>
              <w:rPr>
                <w:rFonts w:ascii="PT Astra Serif" w:eastAsia="Calibri" w:hAnsi="PT Astra Serif" w:cs="Times New Roman"/>
                <w:color w:val="FF0000"/>
                <w:sz w:val="24"/>
                <w:szCs w:val="24"/>
              </w:rPr>
            </w:pPr>
          </w:p>
        </w:tc>
        <w:tc>
          <w:tcPr>
            <w:tcW w:w="803" w:type="dxa"/>
          </w:tcPr>
          <w:p w14:paraId="60183257" w14:textId="77777777" w:rsidR="004F114A" w:rsidRPr="00BE1922" w:rsidRDefault="004F114A" w:rsidP="004F114A">
            <w:pPr>
              <w:widowControl w:val="0"/>
              <w:jc w:val="center"/>
              <w:rPr>
                <w:rFonts w:ascii="PT Astra Serif" w:eastAsia="Calibri" w:hAnsi="PT Astra Serif" w:cs="Times New Roman"/>
                <w:color w:val="FF0000"/>
                <w:sz w:val="24"/>
                <w:szCs w:val="24"/>
              </w:rPr>
            </w:pPr>
          </w:p>
        </w:tc>
        <w:tc>
          <w:tcPr>
            <w:tcW w:w="803" w:type="dxa"/>
          </w:tcPr>
          <w:p w14:paraId="1B502EB7" w14:textId="77777777" w:rsidR="004F114A" w:rsidRPr="00BE1922" w:rsidRDefault="004F114A" w:rsidP="004F114A">
            <w:pPr>
              <w:widowControl w:val="0"/>
              <w:jc w:val="center"/>
              <w:rPr>
                <w:rFonts w:ascii="PT Astra Serif" w:eastAsia="Calibri" w:hAnsi="PT Astra Serif" w:cs="Times New Roman"/>
                <w:color w:val="FF0000"/>
                <w:sz w:val="24"/>
                <w:szCs w:val="24"/>
              </w:rPr>
            </w:pPr>
          </w:p>
        </w:tc>
        <w:tc>
          <w:tcPr>
            <w:tcW w:w="804" w:type="dxa"/>
          </w:tcPr>
          <w:p w14:paraId="6E1CE6AA" w14:textId="77777777" w:rsidR="004F114A" w:rsidRPr="0030600E" w:rsidRDefault="004F114A" w:rsidP="004F114A">
            <w:pPr>
              <w:widowControl w:val="0"/>
              <w:jc w:val="center"/>
              <w:rPr>
                <w:rFonts w:ascii="PT Astra Serif" w:eastAsia="Calibri" w:hAnsi="PT Astra Serif" w:cs="Times New Roman"/>
                <w:sz w:val="24"/>
                <w:szCs w:val="24"/>
              </w:rPr>
            </w:pPr>
          </w:p>
        </w:tc>
      </w:tr>
      <w:tr w:rsidR="004F114A" w:rsidRPr="0030600E" w14:paraId="76B5B80F" w14:textId="77777777" w:rsidTr="00A359CE">
        <w:trPr>
          <w:trHeight w:val="20"/>
        </w:trPr>
        <w:tc>
          <w:tcPr>
            <w:tcW w:w="993" w:type="dxa"/>
          </w:tcPr>
          <w:p w14:paraId="0E8FA8EF" w14:textId="77777777" w:rsidR="004F114A" w:rsidRPr="0030600E" w:rsidRDefault="004F114A" w:rsidP="004F114A">
            <w:pPr>
              <w:widowControl w:val="0"/>
              <w:rPr>
                <w:rFonts w:ascii="PT Astra Serif" w:eastAsia="Calibri" w:hAnsi="PT Astra Serif" w:cs="Times New Roman"/>
                <w:sz w:val="24"/>
                <w:szCs w:val="24"/>
              </w:rPr>
            </w:pPr>
            <w:r w:rsidRPr="0030600E">
              <w:rPr>
                <w:rFonts w:ascii="PT Astra Serif" w:eastAsia="Calibri" w:hAnsi="PT Astra Serif" w:cs="Times New Roman"/>
                <w:sz w:val="24"/>
                <w:szCs w:val="24"/>
              </w:rPr>
              <w:t>4.7.10.</w:t>
            </w:r>
          </w:p>
        </w:tc>
        <w:tc>
          <w:tcPr>
            <w:tcW w:w="1842" w:type="dxa"/>
          </w:tcPr>
          <w:p w14:paraId="38508E79" w14:textId="77777777" w:rsidR="004F114A" w:rsidRPr="004E1170" w:rsidRDefault="004F114A" w:rsidP="004F114A">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Оснащение спортивных клубов</w:t>
            </w:r>
          </w:p>
        </w:tc>
        <w:tc>
          <w:tcPr>
            <w:tcW w:w="2410" w:type="dxa"/>
          </w:tcPr>
          <w:p w14:paraId="057693E6" w14:textId="77777777" w:rsidR="004F114A" w:rsidRPr="004E1170" w:rsidRDefault="004F114A" w:rsidP="004F114A">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Количество школ, в которых происходит обновление МТБ спортивного клуба</w:t>
            </w:r>
          </w:p>
        </w:tc>
        <w:tc>
          <w:tcPr>
            <w:tcW w:w="708" w:type="dxa"/>
          </w:tcPr>
          <w:p w14:paraId="31148D29" w14:textId="77777777" w:rsidR="004F114A" w:rsidRPr="0030600E" w:rsidRDefault="004F114A" w:rsidP="004F114A">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ед.</w:t>
            </w:r>
          </w:p>
        </w:tc>
        <w:tc>
          <w:tcPr>
            <w:tcW w:w="803" w:type="dxa"/>
          </w:tcPr>
          <w:p w14:paraId="7C7836FB" w14:textId="0AA96860" w:rsidR="004F114A" w:rsidRPr="0093640F" w:rsidRDefault="002A1841" w:rsidP="004F114A">
            <w:pPr>
              <w:widowControl w:val="0"/>
              <w:jc w:val="center"/>
              <w:rPr>
                <w:rFonts w:ascii="PT Astra Serif" w:eastAsia="Calibri" w:hAnsi="PT Astra Serif" w:cs="Times New Roman"/>
                <w:sz w:val="24"/>
                <w:szCs w:val="24"/>
              </w:rPr>
            </w:pPr>
            <w:r w:rsidRPr="0093640F">
              <w:rPr>
                <w:rFonts w:ascii="PT Astra Serif" w:eastAsia="Calibri" w:hAnsi="PT Astra Serif" w:cs="Times New Roman"/>
                <w:sz w:val="24"/>
                <w:szCs w:val="24"/>
              </w:rPr>
              <w:t>0</w:t>
            </w:r>
          </w:p>
        </w:tc>
        <w:tc>
          <w:tcPr>
            <w:tcW w:w="803" w:type="dxa"/>
          </w:tcPr>
          <w:p w14:paraId="2AE23A43" w14:textId="41A52660"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w:t>
            </w:r>
          </w:p>
        </w:tc>
        <w:tc>
          <w:tcPr>
            <w:tcW w:w="804" w:type="dxa"/>
          </w:tcPr>
          <w:p w14:paraId="43E1F894" w14:textId="0B64F910"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w:t>
            </w:r>
          </w:p>
        </w:tc>
        <w:tc>
          <w:tcPr>
            <w:tcW w:w="803" w:type="dxa"/>
          </w:tcPr>
          <w:p w14:paraId="4F0A103E" w14:textId="53ED471F"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w:t>
            </w:r>
          </w:p>
        </w:tc>
        <w:tc>
          <w:tcPr>
            <w:tcW w:w="803" w:type="dxa"/>
          </w:tcPr>
          <w:p w14:paraId="501E097E" w14:textId="702B5817"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w:t>
            </w:r>
          </w:p>
        </w:tc>
        <w:tc>
          <w:tcPr>
            <w:tcW w:w="804" w:type="dxa"/>
          </w:tcPr>
          <w:p w14:paraId="2B5F00FD" w14:textId="1E9AA6BB"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w:t>
            </w:r>
          </w:p>
        </w:tc>
      </w:tr>
      <w:tr w:rsidR="004F114A" w:rsidRPr="0030600E" w14:paraId="105329B7" w14:textId="77777777" w:rsidTr="00A359CE">
        <w:trPr>
          <w:trHeight w:val="20"/>
        </w:trPr>
        <w:tc>
          <w:tcPr>
            <w:tcW w:w="993" w:type="dxa"/>
          </w:tcPr>
          <w:p w14:paraId="34630299" w14:textId="77777777" w:rsidR="004F114A" w:rsidRPr="0030600E" w:rsidRDefault="004F114A" w:rsidP="004F114A">
            <w:pPr>
              <w:widowControl w:val="0"/>
              <w:rPr>
                <w:rFonts w:ascii="PT Astra Serif" w:eastAsia="Calibri" w:hAnsi="PT Astra Serif" w:cs="Times New Roman"/>
                <w:sz w:val="24"/>
                <w:szCs w:val="24"/>
              </w:rPr>
            </w:pPr>
            <w:r w:rsidRPr="0030600E">
              <w:rPr>
                <w:rFonts w:ascii="PT Astra Serif" w:eastAsia="Calibri" w:hAnsi="PT Astra Serif" w:cs="Times New Roman"/>
                <w:sz w:val="24"/>
                <w:szCs w:val="24"/>
              </w:rPr>
              <w:t>4.7.11.</w:t>
            </w:r>
          </w:p>
        </w:tc>
        <w:tc>
          <w:tcPr>
            <w:tcW w:w="1842" w:type="dxa"/>
          </w:tcPr>
          <w:p w14:paraId="556777D4" w14:textId="77777777" w:rsidR="004F114A" w:rsidRPr="004E1170" w:rsidRDefault="004F114A" w:rsidP="004F114A">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Оснащение школьных театров</w:t>
            </w:r>
          </w:p>
        </w:tc>
        <w:tc>
          <w:tcPr>
            <w:tcW w:w="2410" w:type="dxa"/>
          </w:tcPr>
          <w:p w14:paraId="7D6CEE75" w14:textId="77777777" w:rsidR="004F114A" w:rsidRPr="004E1170" w:rsidRDefault="004F114A" w:rsidP="004F114A">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Количество школ, в которых происходит обновление МТБ школьного театра</w:t>
            </w:r>
          </w:p>
        </w:tc>
        <w:tc>
          <w:tcPr>
            <w:tcW w:w="708" w:type="dxa"/>
          </w:tcPr>
          <w:p w14:paraId="5704F4AA" w14:textId="77777777" w:rsidR="004F114A" w:rsidRPr="0030600E" w:rsidRDefault="004F114A" w:rsidP="004F114A">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ед.</w:t>
            </w:r>
          </w:p>
        </w:tc>
        <w:tc>
          <w:tcPr>
            <w:tcW w:w="803" w:type="dxa"/>
          </w:tcPr>
          <w:p w14:paraId="742B08D4" w14:textId="59749C60" w:rsidR="004F114A" w:rsidRPr="0093640F" w:rsidRDefault="002A1841" w:rsidP="004F114A">
            <w:pPr>
              <w:widowControl w:val="0"/>
              <w:jc w:val="center"/>
              <w:rPr>
                <w:rFonts w:ascii="PT Astra Serif" w:eastAsia="Calibri" w:hAnsi="PT Astra Serif" w:cs="Times New Roman"/>
                <w:sz w:val="24"/>
                <w:szCs w:val="24"/>
              </w:rPr>
            </w:pPr>
            <w:r w:rsidRPr="0093640F">
              <w:rPr>
                <w:rFonts w:ascii="PT Astra Serif" w:eastAsia="Calibri" w:hAnsi="PT Astra Serif" w:cs="Times New Roman"/>
                <w:sz w:val="24"/>
                <w:szCs w:val="24"/>
              </w:rPr>
              <w:t>1</w:t>
            </w:r>
          </w:p>
        </w:tc>
        <w:tc>
          <w:tcPr>
            <w:tcW w:w="803" w:type="dxa"/>
          </w:tcPr>
          <w:p w14:paraId="31FE9C83" w14:textId="19A3B0E3"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w:t>
            </w:r>
          </w:p>
        </w:tc>
        <w:tc>
          <w:tcPr>
            <w:tcW w:w="804" w:type="dxa"/>
          </w:tcPr>
          <w:p w14:paraId="0FC70BDC" w14:textId="710DC18A"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w:t>
            </w:r>
          </w:p>
        </w:tc>
        <w:tc>
          <w:tcPr>
            <w:tcW w:w="803" w:type="dxa"/>
          </w:tcPr>
          <w:p w14:paraId="621EA839" w14:textId="74BA7284"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w:t>
            </w:r>
          </w:p>
        </w:tc>
        <w:tc>
          <w:tcPr>
            <w:tcW w:w="803" w:type="dxa"/>
          </w:tcPr>
          <w:p w14:paraId="4D28807A" w14:textId="7DCF61B8"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w:t>
            </w:r>
          </w:p>
        </w:tc>
        <w:tc>
          <w:tcPr>
            <w:tcW w:w="804" w:type="dxa"/>
          </w:tcPr>
          <w:p w14:paraId="25D5A622" w14:textId="07A91389"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w:t>
            </w:r>
          </w:p>
        </w:tc>
      </w:tr>
      <w:tr w:rsidR="004F114A" w:rsidRPr="0030600E" w14:paraId="29AF6241" w14:textId="77777777" w:rsidTr="00A359CE">
        <w:trPr>
          <w:trHeight w:val="20"/>
        </w:trPr>
        <w:tc>
          <w:tcPr>
            <w:tcW w:w="993" w:type="dxa"/>
          </w:tcPr>
          <w:p w14:paraId="61741045" w14:textId="77777777" w:rsidR="004F114A" w:rsidRPr="0030600E" w:rsidRDefault="004F114A" w:rsidP="004F114A">
            <w:pPr>
              <w:widowControl w:val="0"/>
              <w:rPr>
                <w:rFonts w:ascii="PT Astra Serif" w:eastAsia="Calibri" w:hAnsi="PT Astra Serif" w:cs="Times New Roman"/>
                <w:sz w:val="24"/>
                <w:szCs w:val="24"/>
              </w:rPr>
            </w:pPr>
            <w:r w:rsidRPr="0030600E">
              <w:rPr>
                <w:rFonts w:ascii="PT Astra Serif" w:eastAsia="Calibri" w:hAnsi="PT Astra Serif" w:cs="Times New Roman"/>
                <w:sz w:val="24"/>
                <w:szCs w:val="24"/>
              </w:rPr>
              <w:t>4.7.12.</w:t>
            </w:r>
          </w:p>
        </w:tc>
        <w:tc>
          <w:tcPr>
            <w:tcW w:w="1842" w:type="dxa"/>
          </w:tcPr>
          <w:p w14:paraId="3CA10926" w14:textId="77777777" w:rsidR="004F114A" w:rsidRPr="004E1170" w:rsidRDefault="004F114A" w:rsidP="004F114A">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Оснащение школьных музеев</w:t>
            </w:r>
          </w:p>
        </w:tc>
        <w:tc>
          <w:tcPr>
            <w:tcW w:w="2410" w:type="dxa"/>
          </w:tcPr>
          <w:p w14:paraId="08E8C7BB" w14:textId="77777777" w:rsidR="004F114A" w:rsidRPr="004E1170" w:rsidRDefault="004F114A" w:rsidP="004F114A">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Количество школ, в которых происходит обновление МТБ школьного музея</w:t>
            </w:r>
          </w:p>
        </w:tc>
        <w:tc>
          <w:tcPr>
            <w:tcW w:w="708" w:type="dxa"/>
          </w:tcPr>
          <w:p w14:paraId="65430B00" w14:textId="77777777" w:rsidR="004F114A" w:rsidRPr="0030600E" w:rsidRDefault="004F114A" w:rsidP="004F114A">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ед.</w:t>
            </w:r>
          </w:p>
        </w:tc>
        <w:tc>
          <w:tcPr>
            <w:tcW w:w="803" w:type="dxa"/>
          </w:tcPr>
          <w:p w14:paraId="5809F66F" w14:textId="6D6FC1F9" w:rsidR="004F114A" w:rsidRPr="0093640F" w:rsidRDefault="002A1841" w:rsidP="004F114A">
            <w:pPr>
              <w:widowControl w:val="0"/>
              <w:jc w:val="center"/>
              <w:rPr>
                <w:rFonts w:ascii="PT Astra Serif" w:eastAsia="Calibri" w:hAnsi="PT Astra Serif" w:cs="Times New Roman"/>
                <w:sz w:val="24"/>
                <w:szCs w:val="24"/>
              </w:rPr>
            </w:pPr>
            <w:r w:rsidRPr="0093640F">
              <w:rPr>
                <w:rFonts w:ascii="PT Astra Serif" w:eastAsia="Calibri" w:hAnsi="PT Astra Serif" w:cs="Times New Roman"/>
                <w:sz w:val="24"/>
                <w:szCs w:val="24"/>
              </w:rPr>
              <w:t>0</w:t>
            </w:r>
          </w:p>
        </w:tc>
        <w:tc>
          <w:tcPr>
            <w:tcW w:w="803" w:type="dxa"/>
          </w:tcPr>
          <w:p w14:paraId="113FEEB2" w14:textId="54765416"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w:t>
            </w:r>
          </w:p>
        </w:tc>
        <w:tc>
          <w:tcPr>
            <w:tcW w:w="804" w:type="dxa"/>
          </w:tcPr>
          <w:p w14:paraId="5CB4EB7E" w14:textId="2AC3B449"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w:t>
            </w:r>
          </w:p>
        </w:tc>
        <w:tc>
          <w:tcPr>
            <w:tcW w:w="803" w:type="dxa"/>
          </w:tcPr>
          <w:p w14:paraId="23BB2FE5" w14:textId="5D4CA51F"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w:t>
            </w:r>
          </w:p>
        </w:tc>
        <w:tc>
          <w:tcPr>
            <w:tcW w:w="803" w:type="dxa"/>
          </w:tcPr>
          <w:p w14:paraId="5F2925FA" w14:textId="0B2567F4"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w:t>
            </w:r>
          </w:p>
        </w:tc>
        <w:tc>
          <w:tcPr>
            <w:tcW w:w="804" w:type="dxa"/>
          </w:tcPr>
          <w:p w14:paraId="48A2D417" w14:textId="5289C770"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w:t>
            </w:r>
          </w:p>
        </w:tc>
      </w:tr>
      <w:tr w:rsidR="004F114A" w:rsidRPr="0030600E" w14:paraId="2F1EADE9" w14:textId="77777777" w:rsidTr="00A359CE">
        <w:trPr>
          <w:trHeight w:val="20"/>
        </w:trPr>
        <w:tc>
          <w:tcPr>
            <w:tcW w:w="993" w:type="dxa"/>
          </w:tcPr>
          <w:p w14:paraId="485920AB" w14:textId="77777777" w:rsidR="004F114A" w:rsidRPr="0030600E" w:rsidRDefault="004F114A" w:rsidP="004F114A">
            <w:pPr>
              <w:widowControl w:val="0"/>
              <w:rPr>
                <w:rFonts w:ascii="PT Astra Serif" w:eastAsia="Calibri" w:hAnsi="PT Astra Serif" w:cs="Times New Roman"/>
                <w:sz w:val="24"/>
                <w:szCs w:val="24"/>
              </w:rPr>
            </w:pPr>
            <w:r w:rsidRPr="0030600E">
              <w:rPr>
                <w:rFonts w:ascii="PT Astra Serif" w:eastAsia="Calibri" w:hAnsi="PT Astra Serif" w:cs="Times New Roman"/>
                <w:sz w:val="24"/>
                <w:szCs w:val="24"/>
              </w:rPr>
              <w:t>4.7.13.</w:t>
            </w:r>
          </w:p>
        </w:tc>
        <w:tc>
          <w:tcPr>
            <w:tcW w:w="1842" w:type="dxa"/>
          </w:tcPr>
          <w:p w14:paraId="1E471DC9" w14:textId="77777777" w:rsidR="004F114A" w:rsidRPr="004E1170" w:rsidRDefault="004F114A" w:rsidP="004F114A">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Оснащение центров детских инициатив</w:t>
            </w:r>
          </w:p>
        </w:tc>
        <w:tc>
          <w:tcPr>
            <w:tcW w:w="2410" w:type="dxa"/>
          </w:tcPr>
          <w:p w14:paraId="294E5D72" w14:textId="77777777" w:rsidR="004F114A" w:rsidRPr="004E1170" w:rsidRDefault="004F114A" w:rsidP="004F114A">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Количество школ, в которых происходит обновление МТБ центров детских инициатив</w:t>
            </w:r>
          </w:p>
        </w:tc>
        <w:tc>
          <w:tcPr>
            <w:tcW w:w="708" w:type="dxa"/>
          </w:tcPr>
          <w:p w14:paraId="3E63A572" w14:textId="77777777" w:rsidR="004F114A" w:rsidRPr="0030600E" w:rsidRDefault="004F114A" w:rsidP="004F114A">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ед.</w:t>
            </w:r>
          </w:p>
        </w:tc>
        <w:tc>
          <w:tcPr>
            <w:tcW w:w="803" w:type="dxa"/>
          </w:tcPr>
          <w:p w14:paraId="0FCEE7C0" w14:textId="1537052E" w:rsidR="004F114A" w:rsidRPr="0093640F" w:rsidRDefault="002A1841" w:rsidP="004F114A">
            <w:pPr>
              <w:widowControl w:val="0"/>
              <w:jc w:val="center"/>
              <w:rPr>
                <w:rFonts w:ascii="PT Astra Serif" w:eastAsia="Calibri" w:hAnsi="PT Astra Serif" w:cs="Times New Roman"/>
                <w:sz w:val="24"/>
                <w:szCs w:val="24"/>
              </w:rPr>
            </w:pPr>
            <w:r w:rsidRPr="0093640F">
              <w:rPr>
                <w:rFonts w:ascii="PT Astra Serif" w:eastAsia="Calibri" w:hAnsi="PT Astra Serif" w:cs="Times New Roman"/>
                <w:sz w:val="24"/>
                <w:szCs w:val="24"/>
              </w:rPr>
              <w:t>2</w:t>
            </w:r>
          </w:p>
        </w:tc>
        <w:tc>
          <w:tcPr>
            <w:tcW w:w="803" w:type="dxa"/>
          </w:tcPr>
          <w:p w14:paraId="0F9D625B" w14:textId="7721F97A"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2</w:t>
            </w:r>
          </w:p>
        </w:tc>
        <w:tc>
          <w:tcPr>
            <w:tcW w:w="804" w:type="dxa"/>
          </w:tcPr>
          <w:p w14:paraId="23D2F9FA" w14:textId="5C81B9B6"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2</w:t>
            </w:r>
          </w:p>
        </w:tc>
        <w:tc>
          <w:tcPr>
            <w:tcW w:w="803" w:type="dxa"/>
          </w:tcPr>
          <w:p w14:paraId="6FCCB925" w14:textId="1ADFF52D"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2</w:t>
            </w:r>
          </w:p>
        </w:tc>
        <w:tc>
          <w:tcPr>
            <w:tcW w:w="803" w:type="dxa"/>
          </w:tcPr>
          <w:p w14:paraId="1BE7ABAB" w14:textId="2385BBE6"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2</w:t>
            </w:r>
          </w:p>
        </w:tc>
        <w:tc>
          <w:tcPr>
            <w:tcW w:w="804" w:type="dxa"/>
          </w:tcPr>
          <w:p w14:paraId="21B16FE7" w14:textId="644AC31F"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2</w:t>
            </w:r>
          </w:p>
        </w:tc>
      </w:tr>
      <w:tr w:rsidR="004F114A" w:rsidRPr="0030600E" w14:paraId="11611F27" w14:textId="77777777" w:rsidTr="00A359CE">
        <w:trPr>
          <w:trHeight w:val="20"/>
        </w:trPr>
        <w:tc>
          <w:tcPr>
            <w:tcW w:w="993" w:type="dxa"/>
          </w:tcPr>
          <w:p w14:paraId="470297F0" w14:textId="77777777" w:rsidR="004F114A" w:rsidRPr="0030600E" w:rsidRDefault="004F114A" w:rsidP="004F114A">
            <w:pPr>
              <w:widowControl w:val="0"/>
              <w:rPr>
                <w:rFonts w:ascii="PT Astra Serif" w:eastAsia="Calibri" w:hAnsi="PT Astra Serif" w:cs="Times New Roman"/>
                <w:sz w:val="24"/>
                <w:szCs w:val="24"/>
              </w:rPr>
            </w:pPr>
            <w:r w:rsidRPr="0030600E">
              <w:rPr>
                <w:rFonts w:ascii="PT Astra Serif" w:eastAsia="Calibri" w:hAnsi="PT Astra Serif" w:cs="Times New Roman"/>
                <w:sz w:val="24"/>
                <w:szCs w:val="24"/>
              </w:rPr>
              <w:t>4.7.14.</w:t>
            </w:r>
          </w:p>
        </w:tc>
        <w:tc>
          <w:tcPr>
            <w:tcW w:w="1842" w:type="dxa"/>
          </w:tcPr>
          <w:p w14:paraId="498BB94A" w14:textId="77777777" w:rsidR="004F114A" w:rsidRPr="004E1170" w:rsidRDefault="004F114A" w:rsidP="004F114A">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Оснащение медиацентров</w:t>
            </w:r>
          </w:p>
        </w:tc>
        <w:tc>
          <w:tcPr>
            <w:tcW w:w="2410" w:type="dxa"/>
          </w:tcPr>
          <w:p w14:paraId="10502354" w14:textId="77777777" w:rsidR="004F114A" w:rsidRPr="004E1170" w:rsidRDefault="004F114A" w:rsidP="004F114A">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Количество школ, в которых происходит обновление МТБ медиацентров</w:t>
            </w:r>
          </w:p>
        </w:tc>
        <w:tc>
          <w:tcPr>
            <w:tcW w:w="708" w:type="dxa"/>
          </w:tcPr>
          <w:p w14:paraId="6D680004" w14:textId="77777777" w:rsidR="004F114A" w:rsidRPr="004E1170" w:rsidRDefault="004F114A" w:rsidP="004F114A">
            <w:pPr>
              <w:widowControl w:val="0"/>
              <w:jc w:val="center"/>
              <w:rPr>
                <w:rFonts w:ascii="PT Astra Serif" w:eastAsia="Calibri" w:hAnsi="PT Astra Serif" w:cs="Times New Roman"/>
                <w:sz w:val="24"/>
                <w:szCs w:val="24"/>
              </w:rPr>
            </w:pPr>
            <w:r w:rsidRPr="004E1170">
              <w:rPr>
                <w:rFonts w:ascii="PT Astra Serif" w:eastAsia="Calibri" w:hAnsi="PT Astra Serif" w:cs="Times New Roman"/>
                <w:sz w:val="24"/>
                <w:szCs w:val="24"/>
              </w:rPr>
              <w:t>ед.</w:t>
            </w:r>
          </w:p>
        </w:tc>
        <w:tc>
          <w:tcPr>
            <w:tcW w:w="803" w:type="dxa"/>
          </w:tcPr>
          <w:p w14:paraId="49D583A0" w14:textId="384CF66C" w:rsidR="004F114A" w:rsidRPr="0093640F" w:rsidRDefault="002A1841" w:rsidP="004F114A">
            <w:pPr>
              <w:widowControl w:val="0"/>
              <w:jc w:val="center"/>
              <w:rPr>
                <w:rFonts w:ascii="PT Astra Serif" w:eastAsia="Calibri" w:hAnsi="PT Astra Serif" w:cs="Times New Roman"/>
                <w:sz w:val="24"/>
                <w:szCs w:val="24"/>
              </w:rPr>
            </w:pPr>
            <w:r w:rsidRPr="0093640F">
              <w:rPr>
                <w:rFonts w:ascii="PT Astra Serif" w:eastAsia="Calibri" w:hAnsi="PT Astra Serif" w:cs="Times New Roman"/>
                <w:sz w:val="24"/>
                <w:szCs w:val="24"/>
              </w:rPr>
              <w:t>2</w:t>
            </w:r>
          </w:p>
        </w:tc>
        <w:tc>
          <w:tcPr>
            <w:tcW w:w="803" w:type="dxa"/>
          </w:tcPr>
          <w:p w14:paraId="1F2779CD" w14:textId="53A806A9"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w:t>
            </w:r>
          </w:p>
        </w:tc>
        <w:tc>
          <w:tcPr>
            <w:tcW w:w="804" w:type="dxa"/>
          </w:tcPr>
          <w:p w14:paraId="48787DCC" w14:textId="2C0B0511"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w:t>
            </w:r>
          </w:p>
        </w:tc>
        <w:tc>
          <w:tcPr>
            <w:tcW w:w="803" w:type="dxa"/>
          </w:tcPr>
          <w:p w14:paraId="517ECA28" w14:textId="230F0EC2"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w:t>
            </w:r>
          </w:p>
        </w:tc>
        <w:tc>
          <w:tcPr>
            <w:tcW w:w="803" w:type="dxa"/>
          </w:tcPr>
          <w:p w14:paraId="081E5293" w14:textId="1E54BD02"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w:t>
            </w:r>
          </w:p>
        </w:tc>
        <w:tc>
          <w:tcPr>
            <w:tcW w:w="804" w:type="dxa"/>
          </w:tcPr>
          <w:p w14:paraId="0E52966A" w14:textId="67BC93DA"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1</w:t>
            </w:r>
          </w:p>
        </w:tc>
      </w:tr>
      <w:tr w:rsidR="004F114A" w:rsidRPr="0030600E" w14:paraId="0D2DEDC9" w14:textId="77777777" w:rsidTr="00A359CE">
        <w:trPr>
          <w:trHeight w:val="20"/>
        </w:trPr>
        <w:tc>
          <w:tcPr>
            <w:tcW w:w="993" w:type="dxa"/>
          </w:tcPr>
          <w:p w14:paraId="55F4C8F3" w14:textId="77777777" w:rsidR="004F114A" w:rsidRPr="0030600E" w:rsidRDefault="004F114A" w:rsidP="004F114A">
            <w:pPr>
              <w:widowControl w:val="0"/>
              <w:rPr>
                <w:rFonts w:ascii="PT Astra Serif" w:eastAsia="Calibri" w:hAnsi="PT Astra Serif" w:cs="Times New Roman"/>
                <w:sz w:val="24"/>
                <w:szCs w:val="24"/>
              </w:rPr>
            </w:pPr>
            <w:r w:rsidRPr="0030600E">
              <w:rPr>
                <w:rFonts w:ascii="PT Astra Serif" w:eastAsia="Calibri" w:hAnsi="PT Astra Serif" w:cs="Times New Roman"/>
                <w:sz w:val="24"/>
                <w:szCs w:val="24"/>
              </w:rPr>
              <w:t>4.7.15.</w:t>
            </w:r>
          </w:p>
        </w:tc>
        <w:tc>
          <w:tcPr>
            <w:tcW w:w="1842" w:type="dxa"/>
          </w:tcPr>
          <w:p w14:paraId="2ACDEB72" w14:textId="77777777" w:rsidR="004F114A" w:rsidRPr="004E1170" w:rsidRDefault="004F114A" w:rsidP="004F114A">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Оснащение медицинских кабинетов ОО</w:t>
            </w:r>
          </w:p>
        </w:tc>
        <w:tc>
          <w:tcPr>
            <w:tcW w:w="2410" w:type="dxa"/>
          </w:tcPr>
          <w:p w14:paraId="38CE2DBC" w14:textId="77777777" w:rsidR="004F114A" w:rsidRPr="004E1170" w:rsidRDefault="004F114A" w:rsidP="004F114A">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Доля школ, в которых медицинские кабинеты оснащены необходимым оборудованием за счет средств консолидированного бюджета (регионального и муниципального бюджета) и внебюджетных средств</w:t>
            </w:r>
          </w:p>
        </w:tc>
        <w:tc>
          <w:tcPr>
            <w:tcW w:w="708" w:type="dxa"/>
          </w:tcPr>
          <w:p w14:paraId="58BD5D69" w14:textId="77777777" w:rsidR="004F114A" w:rsidRPr="004E1170" w:rsidRDefault="004F114A" w:rsidP="004F114A">
            <w:pPr>
              <w:widowControl w:val="0"/>
              <w:jc w:val="center"/>
              <w:rPr>
                <w:rFonts w:ascii="PT Astra Serif" w:eastAsia="Calibri" w:hAnsi="PT Astra Serif" w:cs="Times New Roman"/>
                <w:sz w:val="24"/>
                <w:szCs w:val="24"/>
              </w:rPr>
            </w:pPr>
            <w:r w:rsidRPr="004E1170">
              <w:rPr>
                <w:rFonts w:ascii="PT Astra Serif" w:eastAsia="Calibri" w:hAnsi="PT Astra Serif" w:cs="Times New Roman"/>
                <w:sz w:val="24"/>
                <w:szCs w:val="24"/>
              </w:rPr>
              <w:t>%</w:t>
            </w:r>
          </w:p>
        </w:tc>
        <w:tc>
          <w:tcPr>
            <w:tcW w:w="803" w:type="dxa"/>
          </w:tcPr>
          <w:p w14:paraId="73B5765C" w14:textId="31256C39" w:rsidR="004F114A" w:rsidRPr="00BE1922" w:rsidRDefault="002A1841" w:rsidP="004F114A">
            <w:pPr>
              <w:widowControl w:val="0"/>
              <w:jc w:val="center"/>
              <w:rPr>
                <w:rFonts w:ascii="PT Astra Serif" w:eastAsia="Calibri" w:hAnsi="PT Astra Serif" w:cs="Times New Roman"/>
                <w:color w:val="FF0000"/>
                <w:sz w:val="24"/>
                <w:szCs w:val="24"/>
              </w:rPr>
            </w:pPr>
            <w:r w:rsidRPr="0093640F">
              <w:rPr>
                <w:rFonts w:ascii="PT Astra Serif" w:eastAsia="Calibri" w:hAnsi="PT Astra Serif" w:cs="Times New Roman"/>
                <w:sz w:val="24"/>
                <w:szCs w:val="24"/>
              </w:rPr>
              <w:t>0</w:t>
            </w:r>
          </w:p>
        </w:tc>
        <w:tc>
          <w:tcPr>
            <w:tcW w:w="803" w:type="dxa"/>
          </w:tcPr>
          <w:p w14:paraId="138A92DF" w14:textId="142E45DD"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3</w:t>
            </w:r>
          </w:p>
        </w:tc>
        <w:tc>
          <w:tcPr>
            <w:tcW w:w="804" w:type="dxa"/>
          </w:tcPr>
          <w:p w14:paraId="46313AC5" w14:textId="60EF6CD5"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2</w:t>
            </w:r>
          </w:p>
        </w:tc>
        <w:tc>
          <w:tcPr>
            <w:tcW w:w="803" w:type="dxa"/>
          </w:tcPr>
          <w:p w14:paraId="69A87586" w14:textId="3F6D4F8A"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2</w:t>
            </w:r>
          </w:p>
        </w:tc>
        <w:tc>
          <w:tcPr>
            <w:tcW w:w="803" w:type="dxa"/>
          </w:tcPr>
          <w:p w14:paraId="7EB18D56" w14:textId="23AC5EAF"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2</w:t>
            </w:r>
          </w:p>
        </w:tc>
        <w:tc>
          <w:tcPr>
            <w:tcW w:w="804" w:type="dxa"/>
          </w:tcPr>
          <w:p w14:paraId="7C881F83" w14:textId="2570FF86" w:rsidR="004F114A" w:rsidRPr="00954665" w:rsidRDefault="00954665" w:rsidP="004F114A">
            <w:pPr>
              <w:widowControl w:val="0"/>
              <w:jc w:val="center"/>
              <w:rPr>
                <w:rFonts w:ascii="PT Astra Serif" w:eastAsia="Calibri" w:hAnsi="PT Astra Serif" w:cs="Times New Roman"/>
                <w:sz w:val="24"/>
                <w:szCs w:val="24"/>
              </w:rPr>
            </w:pPr>
            <w:r w:rsidRPr="00954665">
              <w:rPr>
                <w:rFonts w:ascii="PT Astra Serif" w:eastAsia="Calibri" w:hAnsi="PT Astra Serif" w:cs="Times New Roman"/>
                <w:sz w:val="24"/>
                <w:szCs w:val="24"/>
              </w:rPr>
              <w:t>2</w:t>
            </w:r>
          </w:p>
        </w:tc>
      </w:tr>
      <w:tr w:rsidR="004F114A" w:rsidRPr="0030600E" w14:paraId="621069B1" w14:textId="77777777" w:rsidTr="00A359CE">
        <w:trPr>
          <w:trHeight w:val="20"/>
        </w:trPr>
        <w:tc>
          <w:tcPr>
            <w:tcW w:w="993" w:type="dxa"/>
          </w:tcPr>
          <w:p w14:paraId="360801FA" w14:textId="77777777" w:rsidR="004F114A" w:rsidRPr="0030600E" w:rsidRDefault="004F114A" w:rsidP="004F114A">
            <w:pPr>
              <w:widowControl w:val="0"/>
              <w:rPr>
                <w:rFonts w:ascii="PT Astra Serif" w:eastAsia="Calibri" w:hAnsi="PT Astra Serif" w:cs="Times New Roman"/>
                <w:sz w:val="24"/>
                <w:szCs w:val="24"/>
              </w:rPr>
            </w:pPr>
            <w:r w:rsidRPr="0030600E">
              <w:rPr>
                <w:rFonts w:ascii="PT Astra Serif" w:eastAsia="Calibri" w:hAnsi="PT Astra Serif" w:cs="Times New Roman"/>
                <w:sz w:val="24"/>
                <w:szCs w:val="24"/>
              </w:rPr>
              <w:t>4.7.16.</w:t>
            </w:r>
          </w:p>
        </w:tc>
        <w:tc>
          <w:tcPr>
            <w:tcW w:w="1842" w:type="dxa"/>
          </w:tcPr>
          <w:p w14:paraId="6C409202" w14:textId="77777777" w:rsidR="004F114A" w:rsidRPr="0093640F" w:rsidRDefault="004F114A" w:rsidP="004F114A">
            <w:pPr>
              <w:widowControl w:val="0"/>
              <w:jc w:val="both"/>
              <w:rPr>
                <w:rFonts w:ascii="PT Astra Serif" w:eastAsia="Calibri" w:hAnsi="PT Astra Serif" w:cs="Times New Roman"/>
                <w:sz w:val="24"/>
                <w:szCs w:val="24"/>
              </w:rPr>
            </w:pPr>
            <w:r w:rsidRPr="0093640F">
              <w:rPr>
                <w:rFonts w:ascii="PT Astra Serif" w:eastAsia="Calibri" w:hAnsi="PT Astra Serif" w:cs="Times New Roman"/>
                <w:sz w:val="24"/>
                <w:szCs w:val="24"/>
              </w:rPr>
              <w:t>Работа с родительским сообществом</w:t>
            </w:r>
          </w:p>
        </w:tc>
        <w:tc>
          <w:tcPr>
            <w:tcW w:w="2410" w:type="dxa"/>
          </w:tcPr>
          <w:p w14:paraId="042E4DCB" w14:textId="77777777" w:rsidR="004F114A" w:rsidRPr="0093640F" w:rsidRDefault="004F114A" w:rsidP="004F114A">
            <w:pPr>
              <w:widowControl w:val="0"/>
              <w:jc w:val="both"/>
              <w:rPr>
                <w:rFonts w:ascii="PT Astra Serif" w:eastAsia="Calibri" w:hAnsi="PT Astra Serif" w:cs="Times New Roman"/>
                <w:sz w:val="24"/>
                <w:szCs w:val="24"/>
              </w:rPr>
            </w:pPr>
            <w:r w:rsidRPr="0093640F">
              <w:rPr>
                <w:rFonts w:ascii="PT Astra Serif" w:eastAsia="Calibri" w:hAnsi="PT Astra Serif" w:cs="Times New Roman"/>
                <w:sz w:val="24"/>
                <w:szCs w:val="24"/>
              </w:rPr>
              <w:t>Количество ежегодных мероприятий, в которых приняло участие родительское сообщество</w:t>
            </w:r>
          </w:p>
        </w:tc>
        <w:tc>
          <w:tcPr>
            <w:tcW w:w="708" w:type="dxa"/>
          </w:tcPr>
          <w:p w14:paraId="7F6B09FB" w14:textId="77777777" w:rsidR="004F114A" w:rsidRPr="004E1170" w:rsidRDefault="004F114A" w:rsidP="004F114A">
            <w:pPr>
              <w:widowControl w:val="0"/>
              <w:jc w:val="center"/>
              <w:rPr>
                <w:rFonts w:ascii="PT Astra Serif" w:eastAsia="Calibri" w:hAnsi="PT Astra Serif" w:cs="Times New Roman"/>
                <w:sz w:val="24"/>
                <w:szCs w:val="24"/>
              </w:rPr>
            </w:pPr>
            <w:r w:rsidRPr="004E1170">
              <w:rPr>
                <w:rFonts w:ascii="PT Astra Serif" w:eastAsia="Calibri" w:hAnsi="PT Astra Serif" w:cs="Times New Roman"/>
                <w:sz w:val="24"/>
                <w:szCs w:val="24"/>
              </w:rPr>
              <w:t>ед.</w:t>
            </w:r>
          </w:p>
        </w:tc>
        <w:tc>
          <w:tcPr>
            <w:tcW w:w="803" w:type="dxa"/>
          </w:tcPr>
          <w:p w14:paraId="486AECF3" w14:textId="207D2792" w:rsidR="004F114A" w:rsidRPr="00160A3E" w:rsidRDefault="00160A3E" w:rsidP="004F114A">
            <w:pPr>
              <w:widowControl w:val="0"/>
              <w:jc w:val="center"/>
              <w:rPr>
                <w:rFonts w:ascii="PT Astra Serif" w:eastAsia="Calibri" w:hAnsi="PT Astra Serif" w:cs="Times New Roman"/>
                <w:sz w:val="24"/>
                <w:szCs w:val="24"/>
              </w:rPr>
            </w:pPr>
            <w:r w:rsidRPr="00160A3E">
              <w:rPr>
                <w:rFonts w:ascii="PT Astra Serif" w:eastAsia="Calibri" w:hAnsi="PT Astra Serif" w:cs="Times New Roman"/>
                <w:sz w:val="24"/>
                <w:szCs w:val="24"/>
              </w:rPr>
              <w:t>4</w:t>
            </w:r>
          </w:p>
        </w:tc>
        <w:tc>
          <w:tcPr>
            <w:tcW w:w="803" w:type="dxa"/>
          </w:tcPr>
          <w:p w14:paraId="49110F67" w14:textId="786E9257" w:rsidR="004F114A" w:rsidRPr="00160A3E" w:rsidRDefault="00160A3E" w:rsidP="004F114A">
            <w:pPr>
              <w:widowControl w:val="0"/>
              <w:jc w:val="center"/>
              <w:rPr>
                <w:rFonts w:ascii="PT Astra Serif" w:eastAsia="Calibri" w:hAnsi="PT Astra Serif" w:cs="Times New Roman"/>
                <w:sz w:val="24"/>
                <w:szCs w:val="24"/>
              </w:rPr>
            </w:pPr>
            <w:r w:rsidRPr="00160A3E">
              <w:rPr>
                <w:rFonts w:ascii="PT Astra Serif" w:eastAsia="Calibri" w:hAnsi="PT Astra Serif" w:cs="Times New Roman"/>
                <w:sz w:val="24"/>
                <w:szCs w:val="24"/>
              </w:rPr>
              <w:t>4</w:t>
            </w:r>
          </w:p>
        </w:tc>
        <w:tc>
          <w:tcPr>
            <w:tcW w:w="804" w:type="dxa"/>
          </w:tcPr>
          <w:p w14:paraId="2E88B630" w14:textId="1471149F" w:rsidR="004F114A" w:rsidRPr="00160A3E" w:rsidRDefault="00160A3E" w:rsidP="004F114A">
            <w:pPr>
              <w:widowControl w:val="0"/>
              <w:jc w:val="center"/>
              <w:rPr>
                <w:rFonts w:ascii="PT Astra Serif" w:eastAsia="Calibri" w:hAnsi="PT Astra Serif" w:cs="Times New Roman"/>
                <w:sz w:val="24"/>
                <w:szCs w:val="24"/>
              </w:rPr>
            </w:pPr>
            <w:r w:rsidRPr="00160A3E">
              <w:rPr>
                <w:rFonts w:ascii="PT Astra Serif" w:eastAsia="Calibri" w:hAnsi="PT Astra Serif" w:cs="Times New Roman"/>
                <w:sz w:val="24"/>
                <w:szCs w:val="24"/>
              </w:rPr>
              <w:t>4</w:t>
            </w:r>
          </w:p>
        </w:tc>
        <w:tc>
          <w:tcPr>
            <w:tcW w:w="803" w:type="dxa"/>
          </w:tcPr>
          <w:p w14:paraId="4DC22C20" w14:textId="0388CA67" w:rsidR="004F114A" w:rsidRPr="00160A3E" w:rsidRDefault="00160A3E" w:rsidP="004F114A">
            <w:pPr>
              <w:widowControl w:val="0"/>
              <w:jc w:val="center"/>
              <w:rPr>
                <w:rFonts w:ascii="PT Astra Serif" w:eastAsia="Calibri" w:hAnsi="PT Astra Serif" w:cs="Times New Roman"/>
                <w:sz w:val="24"/>
                <w:szCs w:val="24"/>
              </w:rPr>
            </w:pPr>
            <w:r w:rsidRPr="00160A3E">
              <w:rPr>
                <w:rFonts w:ascii="PT Astra Serif" w:eastAsia="Calibri" w:hAnsi="PT Astra Serif" w:cs="Times New Roman"/>
                <w:sz w:val="24"/>
                <w:szCs w:val="24"/>
              </w:rPr>
              <w:t>4</w:t>
            </w:r>
          </w:p>
        </w:tc>
        <w:tc>
          <w:tcPr>
            <w:tcW w:w="803" w:type="dxa"/>
          </w:tcPr>
          <w:p w14:paraId="2D23958D" w14:textId="444CCB7D" w:rsidR="004F114A" w:rsidRPr="00160A3E" w:rsidRDefault="00160A3E" w:rsidP="004F114A">
            <w:pPr>
              <w:widowControl w:val="0"/>
              <w:jc w:val="center"/>
              <w:rPr>
                <w:rFonts w:ascii="PT Astra Serif" w:eastAsia="Calibri" w:hAnsi="PT Astra Serif" w:cs="Times New Roman"/>
                <w:sz w:val="24"/>
                <w:szCs w:val="24"/>
              </w:rPr>
            </w:pPr>
            <w:r w:rsidRPr="00160A3E">
              <w:rPr>
                <w:rFonts w:ascii="PT Astra Serif" w:eastAsia="Calibri" w:hAnsi="PT Astra Serif" w:cs="Times New Roman"/>
                <w:sz w:val="24"/>
                <w:szCs w:val="24"/>
              </w:rPr>
              <w:t>4</w:t>
            </w:r>
          </w:p>
        </w:tc>
        <w:tc>
          <w:tcPr>
            <w:tcW w:w="804" w:type="dxa"/>
          </w:tcPr>
          <w:p w14:paraId="492D1877" w14:textId="1BB82E5D" w:rsidR="004F114A" w:rsidRPr="00160A3E" w:rsidRDefault="00160A3E" w:rsidP="004F114A">
            <w:pPr>
              <w:widowControl w:val="0"/>
              <w:jc w:val="center"/>
              <w:rPr>
                <w:rFonts w:ascii="PT Astra Serif" w:eastAsia="Calibri" w:hAnsi="PT Astra Serif" w:cs="Times New Roman"/>
                <w:sz w:val="24"/>
                <w:szCs w:val="24"/>
              </w:rPr>
            </w:pPr>
            <w:r w:rsidRPr="00160A3E">
              <w:rPr>
                <w:rFonts w:ascii="PT Astra Serif" w:eastAsia="Calibri" w:hAnsi="PT Astra Serif" w:cs="Times New Roman"/>
                <w:sz w:val="24"/>
                <w:szCs w:val="24"/>
              </w:rPr>
              <w:t>4</w:t>
            </w:r>
          </w:p>
        </w:tc>
      </w:tr>
      <w:tr w:rsidR="004F114A" w:rsidRPr="0030600E" w14:paraId="65DDCD0E" w14:textId="77777777" w:rsidTr="00A359CE">
        <w:trPr>
          <w:trHeight w:val="20"/>
        </w:trPr>
        <w:tc>
          <w:tcPr>
            <w:tcW w:w="993" w:type="dxa"/>
          </w:tcPr>
          <w:p w14:paraId="2AB38AB0" w14:textId="77777777" w:rsidR="004F114A" w:rsidRPr="0030600E" w:rsidRDefault="004F114A" w:rsidP="004F114A">
            <w:pPr>
              <w:widowControl w:val="0"/>
              <w:rPr>
                <w:rFonts w:ascii="PT Astra Serif" w:eastAsia="Calibri" w:hAnsi="PT Astra Serif" w:cs="Times New Roman"/>
                <w:sz w:val="24"/>
                <w:szCs w:val="24"/>
              </w:rPr>
            </w:pPr>
            <w:r w:rsidRPr="0030600E">
              <w:rPr>
                <w:rFonts w:ascii="PT Astra Serif" w:eastAsia="Calibri" w:hAnsi="PT Astra Serif" w:cs="Times New Roman"/>
                <w:sz w:val="24"/>
                <w:szCs w:val="24"/>
              </w:rPr>
              <w:t>4.7.17.</w:t>
            </w:r>
          </w:p>
        </w:tc>
        <w:tc>
          <w:tcPr>
            <w:tcW w:w="1842" w:type="dxa"/>
          </w:tcPr>
          <w:p w14:paraId="44DC3E2E" w14:textId="77777777" w:rsidR="004F114A" w:rsidRPr="004E1170" w:rsidRDefault="004F114A" w:rsidP="004F114A">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Капитальный ремонт ОО с участием федерального бюджета</w:t>
            </w:r>
          </w:p>
        </w:tc>
        <w:tc>
          <w:tcPr>
            <w:tcW w:w="2410" w:type="dxa"/>
          </w:tcPr>
          <w:p w14:paraId="504A460C" w14:textId="77777777" w:rsidR="004F114A" w:rsidRPr="004E1170" w:rsidRDefault="004F114A" w:rsidP="004F114A">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Количество школ, ежегодно отремонтированных за счет средств федерального бюджета школ, оснащенных средствами обучения и воспитания за счет средств регионального бюджета</w:t>
            </w:r>
          </w:p>
        </w:tc>
        <w:tc>
          <w:tcPr>
            <w:tcW w:w="708" w:type="dxa"/>
          </w:tcPr>
          <w:p w14:paraId="4C6E244F" w14:textId="77777777" w:rsidR="004F114A" w:rsidRPr="004E1170" w:rsidRDefault="004F114A" w:rsidP="004F114A">
            <w:pPr>
              <w:widowControl w:val="0"/>
              <w:jc w:val="center"/>
              <w:rPr>
                <w:rFonts w:ascii="PT Astra Serif" w:eastAsia="Calibri" w:hAnsi="PT Astra Serif" w:cs="Times New Roman"/>
                <w:sz w:val="24"/>
                <w:szCs w:val="24"/>
              </w:rPr>
            </w:pPr>
            <w:r w:rsidRPr="004E1170">
              <w:rPr>
                <w:rFonts w:ascii="PT Astra Serif" w:eastAsia="Calibri" w:hAnsi="PT Astra Serif" w:cs="Times New Roman"/>
                <w:sz w:val="24"/>
                <w:szCs w:val="24"/>
              </w:rPr>
              <w:t>ед.</w:t>
            </w:r>
          </w:p>
        </w:tc>
        <w:tc>
          <w:tcPr>
            <w:tcW w:w="803" w:type="dxa"/>
          </w:tcPr>
          <w:p w14:paraId="3873BE65" w14:textId="79498A4A" w:rsidR="004F114A" w:rsidRPr="003D409A" w:rsidRDefault="003D409A" w:rsidP="004F114A">
            <w:pPr>
              <w:widowControl w:val="0"/>
              <w:jc w:val="center"/>
              <w:rPr>
                <w:rFonts w:ascii="PT Astra Serif" w:eastAsia="Calibri" w:hAnsi="PT Astra Serif" w:cs="Times New Roman"/>
                <w:sz w:val="24"/>
                <w:szCs w:val="24"/>
              </w:rPr>
            </w:pPr>
            <w:r w:rsidRPr="003D409A">
              <w:rPr>
                <w:rFonts w:ascii="PT Astra Serif" w:eastAsia="Calibri" w:hAnsi="PT Astra Serif" w:cs="Times New Roman"/>
                <w:sz w:val="24"/>
                <w:szCs w:val="24"/>
              </w:rPr>
              <w:t>1</w:t>
            </w:r>
          </w:p>
        </w:tc>
        <w:tc>
          <w:tcPr>
            <w:tcW w:w="803" w:type="dxa"/>
          </w:tcPr>
          <w:p w14:paraId="4B5BFE69" w14:textId="01648D59" w:rsidR="004F114A" w:rsidRPr="003D409A" w:rsidRDefault="003D409A" w:rsidP="004F114A">
            <w:pPr>
              <w:widowControl w:val="0"/>
              <w:jc w:val="center"/>
              <w:rPr>
                <w:rFonts w:ascii="PT Astra Serif" w:eastAsia="Calibri" w:hAnsi="PT Astra Serif" w:cs="Times New Roman"/>
                <w:sz w:val="24"/>
                <w:szCs w:val="24"/>
              </w:rPr>
            </w:pPr>
            <w:r w:rsidRPr="003D409A">
              <w:rPr>
                <w:rFonts w:ascii="PT Astra Serif" w:eastAsia="Calibri" w:hAnsi="PT Astra Serif" w:cs="Times New Roman"/>
                <w:sz w:val="24"/>
                <w:szCs w:val="24"/>
              </w:rPr>
              <w:t>2</w:t>
            </w:r>
          </w:p>
        </w:tc>
        <w:tc>
          <w:tcPr>
            <w:tcW w:w="804" w:type="dxa"/>
          </w:tcPr>
          <w:p w14:paraId="233BD431" w14:textId="1284A41B" w:rsidR="004F114A" w:rsidRPr="003D409A" w:rsidRDefault="003D409A" w:rsidP="004F114A">
            <w:pPr>
              <w:widowControl w:val="0"/>
              <w:jc w:val="center"/>
              <w:rPr>
                <w:rFonts w:ascii="PT Astra Serif" w:eastAsia="Calibri" w:hAnsi="PT Astra Serif" w:cs="Times New Roman"/>
                <w:sz w:val="24"/>
                <w:szCs w:val="24"/>
              </w:rPr>
            </w:pPr>
            <w:r w:rsidRPr="003D409A">
              <w:rPr>
                <w:rFonts w:ascii="PT Astra Serif" w:eastAsia="Calibri" w:hAnsi="PT Astra Serif" w:cs="Times New Roman"/>
                <w:sz w:val="24"/>
                <w:szCs w:val="24"/>
              </w:rPr>
              <w:t>1</w:t>
            </w:r>
          </w:p>
        </w:tc>
        <w:tc>
          <w:tcPr>
            <w:tcW w:w="803" w:type="dxa"/>
          </w:tcPr>
          <w:p w14:paraId="494831AB" w14:textId="5267477D" w:rsidR="004F114A" w:rsidRPr="003D409A" w:rsidRDefault="003D409A" w:rsidP="004F114A">
            <w:pPr>
              <w:widowControl w:val="0"/>
              <w:jc w:val="center"/>
              <w:rPr>
                <w:rFonts w:ascii="PT Astra Serif" w:eastAsia="Calibri" w:hAnsi="PT Astra Serif" w:cs="Times New Roman"/>
                <w:sz w:val="24"/>
                <w:szCs w:val="24"/>
              </w:rPr>
            </w:pPr>
            <w:r w:rsidRPr="003D409A">
              <w:rPr>
                <w:rFonts w:ascii="PT Astra Serif" w:eastAsia="Calibri" w:hAnsi="PT Astra Serif" w:cs="Times New Roman"/>
                <w:sz w:val="24"/>
                <w:szCs w:val="24"/>
              </w:rPr>
              <w:t>1</w:t>
            </w:r>
          </w:p>
        </w:tc>
        <w:tc>
          <w:tcPr>
            <w:tcW w:w="803" w:type="dxa"/>
          </w:tcPr>
          <w:p w14:paraId="71A64D1A" w14:textId="6E938F3A" w:rsidR="004F114A" w:rsidRPr="003D409A" w:rsidRDefault="003D409A" w:rsidP="004F114A">
            <w:pPr>
              <w:widowControl w:val="0"/>
              <w:jc w:val="center"/>
              <w:rPr>
                <w:rFonts w:ascii="PT Astra Serif" w:eastAsia="Calibri" w:hAnsi="PT Astra Serif" w:cs="Times New Roman"/>
                <w:sz w:val="24"/>
                <w:szCs w:val="24"/>
              </w:rPr>
            </w:pPr>
            <w:r w:rsidRPr="003D409A">
              <w:rPr>
                <w:rFonts w:ascii="PT Astra Serif" w:eastAsia="Calibri" w:hAnsi="PT Astra Serif" w:cs="Times New Roman"/>
                <w:sz w:val="24"/>
                <w:szCs w:val="24"/>
              </w:rPr>
              <w:t>1</w:t>
            </w:r>
          </w:p>
        </w:tc>
        <w:tc>
          <w:tcPr>
            <w:tcW w:w="804" w:type="dxa"/>
          </w:tcPr>
          <w:p w14:paraId="13E8D270" w14:textId="2CAD5D92" w:rsidR="004F114A" w:rsidRPr="003D409A" w:rsidRDefault="003D409A" w:rsidP="004F114A">
            <w:pPr>
              <w:widowControl w:val="0"/>
              <w:jc w:val="center"/>
              <w:rPr>
                <w:rFonts w:ascii="PT Astra Serif" w:eastAsia="Calibri" w:hAnsi="PT Astra Serif" w:cs="Times New Roman"/>
                <w:sz w:val="24"/>
                <w:szCs w:val="24"/>
              </w:rPr>
            </w:pPr>
            <w:r w:rsidRPr="003D409A">
              <w:rPr>
                <w:rFonts w:ascii="PT Astra Serif" w:eastAsia="Calibri" w:hAnsi="PT Astra Serif" w:cs="Times New Roman"/>
                <w:sz w:val="24"/>
                <w:szCs w:val="24"/>
              </w:rPr>
              <w:t>1</w:t>
            </w:r>
          </w:p>
        </w:tc>
      </w:tr>
      <w:tr w:rsidR="004F114A" w:rsidRPr="0030600E" w14:paraId="24F598A7" w14:textId="77777777" w:rsidTr="00A359CE">
        <w:trPr>
          <w:trHeight w:val="20"/>
        </w:trPr>
        <w:tc>
          <w:tcPr>
            <w:tcW w:w="993" w:type="dxa"/>
          </w:tcPr>
          <w:p w14:paraId="09107F09" w14:textId="77777777" w:rsidR="004F114A" w:rsidRPr="0030600E" w:rsidRDefault="004F114A" w:rsidP="004F114A">
            <w:pPr>
              <w:widowControl w:val="0"/>
              <w:rPr>
                <w:rFonts w:ascii="PT Astra Serif" w:eastAsia="Calibri" w:hAnsi="PT Astra Serif" w:cs="Times New Roman"/>
                <w:sz w:val="24"/>
                <w:szCs w:val="24"/>
              </w:rPr>
            </w:pPr>
            <w:r w:rsidRPr="0030600E">
              <w:rPr>
                <w:rFonts w:ascii="PT Astra Serif" w:eastAsia="Calibri" w:hAnsi="PT Astra Serif" w:cs="Times New Roman"/>
                <w:sz w:val="24"/>
                <w:szCs w:val="24"/>
              </w:rPr>
              <w:t>4.7.18.</w:t>
            </w:r>
          </w:p>
        </w:tc>
        <w:tc>
          <w:tcPr>
            <w:tcW w:w="1842" w:type="dxa"/>
          </w:tcPr>
          <w:p w14:paraId="58E633CA" w14:textId="77777777" w:rsidR="004F114A" w:rsidRPr="004E1170" w:rsidRDefault="004F114A" w:rsidP="004F114A">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Капитальный ремонт ОО за счет средств муниципального бюджета</w:t>
            </w:r>
          </w:p>
        </w:tc>
        <w:tc>
          <w:tcPr>
            <w:tcW w:w="2410" w:type="dxa"/>
          </w:tcPr>
          <w:p w14:paraId="125DBD14" w14:textId="77777777" w:rsidR="004F114A" w:rsidRPr="004E1170" w:rsidRDefault="004F114A" w:rsidP="004F114A">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Количество школ, ежегодно отремонтированных за счет средств муниципального бюджета школ</w:t>
            </w:r>
          </w:p>
        </w:tc>
        <w:tc>
          <w:tcPr>
            <w:tcW w:w="708" w:type="dxa"/>
          </w:tcPr>
          <w:p w14:paraId="312B62F0" w14:textId="77777777" w:rsidR="004F114A" w:rsidRPr="004E1170" w:rsidRDefault="004F114A" w:rsidP="004F114A">
            <w:pPr>
              <w:widowControl w:val="0"/>
              <w:jc w:val="center"/>
              <w:rPr>
                <w:rFonts w:ascii="PT Astra Serif" w:eastAsia="Calibri" w:hAnsi="PT Astra Serif" w:cs="Times New Roman"/>
                <w:sz w:val="24"/>
                <w:szCs w:val="24"/>
              </w:rPr>
            </w:pPr>
            <w:r w:rsidRPr="004E1170">
              <w:rPr>
                <w:rFonts w:ascii="PT Astra Serif" w:eastAsia="Calibri" w:hAnsi="PT Astra Serif" w:cs="Times New Roman"/>
                <w:sz w:val="24"/>
                <w:szCs w:val="24"/>
              </w:rPr>
              <w:t>ед.</w:t>
            </w:r>
          </w:p>
        </w:tc>
        <w:tc>
          <w:tcPr>
            <w:tcW w:w="803" w:type="dxa"/>
          </w:tcPr>
          <w:p w14:paraId="687F4D47" w14:textId="77777777" w:rsidR="004F114A" w:rsidRPr="00BE1922" w:rsidRDefault="004F114A" w:rsidP="004F114A">
            <w:pPr>
              <w:widowControl w:val="0"/>
              <w:jc w:val="center"/>
              <w:rPr>
                <w:rFonts w:ascii="PT Astra Serif" w:eastAsia="Calibri" w:hAnsi="PT Astra Serif" w:cs="Times New Roman"/>
                <w:color w:val="FF0000"/>
                <w:sz w:val="24"/>
                <w:szCs w:val="24"/>
              </w:rPr>
            </w:pPr>
          </w:p>
        </w:tc>
        <w:tc>
          <w:tcPr>
            <w:tcW w:w="803" w:type="dxa"/>
          </w:tcPr>
          <w:p w14:paraId="76C4908E" w14:textId="77777777" w:rsidR="004F114A" w:rsidRPr="00BE1922" w:rsidRDefault="004F114A" w:rsidP="004F114A">
            <w:pPr>
              <w:widowControl w:val="0"/>
              <w:jc w:val="center"/>
              <w:rPr>
                <w:rFonts w:ascii="PT Astra Serif" w:eastAsia="Calibri" w:hAnsi="PT Astra Serif" w:cs="Times New Roman"/>
                <w:color w:val="FF0000"/>
                <w:sz w:val="24"/>
                <w:szCs w:val="24"/>
              </w:rPr>
            </w:pPr>
          </w:p>
        </w:tc>
        <w:tc>
          <w:tcPr>
            <w:tcW w:w="804" w:type="dxa"/>
          </w:tcPr>
          <w:p w14:paraId="6DEA89C6" w14:textId="77777777" w:rsidR="004F114A" w:rsidRPr="00BE1922" w:rsidRDefault="004F114A" w:rsidP="004F114A">
            <w:pPr>
              <w:widowControl w:val="0"/>
              <w:jc w:val="center"/>
              <w:rPr>
                <w:rFonts w:ascii="PT Astra Serif" w:eastAsia="Calibri" w:hAnsi="PT Astra Serif" w:cs="Times New Roman"/>
                <w:color w:val="FF0000"/>
                <w:sz w:val="24"/>
                <w:szCs w:val="24"/>
              </w:rPr>
            </w:pPr>
          </w:p>
        </w:tc>
        <w:tc>
          <w:tcPr>
            <w:tcW w:w="803" w:type="dxa"/>
          </w:tcPr>
          <w:p w14:paraId="59B46A3D" w14:textId="77777777" w:rsidR="004F114A" w:rsidRPr="00BE1922" w:rsidRDefault="004F114A" w:rsidP="004F114A">
            <w:pPr>
              <w:widowControl w:val="0"/>
              <w:jc w:val="center"/>
              <w:rPr>
                <w:rFonts w:ascii="PT Astra Serif" w:eastAsia="Calibri" w:hAnsi="PT Astra Serif" w:cs="Times New Roman"/>
                <w:color w:val="FF0000"/>
                <w:sz w:val="24"/>
                <w:szCs w:val="24"/>
              </w:rPr>
            </w:pPr>
          </w:p>
        </w:tc>
        <w:tc>
          <w:tcPr>
            <w:tcW w:w="803" w:type="dxa"/>
          </w:tcPr>
          <w:p w14:paraId="795C82FE" w14:textId="77777777" w:rsidR="004F114A" w:rsidRPr="00BE1922" w:rsidRDefault="004F114A" w:rsidP="004F114A">
            <w:pPr>
              <w:widowControl w:val="0"/>
              <w:jc w:val="center"/>
              <w:rPr>
                <w:rFonts w:ascii="PT Astra Serif" w:eastAsia="Calibri" w:hAnsi="PT Astra Serif" w:cs="Times New Roman"/>
                <w:color w:val="FF0000"/>
                <w:sz w:val="24"/>
                <w:szCs w:val="24"/>
              </w:rPr>
            </w:pPr>
          </w:p>
        </w:tc>
        <w:tc>
          <w:tcPr>
            <w:tcW w:w="804" w:type="dxa"/>
          </w:tcPr>
          <w:p w14:paraId="6D1A4C7F" w14:textId="77777777" w:rsidR="004F114A" w:rsidRPr="0030600E" w:rsidRDefault="004F114A" w:rsidP="004F114A">
            <w:pPr>
              <w:widowControl w:val="0"/>
              <w:jc w:val="center"/>
              <w:rPr>
                <w:rFonts w:ascii="PT Astra Serif" w:eastAsia="Calibri" w:hAnsi="PT Astra Serif" w:cs="Times New Roman"/>
                <w:sz w:val="24"/>
                <w:szCs w:val="24"/>
              </w:rPr>
            </w:pPr>
          </w:p>
        </w:tc>
      </w:tr>
      <w:tr w:rsidR="004F114A" w:rsidRPr="0030600E" w14:paraId="14255D24" w14:textId="77777777" w:rsidTr="00A359CE">
        <w:trPr>
          <w:trHeight w:val="20"/>
        </w:trPr>
        <w:tc>
          <w:tcPr>
            <w:tcW w:w="993" w:type="dxa"/>
          </w:tcPr>
          <w:p w14:paraId="7CEE0386" w14:textId="77777777" w:rsidR="004F114A" w:rsidRPr="0030600E" w:rsidRDefault="004F114A" w:rsidP="004F114A">
            <w:pPr>
              <w:widowControl w:val="0"/>
              <w:rPr>
                <w:rFonts w:ascii="PT Astra Serif" w:eastAsia="Calibri" w:hAnsi="PT Astra Serif" w:cs="Times New Roman"/>
                <w:sz w:val="24"/>
                <w:szCs w:val="24"/>
              </w:rPr>
            </w:pPr>
            <w:r w:rsidRPr="0030600E">
              <w:rPr>
                <w:rFonts w:ascii="PT Astra Serif" w:eastAsia="Calibri" w:hAnsi="PT Astra Serif" w:cs="Times New Roman"/>
                <w:sz w:val="24"/>
                <w:szCs w:val="24"/>
              </w:rPr>
              <w:t>4.7.19.</w:t>
            </w:r>
          </w:p>
        </w:tc>
        <w:tc>
          <w:tcPr>
            <w:tcW w:w="1842" w:type="dxa"/>
          </w:tcPr>
          <w:p w14:paraId="520A291C" w14:textId="77777777" w:rsidR="004F114A" w:rsidRPr="004E1170" w:rsidRDefault="004F114A" w:rsidP="004F114A">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Строительство ОО за счет средств регионального бюджета</w:t>
            </w:r>
          </w:p>
        </w:tc>
        <w:tc>
          <w:tcPr>
            <w:tcW w:w="2410" w:type="dxa"/>
          </w:tcPr>
          <w:p w14:paraId="6AD7F3B5" w14:textId="77777777" w:rsidR="004F114A" w:rsidRPr="004E1170" w:rsidRDefault="004F114A" w:rsidP="004F114A">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Количество построенных образовательных организаций</w:t>
            </w:r>
          </w:p>
        </w:tc>
        <w:tc>
          <w:tcPr>
            <w:tcW w:w="708" w:type="dxa"/>
          </w:tcPr>
          <w:p w14:paraId="79AD4D1A" w14:textId="77777777" w:rsidR="004F114A" w:rsidRPr="004E1170" w:rsidRDefault="004F114A" w:rsidP="004F114A">
            <w:pPr>
              <w:widowControl w:val="0"/>
              <w:jc w:val="center"/>
              <w:rPr>
                <w:rFonts w:ascii="PT Astra Serif" w:eastAsia="Calibri" w:hAnsi="PT Astra Serif" w:cs="Times New Roman"/>
                <w:sz w:val="24"/>
                <w:szCs w:val="24"/>
              </w:rPr>
            </w:pPr>
            <w:r w:rsidRPr="004E1170">
              <w:rPr>
                <w:rFonts w:ascii="PT Astra Serif" w:eastAsia="Calibri" w:hAnsi="PT Astra Serif" w:cs="Times New Roman"/>
                <w:sz w:val="24"/>
                <w:szCs w:val="24"/>
              </w:rPr>
              <w:t>ед.</w:t>
            </w:r>
          </w:p>
        </w:tc>
        <w:tc>
          <w:tcPr>
            <w:tcW w:w="803" w:type="dxa"/>
          </w:tcPr>
          <w:p w14:paraId="0873E372" w14:textId="77777777" w:rsidR="004F114A" w:rsidRPr="00BE1922" w:rsidRDefault="004F114A" w:rsidP="004F114A">
            <w:pPr>
              <w:widowControl w:val="0"/>
              <w:jc w:val="center"/>
              <w:rPr>
                <w:rFonts w:ascii="PT Astra Serif" w:eastAsia="Calibri" w:hAnsi="PT Astra Serif" w:cs="Times New Roman"/>
                <w:color w:val="FF0000"/>
                <w:sz w:val="24"/>
                <w:szCs w:val="24"/>
              </w:rPr>
            </w:pPr>
          </w:p>
        </w:tc>
        <w:tc>
          <w:tcPr>
            <w:tcW w:w="803" w:type="dxa"/>
          </w:tcPr>
          <w:p w14:paraId="60E94FC6" w14:textId="77777777" w:rsidR="004F114A" w:rsidRPr="00BE1922" w:rsidRDefault="004F114A" w:rsidP="004F114A">
            <w:pPr>
              <w:widowControl w:val="0"/>
              <w:jc w:val="center"/>
              <w:rPr>
                <w:rFonts w:ascii="PT Astra Serif" w:eastAsia="Calibri" w:hAnsi="PT Astra Serif" w:cs="Times New Roman"/>
                <w:color w:val="FF0000"/>
                <w:sz w:val="24"/>
                <w:szCs w:val="24"/>
              </w:rPr>
            </w:pPr>
          </w:p>
        </w:tc>
        <w:tc>
          <w:tcPr>
            <w:tcW w:w="804" w:type="dxa"/>
          </w:tcPr>
          <w:p w14:paraId="71A64415" w14:textId="77777777" w:rsidR="004F114A" w:rsidRPr="00BE1922" w:rsidRDefault="004F114A" w:rsidP="004F114A">
            <w:pPr>
              <w:widowControl w:val="0"/>
              <w:jc w:val="center"/>
              <w:rPr>
                <w:rFonts w:ascii="PT Astra Serif" w:eastAsia="Calibri" w:hAnsi="PT Astra Serif" w:cs="Times New Roman"/>
                <w:color w:val="FF0000"/>
                <w:sz w:val="24"/>
                <w:szCs w:val="24"/>
              </w:rPr>
            </w:pPr>
          </w:p>
        </w:tc>
        <w:tc>
          <w:tcPr>
            <w:tcW w:w="803" w:type="dxa"/>
          </w:tcPr>
          <w:p w14:paraId="128EBBB7" w14:textId="77777777" w:rsidR="004F114A" w:rsidRPr="00BE1922" w:rsidRDefault="004F114A" w:rsidP="004F114A">
            <w:pPr>
              <w:widowControl w:val="0"/>
              <w:jc w:val="center"/>
              <w:rPr>
                <w:rFonts w:ascii="PT Astra Serif" w:eastAsia="Calibri" w:hAnsi="PT Astra Serif" w:cs="Times New Roman"/>
                <w:color w:val="FF0000"/>
                <w:sz w:val="24"/>
                <w:szCs w:val="24"/>
              </w:rPr>
            </w:pPr>
          </w:p>
        </w:tc>
        <w:tc>
          <w:tcPr>
            <w:tcW w:w="803" w:type="dxa"/>
          </w:tcPr>
          <w:p w14:paraId="08C4061E" w14:textId="77777777" w:rsidR="004F114A" w:rsidRPr="00BE1922" w:rsidRDefault="004F114A" w:rsidP="004F114A">
            <w:pPr>
              <w:widowControl w:val="0"/>
              <w:jc w:val="center"/>
              <w:rPr>
                <w:rFonts w:ascii="PT Astra Serif" w:eastAsia="Calibri" w:hAnsi="PT Astra Serif" w:cs="Times New Roman"/>
                <w:color w:val="FF0000"/>
                <w:sz w:val="24"/>
                <w:szCs w:val="24"/>
              </w:rPr>
            </w:pPr>
          </w:p>
        </w:tc>
        <w:tc>
          <w:tcPr>
            <w:tcW w:w="804" w:type="dxa"/>
          </w:tcPr>
          <w:p w14:paraId="632B6DEF" w14:textId="77777777" w:rsidR="004F114A" w:rsidRPr="0030600E" w:rsidRDefault="004F114A" w:rsidP="004F114A">
            <w:pPr>
              <w:widowControl w:val="0"/>
              <w:jc w:val="center"/>
              <w:rPr>
                <w:rFonts w:ascii="PT Astra Serif" w:eastAsia="Calibri" w:hAnsi="PT Astra Serif" w:cs="Times New Roman"/>
                <w:sz w:val="24"/>
                <w:szCs w:val="24"/>
              </w:rPr>
            </w:pPr>
          </w:p>
        </w:tc>
      </w:tr>
      <w:tr w:rsidR="004F114A" w:rsidRPr="0030600E" w14:paraId="58EF3BDF" w14:textId="77777777" w:rsidTr="00A359CE">
        <w:trPr>
          <w:trHeight w:val="20"/>
        </w:trPr>
        <w:tc>
          <w:tcPr>
            <w:tcW w:w="993" w:type="dxa"/>
          </w:tcPr>
          <w:p w14:paraId="7872F675" w14:textId="77777777" w:rsidR="004F114A" w:rsidRPr="0030600E" w:rsidRDefault="004F114A" w:rsidP="004F114A">
            <w:pPr>
              <w:widowControl w:val="0"/>
              <w:rPr>
                <w:rFonts w:ascii="PT Astra Serif" w:eastAsia="Calibri" w:hAnsi="PT Astra Serif" w:cs="Times New Roman"/>
                <w:sz w:val="24"/>
                <w:szCs w:val="24"/>
              </w:rPr>
            </w:pPr>
            <w:r w:rsidRPr="0030600E">
              <w:rPr>
                <w:rFonts w:ascii="PT Astra Serif" w:eastAsia="Calibri" w:hAnsi="PT Astra Serif" w:cs="Times New Roman"/>
                <w:sz w:val="24"/>
                <w:szCs w:val="24"/>
              </w:rPr>
              <w:t>4.7.20</w:t>
            </w:r>
          </w:p>
        </w:tc>
        <w:tc>
          <w:tcPr>
            <w:tcW w:w="1842" w:type="dxa"/>
          </w:tcPr>
          <w:p w14:paraId="6D65D22C" w14:textId="77777777" w:rsidR="004F114A" w:rsidRPr="0030600E" w:rsidRDefault="004F114A" w:rsidP="004F114A">
            <w:pPr>
              <w:widowControl w:val="0"/>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Обеспечение транспортной доступности общеобразовательных организаций для обучающихся</w:t>
            </w:r>
          </w:p>
        </w:tc>
        <w:tc>
          <w:tcPr>
            <w:tcW w:w="2410" w:type="dxa"/>
          </w:tcPr>
          <w:p w14:paraId="763CE2EF" w14:textId="77777777" w:rsidR="004F114A" w:rsidRPr="0030600E" w:rsidRDefault="004F114A" w:rsidP="004F114A">
            <w:pPr>
              <w:widowControl w:val="0"/>
              <w:jc w:val="both"/>
              <w:rPr>
                <w:rFonts w:ascii="PT Astra Serif" w:eastAsia="Calibri" w:hAnsi="PT Astra Serif" w:cs="Times New Roman"/>
                <w:sz w:val="24"/>
                <w:szCs w:val="24"/>
              </w:rPr>
            </w:pPr>
            <w:r w:rsidRPr="004E1170">
              <w:rPr>
                <w:rFonts w:ascii="PT Astra Serif" w:eastAsia="Calibri" w:hAnsi="PT Astra Serif" w:cs="Times New Roman"/>
                <w:sz w:val="24"/>
                <w:szCs w:val="24"/>
              </w:rPr>
              <w:t xml:space="preserve">Запуск новых </w:t>
            </w:r>
            <w:r>
              <w:rPr>
                <w:rFonts w:ascii="PT Astra Serif" w:eastAsia="Calibri" w:hAnsi="PT Astra Serif" w:cs="Times New Roman"/>
                <w:sz w:val="24"/>
                <w:szCs w:val="24"/>
              </w:rPr>
              <w:t>автобусных маршрутов</w:t>
            </w:r>
            <w:r w:rsidRPr="004E1170">
              <w:rPr>
                <w:rFonts w:ascii="PT Astra Serif" w:eastAsia="Calibri" w:hAnsi="PT Astra Serif" w:cs="Times New Roman"/>
                <w:sz w:val="24"/>
                <w:szCs w:val="24"/>
              </w:rPr>
              <w:t>, необходимых для обеспечения подвоза обучающихся</w:t>
            </w:r>
          </w:p>
        </w:tc>
        <w:tc>
          <w:tcPr>
            <w:tcW w:w="708" w:type="dxa"/>
          </w:tcPr>
          <w:p w14:paraId="18DADBE5" w14:textId="77777777" w:rsidR="004F114A" w:rsidRPr="0030600E" w:rsidRDefault="004F114A" w:rsidP="004F114A">
            <w:pPr>
              <w:widowControl w:val="0"/>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ед.</w:t>
            </w:r>
          </w:p>
        </w:tc>
        <w:tc>
          <w:tcPr>
            <w:tcW w:w="803" w:type="dxa"/>
          </w:tcPr>
          <w:p w14:paraId="1F32976A" w14:textId="128389DD" w:rsidR="004F114A" w:rsidRPr="00160A3E" w:rsidRDefault="00160A3E" w:rsidP="004F114A">
            <w:pPr>
              <w:widowControl w:val="0"/>
              <w:jc w:val="center"/>
              <w:rPr>
                <w:rFonts w:ascii="PT Astra Serif" w:eastAsia="Calibri" w:hAnsi="PT Astra Serif" w:cs="Times New Roman"/>
                <w:sz w:val="24"/>
                <w:szCs w:val="24"/>
              </w:rPr>
            </w:pPr>
            <w:r w:rsidRPr="00160A3E">
              <w:rPr>
                <w:rFonts w:ascii="PT Astra Serif" w:eastAsia="Calibri" w:hAnsi="PT Astra Serif" w:cs="Times New Roman"/>
                <w:sz w:val="24"/>
                <w:szCs w:val="24"/>
              </w:rPr>
              <w:t>3</w:t>
            </w:r>
          </w:p>
        </w:tc>
        <w:tc>
          <w:tcPr>
            <w:tcW w:w="803" w:type="dxa"/>
          </w:tcPr>
          <w:p w14:paraId="72E79253" w14:textId="39566658" w:rsidR="004F114A" w:rsidRPr="00160A3E" w:rsidRDefault="00160A3E" w:rsidP="004F114A">
            <w:pPr>
              <w:widowControl w:val="0"/>
              <w:jc w:val="center"/>
              <w:rPr>
                <w:rFonts w:ascii="PT Astra Serif" w:eastAsia="Calibri" w:hAnsi="PT Astra Serif" w:cs="Times New Roman"/>
                <w:sz w:val="24"/>
                <w:szCs w:val="24"/>
              </w:rPr>
            </w:pPr>
            <w:r w:rsidRPr="00160A3E">
              <w:rPr>
                <w:rFonts w:ascii="PT Astra Serif" w:eastAsia="Calibri" w:hAnsi="PT Astra Serif" w:cs="Times New Roman"/>
                <w:sz w:val="24"/>
                <w:szCs w:val="24"/>
              </w:rPr>
              <w:t>2</w:t>
            </w:r>
          </w:p>
        </w:tc>
        <w:tc>
          <w:tcPr>
            <w:tcW w:w="804" w:type="dxa"/>
          </w:tcPr>
          <w:p w14:paraId="38E56BAB" w14:textId="1A4E201E" w:rsidR="004F114A" w:rsidRPr="00160A3E" w:rsidRDefault="00160A3E" w:rsidP="004F114A">
            <w:pPr>
              <w:widowControl w:val="0"/>
              <w:jc w:val="center"/>
              <w:rPr>
                <w:rFonts w:ascii="PT Astra Serif" w:eastAsia="Calibri" w:hAnsi="PT Astra Serif" w:cs="Times New Roman"/>
                <w:sz w:val="24"/>
                <w:szCs w:val="24"/>
              </w:rPr>
            </w:pPr>
            <w:r w:rsidRPr="00160A3E">
              <w:rPr>
                <w:rFonts w:ascii="PT Astra Serif" w:eastAsia="Calibri" w:hAnsi="PT Astra Serif" w:cs="Times New Roman"/>
                <w:sz w:val="24"/>
                <w:szCs w:val="24"/>
              </w:rPr>
              <w:t>2</w:t>
            </w:r>
          </w:p>
        </w:tc>
        <w:tc>
          <w:tcPr>
            <w:tcW w:w="803" w:type="dxa"/>
          </w:tcPr>
          <w:p w14:paraId="54606027" w14:textId="32478A48" w:rsidR="004F114A" w:rsidRPr="00160A3E" w:rsidRDefault="00160A3E" w:rsidP="004F114A">
            <w:pPr>
              <w:widowControl w:val="0"/>
              <w:jc w:val="center"/>
              <w:rPr>
                <w:rFonts w:ascii="PT Astra Serif" w:eastAsia="Calibri" w:hAnsi="PT Astra Serif" w:cs="Times New Roman"/>
                <w:sz w:val="24"/>
                <w:szCs w:val="24"/>
              </w:rPr>
            </w:pPr>
            <w:r w:rsidRPr="00160A3E">
              <w:rPr>
                <w:rFonts w:ascii="PT Astra Serif" w:eastAsia="Calibri" w:hAnsi="PT Astra Serif" w:cs="Times New Roman"/>
                <w:sz w:val="24"/>
                <w:szCs w:val="24"/>
              </w:rPr>
              <w:t>2</w:t>
            </w:r>
          </w:p>
        </w:tc>
        <w:tc>
          <w:tcPr>
            <w:tcW w:w="803" w:type="dxa"/>
          </w:tcPr>
          <w:p w14:paraId="10559AA1" w14:textId="04125714" w:rsidR="004F114A" w:rsidRPr="00160A3E" w:rsidRDefault="00160A3E" w:rsidP="004F114A">
            <w:pPr>
              <w:widowControl w:val="0"/>
              <w:jc w:val="center"/>
              <w:rPr>
                <w:rFonts w:ascii="PT Astra Serif" w:eastAsia="Calibri" w:hAnsi="PT Astra Serif" w:cs="Times New Roman"/>
                <w:sz w:val="24"/>
                <w:szCs w:val="24"/>
              </w:rPr>
            </w:pPr>
            <w:r w:rsidRPr="00160A3E">
              <w:rPr>
                <w:rFonts w:ascii="PT Astra Serif" w:eastAsia="Calibri" w:hAnsi="PT Astra Serif" w:cs="Times New Roman"/>
                <w:sz w:val="24"/>
                <w:szCs w:val="24"/>
              </w:rPr>
              <w:t>2</w:t>
            </w:r>
          </w:p>
        </w:tc>
        <w:tc>
          <w:tcPr>
            <w:tcW w:w="804" w:type="dxa"/>
          </w:tcPr>
          <w:p w14:paraId="3F19B987" w14:textId="034C3F09" w:rsidR="004F114A" w:rsidRPr="00160A3E" w:rsidRDefault="00160A3E" w:rsidP="004F114A">
            <w:pPr>
              <w:widowControl w:val="0"/>
              <w:jc w:val="center"/>
              <w:rPr>
                <w:rFonts w:ascii="PT Astra Serif" w:eastAsia="Calibri" w:hAnsi="PT Astra Serif" w:cs="Times New Roman"/>
                <w:sz w:val="24"/>
                <w:szCs w:val="24"/>
              </w:rPr>
            </w:pPr>
            <w:r w:rsidRPr="00160A3E">
              <w:rPr>
                <w:rFonts w:ascii="PT Astra Serif" w:eastAsia="Calibri" w:hAnsi="PT Astra Serif" w:cs="Times New Roman"/>
                <w:sz w:val="24"/>
                <w:szCs w:val="24"/>
              </w:rPr>
              <w:t>2</w:t>
            </w:r>
          </w:p>
        </w:tc>
      </w:tr>
      <w:tr w:rsidR="004F114A" w:rsidRPr="0030600E" w14:paraId="668EBB4D" w14:textId="77777777" w:rsidTr="00A359CE">
        <w:trPr>
          <w:trHeight w:val="20"/>
        </w:trPr>
        <w:tc>
          <w:tcPr>
            <w:tcW w:w="993" w:type="dxa"/>
          </w:tcPr>
          <w:p w14:paraId="6CD8ACF4" w14:textId="77777777" w:rsidR="004F114A" w:rsidRPr="0030600E" w:rsidRDefault="004F114A" w:rsidP="004F114A">
            <w:pPr>
              <w:widowControl w:val="0"/>
              <w:rPr>
                <w:rFonts w:ascii="PT Astra Serif" w:eastAsia="Calibri" w:hAnsi="PT Astra Serif" w:cs="Times New Roman"/>
                <w:sz w:val="24"/>
                <w:szCs w:val="24"/>
              </w:rPr>
            </w:pPr>
            <w:r>
              <w:rPr>
                <w:rFonts w:ascii="PT Astra Serif" w:eastAsia="Calibri" w:hAnsi="PT Astra Serif" w:cs="Times New Roman"/>
                <w:sz w:val="24"/>
                <w:szCs w:val="24"/>
              </w:rPr>
              <w:t>4.7.21</w:t>
            </w:r>
          </w:p>
        </w:tc>
        <w:tc>
          <w:tcPr>
            <w:tcW w:w="1842" w:type="dxa"/>
          </w:tcPr>
          <w:p w14:paraId="4F700FC4" w14:textId="77777777" w:rsidR="004F114A" w:rsidRPr="0030600E" w:rsidRDefault="004F114A" w:rsidP="004F114A">
            <w:pPr>
              <w:widowControl w:val="0"/>
              <w:jc w:val="both"/>
              <w:rPr>
                <w:rFonts w:ascii="PT Astra Serif" w:eastAsia="Calibri" w:hAnsi="PT Astra Serif" w:cs="Times New Roman"/>
                <w:sz w:val="24"/>
                <w:szCs w:val="24"/>
              </w:rPr>
            </w:pPr>
            <w:r>
              <w:rPr>
                <w:rFonts w:ascii="PT Astra Serif" w:eastAsia="Calibri" w:hAnsi="PT Astra Serif" w:cs="Times New Roman"/>
                <w:sz w:val="24"/>
                <w:szCs w:val="24"/>
              </w:rPr>
              <w:t>Обследование технического состояния зданий, требующих разработки ПСД*</w:t>
            </w:r>
          </w:p>
        </w:tc>
        <w:tc>
          <w:tcPr>
            <w:tcW w:w="2410" w:type="dxa"/>
          </w:tcPr>
          <w:p w14:paraId="1919A740" w14:textId="77777777" w:rsidR="004F114A" w:rsidRPr="004E1170" w:rsidRDefault="004F114A" w:rsidP="004F114A">
            <w:pPr>
              <w:widowControl w:val="0"/>
              <w:jc w:val="both"/>
              <w:rPr>
                <w:rFonts w:ascii="PT Astra Serif" w:eastAsia="Calibri" w:hAnsi="PT Astra Serif" w:cs="Times New Roman"/>
                <w:sz w:val="24"/>
                <w:szCs w:val="24"/>
              </w:rPr>
            </w:pPr>
            <w:r>
              <w:rPr>
                <w:rFonts w:ascii="PT Astra Serif" w:eastAsia="Calibri" w:hAnsi="PT Astra Serif" w:cs="Times New Roman"/>
                <w:sz w:val="24"/>
                <w:szCs w:val="24"/>
              </w:rPr>
              <w:t>Количество зданий, прошедших обследование от общего количества зданий, требующих разработки ПСД</w:t>
            </w:r>
          </w:p>
        </w:tc>
        <w:tc>
          <w:tcPr>
            <w:tcW w:w="708" w:type="dxa"/>
          </w:tcPr>
          <w:p w14:paraId="0831FBF3" w14:textId="77777777" w:rsidR="004F114A" w:rsidRPr="0030600E" w:rsidRDefault="004F114A" w:rsidP="004F114A">
            <w:pPr>
              <w:widowControl w:val="0"/>
              <w:jc w:val="center"/>
              <w:rPr>
                <w:rFonts w:ascii="PT Astra Serif" w:eastAsia="Calibri" w:hAnsi="PT Astra Serif" w:cs="Times New Roman"/>
                <w:sz w:val="24"/>
                <w:szCs w:val="24"/>
              </w:rPr>
            </w:pPr>
            <w:r>
              <w:rPr>
                <w:rFonts w:ascii="PT Astra Serif" w:eastAsia="Calibri" w:hAnsi="PT Astra Serif" w:cs="Times New Roman"/>
                <w:sz w:val="24"/>
                <w:szCs w:val="24"/>
              </w:rPr>
              <w:t>%</w:t>
            </w:r>
          </w:p>
        </w:tc>
        <w:tc>
          <w:tcPr>
            <w:tcW w:w="803" w:type="dxa"/>
          </w:tcPr>
          <w:p w14:paraId="009B4783" w14:textId="77777777" w:rsidR="004F114A" w:rsidRPr="003D409A" w:rsidRDefault="004F114A" w:rsidP="004F114A">
            <w:pPr>
              <w:widowControl w:val="0"/>
              <w:jc w:val="center"/>
              <w:rPr>
                <w:rFonts w:ascii="PT Astra Serif" w:eastAsia="Calibri" w:hAnsi="PT Astra Serif" w:cs="Times New Roman"/>
                <w:sz w:val="24"/>
                <w:szCs w:val="24"/>
              </w:rPr>
            </w:pPr>
            <w:r w:rsidRPr="003D409A">
              <w:rPr>
                <w:rFonts w:ascii="PT Astra Serif" w:eastAsia="Calibri" w:hAnsi="PT Astra Serif" w:cs="Times New Roman"/>
                <w:sz w:val="24"/>
                <w:szCs w:val="24"/>
              </w:rPr>
              <w:t>100</w:t>
            </w:r>
          </w:p>
        </w:tc>
        <w:tc>
          <w:tcPr>
            <w:tcW w:w="803" w:type="dxa"/>
          </w:tcPr>
          <w:p w14:paraId="601322D6" w14:textId="212AC184" w:rsidR="004F114A" w:rsidRPr="003D409A" w:rsidRDefault="003D409A" w:rsidP="004F114A">
            <w:pPr>
              <w:widowControl w:val="0"/>
              <w:jc w:val="center"/>
              <w:rPr>
                <w:rFonts w:ascii="PT Astra Serif" w:eastAsia="Calibri" w:hAnsi="PT Astra Serif" w:cs="Times New Roman"/>
                <w:sz w:val="24"/>
                <w:szCs w:val="24"/>
              </w:rPr>
            </w:pPr>
            <w:r w:rsidRPr="003D409A">
              <w:rPr>
                <w:rFonts w:ascii="PT Astra Serif" w:eastAsia="Calibri" w:hAnsi="PT Astra Serif" w:cs="Times New Roman"/>
                <w:sz w:val="24"/>
                <w:szCs w:val="24"/>
              </w:rPr>
              <w:t>100</w:t>
            </w:r>
          </w:p>
        </w:tc>
        <w:tc>
          <w:tcPr>
            <w:tcW w:w="804" w:type="dxa"/>
          </w:tcPr>
          <w:p w14:paraId="592C5910" w14:textId="16DC9EEE" w:rsidR="004F114A" w:rsidRPr="003D409A" w:rsidRDefault="003D409A" w:rsidP="004F114A">
            <w:pPr>
              <w:widowControl w:val="0"/>
              <w:jc w:val="center"/>
              <w:rPr>
                <w:rFonts w:ascii="PT Astra Serif" w:eastAsia="Calibri" w:hAnsi="PT Astra Serif" w:cs="Times New Roman"/>
                <w:sz w:val="24"/>
                <w:szCs w:val="24"/>
              </w:rPr>
            </w:pPr>
            <w:r w:rsidRPr="003D409A">
              <w:rPr>
                <w:rFonts w:ascii="PT Astra Serif" w:eastAsia="Calibri" w:hAnsi="PT Astra Serif" w:cs="Times New Roman"/>
                <w:sz w:val="24"/>
                <w:szCs w:val="24"/>
              </w:rPr>
              <w:t>100</w:t>
            </w:r>
          </w:p>
        </w:tc>
        <w:tc>
          <w:tcPr>
            <w:tcW w:w="803" w:type="dxa"/>
          </w:tcPr>
          <w:p w14:paraId="1561A0A5" w14:textId="35473E13" w:rsidR="004F114A" w:rsidRPr="003D409A" w:rsidRDefault="003D409A" w:rsidP="004F114A">
            <w:pPr>
              <w:widowControl w:val="0"/>
              <w:jc w:val="center"/>
              <w:rPr>
                <w:rFonts w:ascii="PT Astra Serif" w:eastAsia="Calibri" w:hAnsi="PT Astra Serif" w:cs="Times New Roman"/>
                <w:sz w:val="24"/>
                <w:szCs w:val="24"/>
              </w:rPr>
            </w:pPr>
            <w:r w:rsidRPr="003D409A">
              <w:rPr>
                <w:rFonts w:ascii="PT Astra Serif" w:eastAsia="Calibri" w:hAnsi="PT Astra Serif" w:cs="Times New Roman"/>
                <w:sz w:val="24"/>
                <w:szCs w:val="24"/>
              </w:rPr>
              <w:t>100</w:t>
            </w:r>
          </w:p>
        </w:tc>
        <w:tc>
          <w:tcPr>
            <w:tcW w:w="803" w:type="dxa"/>
          </w:tcPr>
          <w:p w14:paraId="5D5C87A5" w14:textId="2CC7FEBC" w:rsidR="004F114A" w:rsidRPr="003D409A" w:rsidRDefault="003D409A" w:rsidP="004F114A">
            <w:pPr>
              <w:widowControl w:val="0"/>
              <w:jc w:val="center"/>
              <w:rPr>
                <w:rFonts w:ascii="PT Astra Serif" w:eastAsia="Calibri" w:hAnsi="PT Astra Serif" w:cs="Times New Roman"/>
                <w:sz w:val="24"/>
                <w:szCs w:val="24"/>
              </w:rPr>
            </w:pPr>
            <w:r w:rsidRPr="003D409A">
              <w:rPr>
                <w:rFonts w:ascii="PT Astra Serif" w:eastAsia="Calibri" w:hAnsi="PT Astra Serif" w:cs="Times New Roman"/>
                <w:sz w:val="24"/>
                <w:szCs w:val="24"/>
              </w:rPr>
              <w:t>100</w:t>
            </w:r>
          </w:p>
        </w:tc>
        <w:tc>
          <w:tcPr>
            <w:tcW w:w="804" w:type="dxa"/>
          </w:tcPr>
          <w:p w14:paraId="41CCBD80" w14:textId="25ABFB62" w:rsidR="004F114A" w:rsidRPr="003D409A" w:rsidRDefault="003D409A" w:rsidP="004F114A">
            <w:pPr>
              <w:widowControl w:val="0"/>
              <w:jc w:val="center"/>
              <w:rPr>
                <w:rFonts w:ascii="PT Astra Serif" w:eastAsia="Calibri" w:hAnsi="PT Astra Serif" w:cs="Times New Roman"/>
                <w:sz w:val="24"/>
                <w:szCs w:val="24"/>
              </w:rPr>
            </w:pPr>
            <w:r w:rsidRPr="003D409A">
              <w:rPr>
                <w:rFonts w:ascii="PT Astra Serif" w:eastAsia="Calibri" w:hAnsi="PT Astra Serif" w:cs="Times New Roman"/>
                <w:sz w:val="24"/>
                <w:szCs w:val="24"/>
              </w:rPr>
              <w:t>100</w:t>
            </w:r>
          </w:p>
        </w:tc>
      </w:tr>
    </w:tbl>
    <w:p w14:paraId="0CB47715" w14:textId="77777777" w:rsidR="003941CC" w:rsidRPr="00BA46D5" w:rsidRDefault="00962902" w:rsidP="000C54C6">
      <w:pPr>
        <w:spacing w:after="0" w:line="240" w:lineRule="auto"/>
        <w:rPr>
          <w:rFonts w:ascii="PT Astra Serif" w:eastAsia="Calibri" w:hAnsi="PT Astra Serif" w:cs="Times New Roman"/>
          <w:b/>
          <w:kern w:val="2"/>
          <w:sz w:val="24"/>
          <w:szCs w:val="24"/>
          <w14:ligatures w14:val="standardContextual"/>
        </w:rPr>
      </w:pPr>
      <w:r w:rsidRPr="00BA46D5">
        <w:rPr>
          <w:rFonts w:ascii="PT Astra Serif" w:eastAsia="Calibri" w:hAnsi="PT Astra Serif" w:cs="Times New Roman"/>
          <w:b/>
          <w:kern w:val="2"/>
          <w:sz w:val="24"/>
          <w:szCs w:val="24"/>
          <w14:ligatures w14:val="standardContextual"/>
        </w:rPr>
        <w:t>*обязательное условие до разработки ПСД</w:t>
      </w:r>
    </w:p>
    <w:p w14:paraId="024908A5" w14:textId="77777777" w:rsidR="003941CC" w:rsidRDefault="003941CC" w:rsidP="000C54C6">
      <w:pPr>
        <w:spacing w:line="240" w:lineRule="auto"/>
        <w:rPr>
          <w:rFonts w:ascii="PT Astra Serif" w:eastAsia="Calibri" w:hAnsi="PT Astra Serif" w:cs="Times New Roman"/>
          <w:b/>
          <w:color w:val="FF0000"/>
          <w:kern w:val="2"/>
          <w:sz w:val="24"/>
          <w:szCs w:val="24"/>
          <w14:ligatures w14:val="standardContextual"/>
        </w:rPr>
      </w:pPr>
      <w:r>
        <w:rPr>
          <w:rFonts w:ascii="PT Astra Serif" w:eastAsia="Calibri" w:hAnsi="PT Astra Serif" w:cs="Times New Roman"/>
          <w:b/>
          <w:color w:val="FF0000"/>
          <w:kern w:val="2"/>
          <w:sz w:val="24"/>
          <w:szCs w:val="24"/>
          <w14:ligatures w14:val="standardContextual"/>
        </w:rPr>
        <w:br w:type="page"/>
      </w:r>
    </w:p>
    <w:p w14:paraId="46DD5544" w14:textId="77777777" w:rsidR="00A72935" w:rsidRPr="0030600E" w:rsidRDefault="00A72935" w:rsidP="000C54C6">
      <w:pPr>
        <w:spacing w:after="0" w:line="240" w:lineRule="auto"/>
        <w:rPr>
          <w:rFonts w:ascii="PT Astra Serif" w:eastAsia="Calibri" w:hAnsi="PT Astra Serif" w:cs="Times New Roman"/>
          <w:b/>
          <w:color w:val="4472C4"/>
          <w:kern w:val="2"/>
          <w:sz w:val="24"/>
          <w:szCs w:val="24"/>
          <w14:ligatures w14:val="standardContextual"/>
        </w:rPr>
      </w:pPr>
      <w:r w:rsidRPr="0030600E">
        <w:rPr>
          <w:rFonts w:ascii="PT Astra Serif" w:eastAsia="Calibri" w:hAnsi="PT Astra Serif" w:cs="Times New Roman"/>
          <w:b/>
          <w:color w:val="4472C4"/>
          <w:kern w:val="2"/>
          <w:sz w:val="24"/>
          <w:szCs w:val="24"/>
          <w:lang w:val="en-US"/>
          <w14:ligatures w14:val="standardContextual"/>
        </w:rPr>
        <w:t>V</w:t>
      </w:r>
      <w:r w:rsidRPr="0030600E">
        <w:rPr>
          <w:rFonts w:ascii="PT Astra Serif" w:eastAsia="Calibri" w:hAnsi="PT Astra Serif" w:cs="Times New Roman"/>
          <w:b/>
          <w:color w:val="4472C4"/>
          <w:kern w:val="2"/>
          <w:sz w:val="24"/>
          <w:szCs w:val="24"/>
          <w14:ligatures w14:val="standardContextual"/>
        </w:rPr>
        <w:t>.</w:t>
      </w:r>
      <w:r w:rsidRPr="0030600E">
        <w:rPr>
          <w:rFonts w:ascii="PT Astra Serif" w:eastAsia="Calibri" w:hAnsi="PT Astra Serif" w:cs="Times New Roman"/>
          <w:b/>
          <w:color w:val="4472C4"/>
          <w:kern w:val="2"/>
          <w:sz w:val="24"/>
          <w:szCs w:val="24"/>
          <w:lang w:val="en-US"/>
          <w14:ligatures w14:val="standardContextual"/>
        </w:rPr>
        <w:t> </w:t>
      </w:r>
      <w:r w:rsidRPr="0030600E">
        <w:rPr>
          <w:rFonts w:ascii="PT Astra Serif" w:eastAsia="Calibri" w:hAnsi="PT Astra Serif" w:cs="Times New Roman"/>
          <w:b/>
          <w:color w:val="4472C4"/>
          <w:kern w:val="2"/>
          <w:sz w:val="24"/>
          <w:szCs w:val="24"/>
          <w14:ligatures w14:val="standardContextual"/>
        </w:rPr>
        <w:t>ДОПОЛНИТЕЛЬНОЕ ОБРАЗОВАНИЕ</w:t>
      </w:r>
    </w:p>
    <w:p w14:paraId="341CFBCE" w14:textId="77777777" w:rsidR="00A72935" w:rsidRPr="0030600E" w:rsidRDefault="00A72935" w:rsidP="000C54C6">
      <w:pPr>
        <w:widowControl w:val="0"/>
        <w:autoSpaceDE w:val="0"/>
        <w:autoSpaceDN w:val="0"/>
        <w:spacing w:after="0" w:line="240" w:lineRule="auto"/>
        <w:ind w:firstLine="709"/>
        <w:jc w:val="both"/>
        <w:outlineLvl w:val="1"/>
        <w:rPr>
          <w:rFonts w:ascii="PT Astra Serif" w:eastAsia="Times New Roman" w:hAnsi="PT Astra Serif" w:cs="Times New Roman"/>
          <w:sz w:val="24"/>
          <w:szCs w:val="24"/>
          <w:lang w:eastAsia="ru-RU"/>
        </w:rPr>
      </w:pPr>
    </w:p>
    <w:p w14:paraId="56F4E01B" w14:textId="77777777" w:rsidR="00A72935" w:rsidRPr="0030600E" w:rsidRDefault="00A72935" w:rsidP="000C54C6">
      <w:pPr>
        <w:spacing w:after="0" w:line="240" w:lineRule="auto"/>
        <w:jc w:val="center"/>
        <w:rPr>
          <w:rFonts w:ascii="PT Astra Serif" w:eastAsia="Calibri" w:hAnsi="PT Astra Serif" w:cs="Times New Roman"/>
          <w:b/>
          <w:i/>
          <w:color w:val="4472C4"/>
          <w:kern w:val="2"/>
          <w:sz w:val="24"/>
          <w:szCs w:val="24"/>
          <w14:ligatures w14:val="standardContextual"/>
        </w:rPr>
      </w:pPr>
      <w:r w:rsidRPr="0030600E">
        <w:rPr>
          <w:rFonts w:ascii="PT Astra Serif" w:eastAsia="Calibri" w:hAnsi="PT Astra Serif" w:cs="Times New Roman"/>
          <w:b/>
          <w:i/>
          <w:color w:val="4472C4"/>
          <w:kern w:val="2"/>
          <w:sz w:val="24"/>
          <w:szCs w:val="24"/>
          <w14:ligatures w14:val="standardContextual"/>
        </w:rPr>
        <w:t>Описание сети организаций дополнительного образования</w:t>
      </w:r>
    </w:p>
    <w:p w14:paraId="0B465696" w14:textId="77777777" w:rsidR="00A72935" w:rsidRPr="0030600E" w:rsidRDefault="00A72935" w:rsidP="000C54C6">
      <w:pPr>
        <w:spacing w:after="0" w:line="240" w:lineRule="auto"/>
        <w:ind w:firstLine="709"/>
        <w:jc w:val="both"/>
        <w:rPr>
          <w:rFonts w:ascii="PT Astra Serif" w:eastAsia="Calibri" w:hAnsi="PT Astra Serif" w:cs="Times New Roman"/>
          <w:b/>
          <w:color w:val="4472C4"/>
          <w:kern w:val="2"/>
          <w:sz w:val="24"/>
          <w:szCs w:val="24"/>
          <w14:ligatures w14:val="standardContextual"/>
        </w:rPr>
      </w:pPr>
    </w:p>
    <w:p w14:paraId="247465C0" w14:textId="24B41C47" w:rsidR="00A72935"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proofErr w:type="gramStart"/>
      <w:r w:rsidRPr="0030600E">
        <w:rPr>
          <w:rFonts w:ascii="PT Astra Serif" w:eastAsia="Times New Roman" w:hAnsi="PT Astra Serif" w:cs="Times New Roman"/>
          <w:sz w:val="24"/>
          <w:szCs w:val="24"/>
          <w:lang w:eastAsia="ru-RU"/>
        </w:rPr>
        <w:t xml:space="preserve">В </w:t>
      </w:r>
      <w:r w:rsidR="00A60A95">
        <w:rPr>
          <w:rFonts w:ascii="PT Astra Serif" w:eastAsia="Times New Roman" w:hAnsi="PT Astra Serif" w:cs="Times New Roman"/>
          <w:sz w:val="24"/>
          <w:szCs w:val="24"/>
          <w:lang w:eastAsia="ru-RU"/>
        </w:rPr>
        <w:t xml:space="preserve"> Первомайском</w:t>
      </w:r>
      <w:proofErr w:type="gramEnd"/>
      <w:r w:rsidR="00A60A95">
        <w:rPr>
          <w:rFonts w:ascii="PT Astra Serif" w:eastAsia="Times New Roman" w:hAnsi="PT Astra Serif" w:cs="Times New Roman"/>
          <w:sz w:val="24"/>
          <w:szCs w:val="24"/>
          <w:lang w:eastAsia="ru-RU"/>
        </w:rPr>
        <w:t xml:space="preserve"> районе</w:t>
      </w:r>
      <w:r w:rsidR="00AC4813" w:rsidRPr="0030600E">
        <w:rPr>
          <w:rFonts w:ascii="PT Astra Serif" w:eastAsia="Times New Roman" w:hAnsi="PT Astra Serif" w:cs="Times New Roman"/>
          <w:sz w:val="24"/>
          <w:szCs w:val="24"/>
          <w:lang w:eastAsia="ru-RU"/>
        </w:rPr>
        <w:t xml:space="preserve">  </w:t>
      </w:r>
      <w:r w:rsidR="007C1C85" w:rsidRPr="0030600E">
        <w:rPr>
          <w:rFonts w:ascii="PT Astra Serif" w:eastAsia="Times New Roman" w:hAnsi="PT Astra Serif" w:cs="Times New Roman"/>
          <w:sz w:val="24"/>
          <w:szCs w:val="24"/>
          <w:lang w:eastAsia="ru-RU"/>
        </w:rPr>
        <w:t>функциони</w:t>
      </w:r>
      <w:r w:rsidR="00852616" w:rsidRPr="0030600E">
        <w:rPr>
          <w:rFonts w:ascii="PT Astra Serif" w:eastAsia="Times New Roman" w:hAnsi="PT Astra Serif" w:cs="Times New Roman"/>
          <w:sz w:val="24"/>
          <w:szCs w:val="24"/>
          <w:lang w:eastAsia="ru-RU"/>
        </w:rPr>
        <w:t xml:space="preserve">руют </w:t>
      </w:r>
      <w:r w:rsidR="00A60A95">
        <w:rPr>
          <w:rFonts w:ascii="PT Astra Serif" w:eastAsia="Times New Roman" w:hAnsi="PT Astra Serif" w:cs="Times New Roman"/>
          <w:sz w:val="24"/>
          <w:szCs w:val="24"/>
          <w:lang w:eastAsia="ru-RU"/>
        </w:rPr>
        <w:t xml:space="preserve">4 </w:t>
      </w:r>
      <w:r w:rsidRPr="0030600E">
        <w:rPr>
          <w:rFonts w:ascii="PT Astra Serif" w:eastAsia="Times New Roman" w:hAnsi="PT Astra Serif" w:cs="Times New Roman"/>
          <w:sz w:val="24"/>
          <w:szCs w:val="24"/>
          <w:lang w:eastAsia="ru-RU"/>
        </w:rPr>
        <w:t xml:space="preserve">ОДО различной ведомственной принадлежности, которая </w:t>
      </w:r>
      <w:r w:rsidRPr="0030600E">
        <w:rPr>
          <w:rFonts w:ascii="PT Astra Serif" w:eastAsia="Calibri" w:hAnsi="PT Astra Serif" w:cs="Times New Roman"/>
          <w:kern w:val="2"/>
          <w:sz w:val="24"/>
          <w:szCs w:val="24"/>
          <w14:ligatures w14:val="standardContextual"/>
        </w:rPr>
        <w:t xml:space="preserve">включает в </w:t>
      </w:r>
      <w:r w:rsidR="00057E0D">
        <w:rPr>
          <w:rFonts w:ascii="PT Astra Serif" w:eastAsia="Calibri" w:hAnsi="PT Astra Serif" w:cs="Times New Roman"/>
          <w:kern w:val="2"/>
          <w:sz w:val="24"/>
          <w:szCs w:val="24"/>
          <w14:ligatures w14:val="standardContextual"/>
        </w:rPr>
        <w:t>себя ___</w:t>
      </w:r>
      <w:r w:rsidR="00A60A95">
        <w:rPr>
          <w:rFonts w:ascii="PT Astra Serif" w:eastAsia="Calibri" w:hAnsi="PT Astra Serif" w:cs="Times New Roman"/>
          <w:kern w:val="2"/>
          <w:sz w:val="24"/>
          <w:szCs w:val="24"/>
          <w14:ligatures w14:val="standardContextual"/>
        </w:rPr>
        <w:t>2</w:t>
      </w:r>
      <w:r w:rsidR="00057E0D">
        <w:rPr>
          <w:rFonts w:ascii="PT Astra Serif" w:eastAsia="Calibri" w:hAnsi="PT Astra Serif" w:cs="Times New Roman"/>
          <w:kern w:val="2"/>
          <w:sz w:val="24"/>
          <w:szCs w:val="24"/>
          <w14:ligatures w14:val="standardContextual"/>
        </w:rPr>
        <w:t>_</w:t>
      </w:r>
      <w:r w:rsidR="00852616" w:rsidRPr="0030600E">
        <w:rPr>
          <w:rFonts w:ascii="PT Astra Serif" w:eastAsia="Calibri" w:hAnsi="PT Astra Serif" w:cs="Times New Roman"/>
          <w:color w:val="C00000"/>
          <w:kern w:val="2"/>
          <w:sz w:val="24"/>
          <w:szCs w:val="24"/>
          <w14:ligatures w14:val="standardContextual"/>
        </w:rPr>
        <w:t xml:space="preserve"> </w:t>
      </w:r>
      <w:r w:rsidRPr="00BA46D5">
        <w:rPr>
          <w:rFonts w:ascii="PT Astra Serif" w:eastAsia="Calibri" w:hAnsi="PT Astra Serif" w:cs="Times New Roman"/>
          <w:kern w:val="2"/>
          <w:sz w:val="24"/>
          <w:szCs w:val="24"/>
          <w14:ligatures w14:val="standardContextual"/>
        </w:rPr>
        <w:t>организаци</w:t>
      </w:r>
      <w:r w:rsidR="00A60A95">
        <w:rPr>
          <w:rFonts w:ascii="PT Astra Serif" w:eastAsia="Calibri" w:hAnsi="PT Astra Serif" w:cs="Times New Roman"/>
          <w:color w:val="000000"/>
          <w:sz w:val="24"/>
          <w:szCs w:val="24"/>
        </w:rPr>
        <w:t xml:space="preserve">и, подведомственные </w:t>
      </w:r>
      <w:r w:rsidR="00A60A95" w:rsidRPr="00BA46D5">
        <w:rPr>
          <w:rFonts w:ascii="PT Astra Serif" w:eastAsia="Calibri" w:hAnsi="PT Astra Serif" w:cs="Times New Roman"/>
          <w:sz w:val="24"/>
          <w:szCs w:val="24"/>
        </w:rPr>
        <w:t>образованию</w:t>
      </w:r>
      <w:r w:rsidR="00A60A95" w:rsidRPr="00BA46D5">
        <w:rPr>
          <w:rFonts w:ascii="PT Astra Serif" w:eastAsia="Calibri" w:hAnsi="PT Astra Serif" w:cs="Times New Roman"/>
          <w:kern w:val="2"/>
          <w:sz w:val="24"/>
          <w:szCs w:val="24"/>
          <w14:ligatures w14:val="standardContextual"/>
        </w:rPr>
        <w:t xml:space="preserve"> и 2 </w:t>
      </w:r>
      <w:r w:rsidR="00A60A95" w:rsidRPr="00BA46D5">
        <w:rPr>
          <w:rFonts w:ascii="PT Astra Serif" w:eastAsia="Calibri" w:hAnsi="PT Astra Serif" w:cs="Times New Roman"/>
          <w:sz w:val="24"/>
          <w:szCs w:val="24"/>
        </w:rPr>
        <w:t>организации, подведомственные</w:t>
      </w:r>
      <w:r w:rsidRPr="00BA46D5">
        <w:rPr>
          <w:rFonts w:ascii="PT Astra Serif" w:eastAsia="Calibri" w:hAnsi="PT Astra Serif" w:cs="Times New Roman"/>
          <w:kern w:val="2"/>
          <w:sz w:val="24"/>
          <w:szCs w:val="24"/>
          <w14:ligatures w14:val="standardContextual"/>
        </w:rPr>
        <w:t xml:space="preserve"> </w:t>
      </w:r>
      <w:r w:rsidR="00A60A95" w:rsidRPr="00BA46D5">
        <w:rPr>
          <w:rFonts w:ascii="PT Astra Serif" w:eastAsia="Calibri" w:hAnsi="PT Astra Serif" w:cs="Times New Roman"/>
          <w:kern w:val="2"/>
          <w:sz w:val="24"/>
          <w:szCs w:val="24"/>
          <w14:ligatures w14:val="standardContextual"/>
        </w:rPr>
        <w:t>культуре.</w:t>
      </w:r>
      <w:r w:rsidRPr="00BA46D5">
        <w:rPr>
          <w:rFonts w:ascii="PT Astra Serif" w:eastAsia="Calibri" w:hAnsi="PT Astra Serif" w:cs="Times New Roman"/>
          <w:kern w:val="2"/>
          <w:sz w:val="24"/>
          <w:szCs w:val="24"/>
          <w14:ligatures w14:val="standardContextual"/>
        </w:rPr>
        <w:t>(</w:t>
      </w:r>
      <w:r w:rsidRPr="0030600E">
        <w:rPr>
          <w:rFonts w:ascii="PT Astra Serif" w:eastAsia="Calibri" w:hAnsi="PT Astra Serif" w:cs="Times New Roman"/>
          <w:kern w:val="2"/>
          <w:sz w:val="24"/>
          <w:szCs w:val="24"/>
          <w14:ligatures w14:val="standardContextual"/>
        </w:rPr>
        <w:t>таблица 5.1).</w:t>
      </w:r>
    </w:p>
    <w:p w14:paraId="7F58A435" w14:textId="18E9F9AF" w:rsidR="00F2164A" w:rsidRPr="002D30DC" w:rsidRDefault="00F2164A" w:rsidP="00F2164A">
      <w:pPr>
        <w:tabs>
          <w:tab w:val="left" w:pos="709"/>
        </w:tabs>
        <w:jc w:val="both"/>
        <w:rPr>
          <w:rFonts w:ascii="Times New Roman" w:hAnsi="Times New Roman" w:cs="Times New Roman"/>
          <w:sz w:val="24"/>
          <w:szCs w:val="24"/>
        </w:rPr>
      </w:pPr>
      <w:r w:rsidRPr="002D30DC">
        <w:rPr>
          <w:rFonts w:ascii="Times New Roman" w:hAnsi="Times New Roman" w:cs="Times New Roman"/>
          <w:sz w:val="24"/>
          <w:szCs w:val="24"/>
        </w:rPr>
        <w:t xml:space="preserve">        В ведомстве комитета по образованию находятся организации дополнительного образования: МБУ ДОД «Спортивная школа «Олимп» и МБУ ДО </w:t>
      </w:r>
      <w:proofErr w:type="spellStart"/>
      <w:r w:rsidRPr="002D30DC">
        <w:rPr>
          <w:rFonts w:ascii="Times New Roman" w:hAnsi="Times New Roman" w:cs="Times New Roman"/>
          <w:sz w:val="24"/>
          <w:szCs w:val="24"/>
        </w:rPr>
        <w:t>ЦТДиМ</w:t>
      </w:r>
      <w:proofErr w:type="spellEnd"/>
      <w:r w:rsidRPr="002D30DC">
        <w:rPr>
          <w:rFonts w:ascii="Times New Roman" w:hAnsi="Times New Roman" w:cs="Times New Roman"/>
          <w:sz w:val="24"/>
          <w:szCs w:val="24"/>
        </w:rPr>
        <w:t xml:space="preserve"> «Созвездие». В объединениях Центра творчества детей и молодежи «Созвездие» по шести творческим направлениям (научно-техническое, художественное, туристско-краеведческое, эколого-биологическое, социально-педаго</w:t>
      </w:r>
      <w:r w:rsidR="002D30DC">
        <w:rPr>
          <w:rFonts w:ascii="Times New Roman" w:hAnsi="Times New Roman" w:cs="Times New Roman"/>
          <w:sz w:val="24"/>
          <w:szCs w:val="24"/>
        </w:rPr>
        <w:t>гическое, естественно-научное)</w:t>
      </w:r>
      <w:r w:rsidRPr="002D30DC">
        <w:rPr>
          <w:rFonts w:ascii="Times New Roman" w:hAnsi="Times New Roman" w:cs="Times New Roman"/>
          <w:sz w:val="24"/>
          <w:szCs w:val="24"/>
        </w:rPr>
        <w:t xml:space="preserve"> занимаются 2207 детей и подростков. В объединениях спортивной школы по десяти видам спорта занимаются 1150 несовершеннолетних. </w:t>
      </w:r>
    </w:p>
    <w:p w14:paraId="06A09306" w14:textId="59B2C695" w:rsidR="00F2164A" w:rsidRPr="002D30DC" w:rsidRDefault="00F2164A" w:rsidP="00F2164A">
      <w:pPr>
        <w:tabs>
          <w:tab w:val="left" w:pos="709"/>
        </w:tabs>
        <w:jc w:val="both"/>
        <w:rPr>
          <w:rFonts w:ascii="Times New Roman" w:hAnsi="Times New Roman" w:cs="Times New Roman"/>
          <w:sz w:val="24"/>
          <w:szCs w:val="24"/>
        </w:rPr>
      </w:pPr>
      <w:r w:rsidRPr="002D30DC">
        <w:rPr>
          <w:rFonts w:ascii="Times New Roman" w:hAnsi="Times New Roman" w:cs="Times New Roman"/>
          <w:sz w:val="24"/>
          <w:szCs w:val="24"/>
        </w:rPr>
        <w:t xml:space="preserve">         В школьных кружках, спортивных секциях, творческих объединениях занимаются 5602 несовершеннолетних, из них – 56 несовершеннолетних, состоящих на профилактическом учёте в КДН и ЗП района и в ПДН ОМВД России по Первомайскому району.</w:t>
      </w:r>
    </w:p>
    <w:p w14:paraId="20704580" w14:textId="117C3A4F" w:rsidR="00A72935" w:rsidRPr="002D30DC" w:rsidRDefault="00F2164A" w:rsidP="00F2164A">
      <w:pPr>
        <w:tabs>
          <w:tab w:val="left" w:pos="709"/>
        </w:tabs>
        <w:jc w:val="both"/>
        <w:rPr>
          <w:rFonts w:ascii="Times New Roman" w:hAnsi="Times New Roman" w:cs="Times New Roman"/>
          <w:sz w:val="24"/>
          <w:szCs w:val="24"/>
        </w:rPr>
      </w:pPr>
      <w:r w:rsidRPr="002D30DC">
        <w:rPr>
          <w:rFonts w:ascii="Times New Roman" w:hAnsi="Times New Roman" w:cs="Times New Roman"/>
          <w:sz w:val="24"/>
          <w:szCs w:val="24"/>
        </w:rPr>
        <w:t xml:space="preserve">         На протяжении ряда лет общая занятость обучающихся дополнительным образованием составляет более 75 %. Обучающиеся, состоящие на учете в органах системы профилактики, вовлечены в дополнительное образование и охвачены внеурочной занятостью на 100 %. </w:t>
      </w:r>
    </w:p>
    <w:p w14:paraId="0E2715AC" w14:textId="4A409F84" w:rsidR="00A72935" w:rsidRDefault="00A72935" w:rsidP="000C54C6">
      <w:pPr>
        <w:spacing w:after="0" w:line="240" w:lineRule="auto"/>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Таблица 5.1 – Количество и доля </w:t>
      </w:r>
      <w:r w:rsidR="00610678" w:rsidRPr="0030600E">
        <w:rPr>
          <w:rFonts w:ascii="PT Astra Serif" w:eastAsia="Calibri" w:hAnsi="PT Astra Serif" w:cs="Times New Roman"/>
          <w:kern w:val="2"/>
          <w:sz w:val="24"/>
          <w:szCs w:val="24"/>
          <w14:ligatures w14:val="standardContextual"/>
        </w:rPr>
        <w:t xml:space="preserve">ОДО </w:t>
      </w:r>
      <w:r w:rsidR="002D30DC">
        <w:rPr>
          <w:rFonts w:ascii="PT Astra Serif" w:eastAsia="Calibri" w:hAnsi="PT Astra Serif" w:cs="Times New Roman"/>
          <w:kern w:val="2"/>
          <w:sz w:val="24"/>
          <w:szCs w:val="24"/>
          <w14:ligatures w14:val="standardContextual"/>
        </w:rPr>
        <w:t xml:space="preserve">Первомайского района </w:t>
      </w:r>
      <w:r w:rsidR="00610678" w:rsidRPr="0030600E">
        <w:rPr>
          <w:rFonts w:ascii="PT Astra Serif" w:eastAsia="Calibri" w:hAnsi="PT Astra Serif" w:cs="Times New Roman"/>
          <w:kern w:val="2"/>
          <w:sz w:val="24"/>
          <w:szCs w:val="24"/>
          <w14:ligatures w14:val="standardContextual"/>
        </w:rPr>
        <w:t>(</w:t>
      </w:r>
      <w:r w:rsidRPr="0030600E">
        <w:rPr>
          <w:rFonts w:ascii="PT Astra Serif" w:eastAsia="Calibri" w:hAnsi="PT Astra Serif" w:cs="Times New Roman"/>
          <w:kern w:val="2"/>
          <w:sz w:val="24"/>
          <w:szCs w:val="24"/>
          <w14:ligatures w14:val="standardContextual"/>
        </w:rPr>
        <w:t xml:space="preserve">по состоянию на </w:t>
      </w:r>
      <w:r w:rsidR="00057E0D">
        <w:rPr>
          <w:rFonts w:ascii="PT Astra Serif" w:eastAsia="Calibri" w:hAnsi="PT Astra Serif" w:cs="Times New Roman"/>
          <w:kern w:val="2"/>
          <w:sz w:val="24"/>
          <w:szCs w:val="24"/>
          <w14:ligatures w14:val="standardContextual"/>
        </w:rPr>
        <w:t>05.09.2024</w:t>
      </w:r>
      <w:r w:rsidRPr="0030600E">
        <w:rPr>
          <w:rFonts w:ascii="PT Astra Serif" w:eastAsia="Calibri" w:hAnsi="PT Astra Serif" w:cs="Times New Roman"/>
          <w:kern w:val="2"/>
          <w:sz w:val="24"/>
          <w:szCs w:val="24"/>
          <w14:ligatures w14:val="standardContextual"/>
        </w:rPr>
        <w:t>)</w:t>
      </w:r>
    </w:p>
    <w:p w14:paraId="0C77169E" w14:textId="77777777" w:rsidR="00057E0D" w:rsidRPr="0030600E" w:rsidRDefault="00057E0D" w:rsidP="000C54C6">
      <w:pPr>
        <w:spacing w:after="0" w:line="240" w:lineRule="auto"/>
        <w:jc w:val="both"/>
        <w:rPr>
          <w:rFonts w:ascii="PT Astra Serif" w:eastAsia="Calibri" w:hAnsi="PT Astra Serif" w:cs="Times New Roman"/>
          <w:kern w:val="2"/>
          <w:sz w:val="24"/>
          <w:szCs w:val="24"/>
          <w14:ligatures w14:val="standardContextual"/>
        </w:rPr>
      </w:pPr>
    </w:p>
    <w:tbl>
      <w:tblPr>
        <w:tblStyle w:val="a3"/>
        <w:tblW w:w="0" w:type="auto"/>
        <w:tblInd w:w="108" w:type="dxa"/>
        <w:tblLook w:val="04A0" w:firstRow="1" w:lastRow="0" w:firstColumn="1" w:lastColumn="0" w:noHBand="0" w:noVBand="1"/>
      </w:tblPr>
      <w:tblGrid>
        <w:gridCol w:w="5402"/>
        <w:gridCol w:w="1916"/>
        <w:gridCol w:w="1919"/>
      </w:tblGrid>
      <w:tr w:rsidR="00A72935" w:rsidRPr="0030600E" w14:paraId="22B98049" w14:textId="77777777" w:rsidTr="00057E0D">
        <w:tc>
          <w:tcPr>
            <w:tcW w:w="5402" w:type="dxa"/>
            <w:vAlign w:val="center"/>
          </w:tcPr>
          <w:p w14:paraId="4FAB688A"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Организации дополнительного образования</w:t>
            </w:r>
          </w:p>
        </w:tc>
        <w:tc>
          <w:tcPr>
            <w:tcW w:w="1916" w:type="dxa"/>
            <w:vAlign w:val="center"/>
          </w:tcPr>
          <w:p w14:paraId="7DD6585C"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Количество, ед.</w:t>
            </w:r>
          </w:p>
        </w:tc>
        <w:tc>
          <w:tcPr>
            <w:tcW w:w="1919" w:type="dxa"/>
            <w:vAlign w:val="center"/>
          </w:tcPr>
          <w:p w14:paraId="2308C6A5"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Доля, %</w:t>
            </w:r>
          </w:p>
        </w:tc>
      </w:tr>
      <w:tr w:rsidR="00A72935" w:rsidRPr="0030600E" w14:paraId="756DE799" w14:textId="77777777" w:rsidTr="00057E0D">
        <w:tc>
          <w:tcPr>
            <w:tcW w:w="5402" w:type="dxa"/>
            <w:vAlign w:val="bottom"/>
          </w:tcPr>
          <w:p w14:paraId="417B29EA" w14:textId="77777777" w:rsidR="00A72935" w:rsidRPr="0030600E" w:rsidRDefault="00A72935" w:rsidP="000C54C6">
            <w:pPr>
              <w:jc w:val="both"/>
              <w:rPr>
                <w:rFonts w:ascii="PT Astra Serif" w:eastAsia="Calibri" w:hAnsi="PT Astra Serif" w:cs="Times New Roman"/>
                <w:color w:val="000000"/>
                <w:sz w:val="24"/>
                <w:szCs w:val="24"/>
              </w:rPr>
            </w:pPr>
            <w:r w:rsidRPr="0030600E">
              <w:rPr>
                <w:rFonts w:ascii="PT Astra Serif" w:eastAsia="Calibri" w:hAnsi="PT Astra Serif" w:cs="Times New Roman"/>
                <w:color w:val="000000"/>
                <w:sz w:val="24"/>
                <w:szCs w:val="24"/>
              </w:rPr>
              <w:t>муниципальные организации</w:t>
            </w:r>
            <w:r w:rsidR="00057E0D">
              <w:rPr>
                <w:rFonts w:ascii="PT Astra Serif" w:eastAsia="Calibri" w:hAnsi="PT Astra Serif" w:cs="Times New Roman"/>
                <w:color w:val="000000"/>
                <w:sz w:val="24"/>
                <w:szCs w:val="24"/>
              </w:rPr>
              <w:t>, подведомственные образованию</w:t>
            </w:r>
          </w:p>
        </w:tc>
        <w:tc>
          <w:tcPr>
            <w:tcW w:w="1916" w:type="dxa"/>
            <w:vAlign w:val="center"/>
          </w:tcPr>
          <w:p w14:paraId="2D03D518" w14:textId="1443071D" w:rsidR="00A72935" w:rsidRPr="0030600E" w:rsidRDefault="00A60A95"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1919" w:type="dxa"/>
            <w:vAlign w:val="center"/>
          </w:tcPr>
          <w:p w14:paraId="0712C074" w14:textId="24AAC093" w:rsidR="00A72935" w:rsidRPr="0030600E" w:rsidRDefault="00A60A95"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75</w:t>
            </w:r>
          </w:p>
        </w:tc>
      </w:tr>
      <w:tr w:rsidR="00A72935" w:rsidRPr="0030600E" w14:paraId="1609032F" w14:textId="77777777" w:rsidTr="00057E0D">
        <w:tc>
          <w:tcPr>
            <w:tcW w:w="5402" w:type="dxa"/>
            <w:vAlign w:val="bottom"/>
          </w:tcPr>
          <w:p w14:paraId="145AC109" w14:textId="77777777" w:rsidR="00A72935" w:rsidRPr="0030600E" w:rsidRDefault="00A72935" w:rsidP="000C54C6">
            <w:pPr>
              <w:jc w:val="both"/>
              <w:rPr>
                <w:rFonts w:ascii="PT Astra Serif" w:eastAsia="Calibri" w:hAnsi="PT Astra Serif" w:cs="Times New Roman"/>
                <w:color w:val="000000"/>
                <w:sz w:val="24"/>
                <w:szCs w:val="24"/>
              </w:rPr>
            </w:pPr>
            <w:r w:rsidRPr="0030600E">
              <w:rPr>
                <w:rFonts w:ascii="PT Astra Serif" w:eastAsia="Calibri" w:hAnsi="PT Astra Serif" w:cs="Times New Roman"/>
                <w:color w:val="000000"/>
                <w:sz w:val="24"/>
                <w:szCs w:val="24"/>
              </w:rPr>
              <w:t xml:space="preserve">организации, подведомственные другим </w:t>
            </w:r>
            <w:r w:rsidR="00057E0D">
              <w:rPr>
                <w:rFonts w:ascii="PT Astra Serif" w:eastAsia="Calibri" w:hAnsi="PT Astra Serif" w:cs="Times New Roman"/>
                <w:color w:val="000000"/>
                <w:sz w:val="24"/>
                <w:szCs w:val="24"/>
              </w:rPr>
              <w:t xml:space="preserve">ведомствам </w:t>
            </w:r>
          </w:p>
        </w:tc>
        <w:tc>
          <w:tcPr>
            <w:tcW w:w="1916" w:type="dxa"/>
            <w:vAlign w:val="center"/>
          </w:tcPr>
          <w:p w14:paraId="78AC31D6" w14:textId="238A6541" w:rsidR="00A72935" w:rsidRPr="0030600E" w:rsidRDefault="00A60A95"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1919" w:type="dxa"/>
            <w:vAlign w:val="center"/>
          </w:tcPr>
          <w:p w14:paraId="0100C818" w14:textId="4583964C" w:rsidR="00A72935" w:rsidRPr="0030600E" w:rsidRDefault="00A60A95"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10</w:t>
            </w:r>
          </w:p>
        </w:tc>
      </w:tr>
      <w:tr w:rsidR="00057E0D" w:rsidRPr="0030600E" w14:paraId="5408D957" w14:textId="77777777" w:rsidTr="00057E0D">
        <w:tc>
          <w:tcPr>
            <w:tcW w:w="5402" w:type="dxa"/>
            <w:vAlign w:val="bottom"/>
          </w:tcPr>
          <w:p w14:paraId="72CBD9F8" w14:textId="77777777" w:rsidR="00057E0D" w:rsidRPr="0030600E" w:rsidRDefault="00057E0D" w:rsidP="000C54C6">
            <w:pPr>
              <w:jc w:val="both"/>
              <w:rPr>
                <w:rFonts w:ascii="PT Astra Serif" w:eastAsia="Calibri" w:hAnsi="PT Astra Serif" w:cs="Times New Roman"/>
                <w:color w:val="000000"/>
                <w:sz w:val="24"/>
                <w:szCs w:val="24"/>
              </w:rPr>
            </w:pPr>
            <w:r>
              <w:rPr>
                <w:rFonts w:ascii="PT Astra Serif" w:eastAsia="Calibri" w:hAnsi="PT Astra Serif" w:cs="Times New Roman"/>
                <w:color w:val="000000"/>
                <w:sz w:val="24"/>
                <w:szCs w:val="24"/>
              </w:rPr>
              <w:t>частные</w:t>
            </w:r>
          </w:p>
        </w:tc>
        <w:tc>
          <w:tcPr>
            <w:tcW w:w="1916" w:type="dxa"/>
            <w:vAlign w:val="center"/>
          </w:tcPr>
          <w:p w14:paraId="1175F7C5" w14:textId="2448371A" w:rsidR="00057E0D" w:rsidRPr="0030600E" w:rsidRDefault="00A60A95"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c>
          <w:tcPr>
            <w:tcW w:w="1919" w:type="dxa"/>
            <w:vAlign w:val="center"/>
          </w:tcPr>
          <w:p w14:paraId="75AEF563" w14:textId="0E3F7EE5" w:rsidR="00057E0D" w:rsidRPr="0030600E" w:rsidRDefault="00117BF2"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r>
      <w:tr w:rsidR="00A72935" w:rsidRPr="0030600E" w14:paraId="0D3C6B40" w14:textId="77777777" w:rsidTr="00057E0D">
        <w:tc>
          <w:tcPr>
            <w:tcW w:w="5402" w:type="dxa"/>
          </w:tcPr>
          <w:p w14:paraId="7286BA8A" w14:textId="77777777" w:rsidR="00A72935" w:rsidRPr="0030600E" w:rsidRDefault="00A72935" w:rsidP="000C54C6">
            <w:pPr>
              <w:rPr>
                <w:rFonts w:ascii="PT Astra Serif" w:eastAsia="Calibri" w:hAnsi="PT Astra Serif" w:cs="Times New Roman"/>
                <w:b/>
                <w:sz w:val="24"/>
                <w:szCs w:val="24"/>
              </w:rPr>
            </w:pPr>
            <w:r w:rsidRPr="0030600E">
              <w:rPr>
                <w:rFonts w:ascii="PT Astra Serif" w:eastAsia="Calibri" w:hAnsi="PT Astra Serif" w:cs="Times New Roman"/>
                <w:b/>
                <w:sz w:val="24"/>
                <w:szCs w:val="24"/>
              </w:rPr>
              <w:t>Всего</w:t>
            </w:r>
          </w:p>
        </w:tc>
        <w:tc>
          <w:tcPr>
            <w:tcW w:w="1916" w:type="dxa"/>
            <w:vAlign w:val="center"/>
          </w:tcPr>
          <w:p w14:paraId="35AF3B77" w14:textId="403ED13B" w:rsidR="00A72935" w:rsidRPr="0030600E" w:rsidRDefault="00A60A95" w:rsidP="000C54C6">
            <w:pPr>
              <w:jc w:val="center"/>
              <w:rPr>
                <w:rFonts w:ascii="PT Astra Serif" w:eastAsia="Calibri" w:hAnsi="PT Astra Serif" w:cs="Times New Roman"/>
                <w:b/>
                <w:sz w:val="24"/>
                <w:szCs w:val="24"/>
              </w:rPr>
            </w:pPr>
            <w:r>
              <w:rPr>
                <w:rFonts w:ascii="PT Astra Serif" w:eastAsia="Calibri" w:hAnsi="PT Astra Serif" w:cs="Times New Roman"/>
                <w:b/>
                <w:sz w:val="24"/>
                <w:szCs w:val="24"/>
              </w:rPr>
              <w:t>4</w:t>
            </w:r>
            <w:r w:rsidR="00852616" w:rsidRPr="0030600E">
              <w:rPr>
                <w:rFonts w:ascii="PT Astra Serif" w:eastAsia="Calibri" w:hAnsi="PT Astra Serif" w:cs="Times New Roman"/>
                <w:b/>
                <w:sz w:val="24"/>
                <w:szCs w:val="24"/>
              </w:rPr>
              <w:t xml:space="preserve"> </w:t>
            </w:r>
          </w:p>
        </w:tc>
        <w:tc>
          <w:tcPr>
            <w:tcW w:w="1919" w:type="dxa"/>
            <w:vAlign w:val="center"/>
          </w:tcPr>
          <w:p w14:paraId="1E891D79"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100,0</w:t>
            </w:r>
          </w:p>
        </w:tc>
      </w:tr>
    </w:tbl>
    <w:p w14:paraId="61EB23E1" w14:textId="77777777" w:rsidR="00A72935" w:rsidRPr="0030600E" w:rsidRDefault="00A72935" w:rsidP="000C54C6">
      <w:pPr>
        <w:spacing w:after="0" w:line="240" w:lineRule="auto"/>
        <w:ind w:firstLine="709"/>
        <w:jc w:val="both"/>
        <w:rPr>
          <w:rFonts w:ascii="PT Astra Serif" w:eastAsia="Calibri" w:hAnsi="PT Astra Serif" w:cs="Times New Roman"/>
          <w:color w:val="FF0000"/>
          <w:kern w:val="2"/>
          <w:sz w:val="24"/>
          <w:szCs w:val="24"/>
          <w14:ligatures w14:val="standardContextual"/>
        </w:rPr>
      </w:pPr>
    </w:p>
    <w:p w14:paraId="14CC6055" w14:textId="77777777" w:rsidR="00A72935" w:rsidRPr="0030600E" w:rsidRDefault="00A72935" w:rsidP="000C54C6">
      <w:pPr>
        <w:spacing w:after="0" w:line="240" w:lineRule="auto"/>
        <w:jc w:val="center"/>
        <w:rPr>
          <w:rFonts w:ascii="PT Astra Serif" w:eastAsia="Calibri" w:hAnsi="PT Astra Serif" w:cs="Times New Roman"/>
          <w:b/>
          <w:i/>
          <w:color w:val="4472C4"/>
          <w:kern w:val="2"/>
          <w:sz w:val="24"/>
          <w:szCs w:val="24"/>
          <w14:ligatures w14:val="standardContextual"/>
        </w:rPr>
      </w:pPr>
      <w:r w:rsidRPr="0030600E">
        <w:rPr>
          <w:rFonts w:ascii="PT Astra Serif" w:eastAsia="Calibri" w:hAnsi="PT Astra Serif" w:cs="Times New Roman"/>
          <w:b/>
          <w:i/>
          <w:color w:val="4472C4"/>
          <w:kern w:val="2"/>
          <w:sz w:val="24"/>
          <w:szCs w:val="24"/>
          <w14:ligatures w14:val="standardContextual"/>
        </w:rPr>
        <w:t>Контингент обучающихся организаций дополнительного образования</w:t>
      </w:r>
    </w:p>
    <w:p w14:paraId="7F985E70" w14:textId="77777777" w:rsidR="00A72935" w:rsidRPr="0030600E" w:rsidRDefault="00A72935" w:rsidP="000C54C6">
      <w:pPr>
        <w:widowControl w:val="0"/>
        <w:autoSpaceDE w:val="0"/>
        <w:autoSpaceDN w:val="0"/>
        <w:spacing w:after="0" w:line="240" w:lineRule="auto"/>
        <w:ind w:firstLine="709"/>
        <w:jc w:val="both"/>
        <w:outlineLvl w:val="1"/>
        <w:rPr>
          <w:rFonts w:ascii="PT Astra Serif" w:eastAsia="Times New Roman" w:hAnsi="PT Astra Serif" w:cs="Times New Roman"/>
          <w:sz w:val="24"/>
          <w:szCs w:val="24"/>
          <w:lang w:eastAsia="ru-RU"/>
        </w:rPr>
      </w:pPr>
    </w:p>
    <w:p w14:paraId="136BEC6C" w14:textId="77777777" w:rsidR="00A72935" w:rsidRPr="0030600E" w:rsidRDefault="00A72935" w:rsidP="000C54C6">
      <w:pPr>
        <w:widowControl w:val="0"/>
        <w:autoSpaceDE w:val="0"/>
        <w:autoSpaceDN w:val="0"/>
        <w:spacing w:after="0" w:line="240" w:lineRule="auto"/>
        <w:ind w:firstLine="709"/>
        <w:jc w:val="both"/>
        <w:outlineLvl w:val="1"/>
        <w:rPr>
          <w:rFonts w:ascii="PT Astra Serif" w:eastAsia="Times New Roman" w:hAnsi="PT Astra Serif" w:cs="Times New Roman"/>
          <w:sz w:val="24"/>
          <w:szCs w:val="24"/>
          <w:lang w:eastAsia="ru-RU"/>
        </w:rPr>
      </w:pPr>
      <w:r w:rsidRPr="0030600E">
        <w:rPr>
          <w:rFonts w:ascii="PT Astra Serif" w:eastAsia="Times New Roman" w:hAnsi="PT Astra Serif" w:cs="Times New Roman"/>
          <w:sz w:val="24"/>
          <w:szCs w:val="24"/>
          <w:lang w:eastAsia="ru-RU"/>
        </w:rPr>
        <w:t>В таблице 5.2 представлены сведения о контингенте обучающихся ОДО.</w:t>
      </w:r>
    </w:p>
    <w:p w14:paraId="2E5996EB" w14:textId="77777777" w:rsidR="00A72935" w:rsidRPr="0030600E" w:rsidRDefault="00A72935" w:rsidP="000C54C6">
      <w:pPr>
        <w:spacing w:after="0" w:line="240" w:lineRule="auto"/>
        <w:jc w:val="both"/>
        <w:rPr>
          <w:rFonts w:ascii="PT Astra Serif" w:eastAsia="Calibri" w:hAnsi="PT Astra Serif" w:cs="Times New Roman"/>
          <w:kern w:val="2"/>
          <w:sz w:val="24"/>
          <w:szCs w:val="24"/>
          <w14:ligatures w14:val="standardContextual"/>
        </w:rPr>
      </w:pPr>
    </w:p>
    <w:p w14:paraId="3DFF8B3D" w14:textId="7C471F66" w:rsidR="00A72935" w:rsidRDefault="00A72935" w:rsidP="000C54C6">
      <w:pPr>
        <w:spacing w:after="0" w:line="240" w:lineRule="auto"/>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Таблица 5.2 – Сведения о численности обучающихся по направлениям дополнительных общеобразовательных программам в муниципальных и государственных организациях </w:t>
      </w:r>
      <w:r w:rsidR="00610678" w:rsidRPr="0030600E">
        <w:rPr>
          <w:rFonts w:ascii="PT Astra Serif" w:eastAsia="Calibri" w:hAnsi="PT Astra Serif" w:cs="Times New Roman"/>
          <w:kern w:val="2"/>
          <w:sz w:val="24"/>
          <w:szCs w:val="24"/>
          <w14:ligatures w14:val="standardContextual"/>
        </w:rPr>
        <w:t>(</w:t>
      </w:r>
      <w:r w:rsidR="00E06E26">
        <w:rPr>
          <w:rFonts w:ascii="PT Astra Serif" w:eastAsia="Calibri" w:hAnsi="PT Astra Serif" w:cs="Times New Roman"/>
          <w:kern w:val="2"/>
          <w:sz w:val="24"/>
          <w:szCs w:val="24"/>
          <w14:ligatures w14:val="standardContextual"/>
        </w:rPr>
        <w:t>на15.09.</w:t>
      </w:r>
      <w:r w:rsidR="00852616" w:rsidRPr="0030600E">
        <w:rPr>
          <w:rFonts w:ascii="PT Astra Serif" w:eastAsia="Calibri" w:hAnsi="PT Astra Serif" w:cs="Times New Roman"/>
          <w:kern w:val="2"/>
          <w:sz w:val="24"/>
          <w:szCs w:val="24"/>
          <w14:ligatures w14:val="standardContextual"/>
        </w:rPr>
        <w:t>2024</w:t>
      </w:r>
      <w:r w:rsidRPr="0030600E">
        <w:rPr>
          <w:rFonts w:ascii="PT Astra Serif" w:eastAsia="Calibri" w:hAnsi="PT Astra Serif" w:cs="Times New Roman"/>
          <w:kern w:val="2"/>
          <w:sz w:val="24"/>
          <w:szCs w:val="24"/>
          <w14:ligatures w14:val="standardContextual"/>
        </w:rPr>
        <w:t>)</w:t>
      </w:r>
    </w:p>
    <w:p w14:paraId="0F8D8326" w14:textId="77777777" w:rsidR="00E06E26" w:rsidRPr="0030600E" w:rsidRDefault="00E06E26" w:rsidP="000C54C6">
      <w:pPr>
        <w:spacing w:after="0" w:line="240" w:lineRule="auto"/>
        <w:jc w:val="both"/>
        <w:rPr>
          <w:rFonts w:ascii="PT Astra Serif" w:eastAsia="Calibri" w:hAnsi="PT Astra Serif" w:cs="Times New Roman"/>
          <w:kern w:val="2"/>
          <w:sz w:val="24"/>
          <w:szCs w:val="24"/>
          <w14:ligatures w14:val="standardContextual"/>
        </w:rPr>
      </w:pPr>
    </w:p>
    <w:tbl>
      <w:tblPr>
        <w:tblW w:w="91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6"/>
        <w:gridCol w:w="2140"/>
        <w:gridCol w:w="2141"/>
      </w:tblGrid>
      <w:tr w:rsidR="00A72935" w:rsidRPr="0030600E" w14:paraId="7FA757F4" w14:textId="77777777" w:rsidTr="00A72935">
        <w:trPr>
          <w:trHeight w:val="20"/>
        </w:trPr>
        <w:tc>
          <w:tcPr>
            <w:tcW w:w="4846" w:type="dxa"/>
            <w:shd w:val="clear" w:color="auto" w:fill="auto"/>
            <w:noWrap/>
            <w:vAlign w:val="center"/>
          </w:tcPr>
          <w:p w14:paraId="42ECF011" w14:textId="77777777" w:rsidR="00A72935" w:rsidRPr="0030600E" w:rsidRDefault="00A72935" w:rsidP="000C54C6">
            <w:pPr>
              <w:spacing w:after="0" w:line="240" w:lineRule="auto"/>
              <w:jc w:val="center"/>
              <w:rPr>
                <w:rFonts w:ascii="PT Astra Serif" w:eastAsia="Times New Roman" w:hAnsi="PT Astra Serif" w:cs="Times New Roman"/>
                <w:b/>
                <w:color w:val="000000"/>
                <w:sz w:val="24"/>
                <w:szCs w:val="24"/>
                <w:lang w:eastAsia="ru-RU"/>
              </w:rPr>
            </w:pPr>
            <w:r w:rsidRPr="0030600E">
              <w:rPr>
                <w:rFonts w:ascii="PT Astra Serif" w:eastAsia="Times New Roman" w:hAnsi="PT Astra Serif" w:cs="Times New Roman"/>
                <w:b/>
                <w:color w:val="000000"/>
                <w:sz w:val="24"/>
                <w:szCs w:val="24"/>
                <w:lang w:eastAsia="ru-RU"/>
              </w:rPr>
              <w:t>Направления дополнительных общеобразовательных программам</w:t>
            </w:r>
          </w:p>
        </w:tc>
        <w:tc>
          <w:tcPr>
            <w:tcW w:w="2140" w:type="dxa"/>
            <w:shd w:val="clear" w:color="auto" w:fill="auto"/>
            <w:noWrap/>
            <w:vAlign w:val="center"/>
          </w:tcPr>
          <w:p w14:paraId="16C29CE9" w14:textId="77777777" w:rsidR="00A72935" w:rsidRPr="0030600E" w:rsidRDefault="00A72935" w:rsidP="000C54C6">
            <w:pPr>
              <w:spacing w:after="0" w:line="240" w:lineRule="auto"/>
              <w:jc w:val="center"/>
              <w:rPr>
                <w:rFonts w:ascii="PT Astra Serif" w:eastAsia="Times New Roman" w:hAnsi="PT Astra Serif" w:cs="Times New Roman"/>
                <w:b/>
                <w:color w:val="000000"/>
                <w:sz w:val="24"/>
                <w:szCs w:val="24"/>
                <w:lang w:eastAsia="ru-RU"/>
              </w:rPr>
            </w:pPr>
            <w:r w:rsidRPr="0030600E">
              <w:rPr>
                <w:rFonts w:ascii="PT Astra Serif" w:eastAsia="Times New Roman" w:hAnsi="PT Astra Serif" w:cs="Times New Roman"/>
                <w:b/>
                <w:color w:val="000000"/>
                <w:sz w:val="24"/>
                <w:szCs w:val="24"/>
                <w:lang w:eastAsia="ru-RU"/>
              </w:rPr>
              <w:t>Количество обучающихся, чел.</w:t>
            </w:r>
          </w:p>
        </w:tc>
        <w:tc>
          <w:tcPr>
            <w:tcW w:w="2141" w:type="dxa"/>
            <w:shd w:val="clear" w:color="auto" w:fill="auto"/>
            <w:noWrap/>
            <w:vAlign w:val="center"/>
          </w:tcPr>
          <w:p w14:paraId="430A5D3A" w14:textId="77777777" w:rsidR="00A72935" w:rsidRPr="0030600E" w:rsidRDefault="00A72935" w:rsidP="000C54C6">
            <w:pPr>
              <w:spacing w:after="0" w:line="240" w:lineRule="auto"/>
              <w:jc w:val="center"/>
              <w:rPr>
                <w:rFonts w:ascii="PT Astra Serif" w:eastAsia="Times New Roman" w:hAnsi="PT Astra Serif" w:cs="Times New Roman"/>
                <w:b/>
                <w:color w:val="000000"/>
                <w:sz w:val="24"/>
                <w:szCs w:val="24"/>
                <w:lang w:eastAsia="ru-RU"/>
              </w:rPr>
            </w:pPr>
            <w:r w:rsidRPr="0030600E">
              <w:rPr>
                <w:rFonts w:ascii="PT Astra Serif" w:eastAsia="Times New Roman" w:hAnsi="PT Astra Serif" w:cs="Times New Roman"/>
                <w:b/>
                <w:color w:val="000000"/>
                <w:sz w:val="24"/>
                <w:szCs w:val="24"/>
                <w:lang w:eastAsia="ru-RU"/>
              </w:rPr>
              <w:t>Доля обучающихся, %</w:t>
            </w:r>
          </w:p>
        </w:tc>
      </w:tr>
      <w:tr w:rsidR="00A72935" w:rsidRPr="0030600E" w14:paraId="5A3FFCD8" w14:textId="77777777" w:rsidTr="00A72935">
        <w:trPr>
          <w:trHeight w:val="20"/>
        </w:trPr>
        <w:tc>
          <w:tcPr>
            <w:tcW w:w="4846" w:type="dxa"/>
            <w:shd w:val="clear" w:color="auto" w:fill="auto"/>
            <w:noWrap/>
            <w:vAlign w:val="bottom"/>
            <w:hideMark/>
          </w:tcPr>
          <w:p w14:paraId="51E61C55" w14:textId="77777777" w:rsidR="00A72935" w:rsidRPr="0030600E" w:rsidRDefault="00A72935" w:rsidP="000C54C6">
            <w:pPr>
              <w:spacing w:after="0" w:line="240" w:lineRule="auto"/>
              <w:rPr>
                <w:rFonts w:ascii="PT Astra Serif" w:eastAsia="Times New Roman" w:hAnsi="PT Astra Serif" w:cs="Times New Roman"/>
                <w:color w:val="000000"/>
                <w:sz w:val="24"/>
                <w:szCs w:val="24"/>
                <w:lang w:eastAsia="ru-RU"/>
              </w:rPr>
            </w:pPr>
            <w:r w:rsidRPr="0030600E">
              <w:rPr>
                <w:rFonts w:ascii="PT Astra Serif" w:eastAsia="Times New Roman" w:hAnsi="PT Astra Serif" w:cs="Times New Roman"/>
                <w:color w:val="000000"/>
                <w:sz w:val="24"/>
                <w:szCs w:val="24"/>
                <w:lang w:eastAsia="ru-RU"/>
              </w:rPr>
              <w:t>Техническое</w:t>
            </w:r>
          </w:p>
        </w:tc>
        <w:tc>
          <w:tcPr>
            <w:tcW w:w="2140" w:type="dxa"/>
            <w:shd w:val="clear" w:color="auto" w:fill="auto"/>
            <w:noWrap/>
            <w:vAlign w:val="bottom"/>
          </w:tcPr>
          <w:p w14:paraId="03D9C9EA" w14:textId="7F099892" w:rsidR="00A72935" w:rsidRPr="0030600E" w:rsidRDefault="001B7C63" w:rsidP="000C54C6">
            <w:pPr>
              <w:spacing w:after="0" w:line="240" w:lineRule="auto"/>
              <w:jc w:val="center"/>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270</w:t>
            </w:r>
          </w:p>
        </w:tc>
        <w:tc>
          <w:tcPr>
            <w:tcW w:w="2141" w:type="dxa"/>
            <w:shd w:val="clear" w:color="auto" w:fill="auto"/>
            <w:noWrap/>
            <w:vAlign w:val="bottom"/>
          </w:tcPr>
          <w:p w14:paraId="5523D219" w14:textId="611B7B9F" w:rsidR="00A72935" w:rsidRPr="0030600E" w:rsidRDefault="001B7C63" w:rsidP="000C54C6">
            <w:pPr>
              <w:spacing w:after="0" w:line="240" w:lineRule="auto"/>
              <w:jc w:val="center"/>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5</w:t>
            </w:r>
            <w:r w:rsidR="00BA46D5">
              <w:rPr>
                <w:rFonts w:ascii="PT Astra Serif" w:eastAsia="Times New Roman" w:hAnsi="PT Astra Serif" w:cs="Times New Roman"/>
                <w:color w:val="000000"/>
                <w:sz w:val="24"/>
                <w:szCs w:val="24"/>
                <w:lang w:eastAsia="ru-RU"/>
              </w:rPr>
              <w:t>,7</w:t>
            </w:r>
          </w:p>
        </w:tc>
      </w:tr>
      <w:tr w:rsidR="00A72935" w:rsidRPr="0030600E" w14:paraId="6BAC9B0A" w14:textId="77777777" w:rsidTr="00A72935">
        <w:trPr>
          <w:trHeight w:val="20"/>
        </w:trPr>
        <w:tc>
          <w:tcPr>
            <w:tcW w:w="4846" w:type="dxa"/>
            <w:shd w:val="clear" w:color="auto" w:fill="auto"/>
            <w:noWrap/>
            <w:vAlign w:val="bottom"/>
            <w:hideMark/>
          </w:tcPr>
          <w:p w14:paraId="63D3DCA8" w14:textId="77777777" w:rsidR="00A72935" w:rsidRPr="0030600E" w:rsidRDefault="00A72935" w:rsidP="000C54C6">
            <w:pPr>
              <w:spacing w:after="0" w:line="240" w:lineRule="auto"/>
              <w:rPr>
                <w:rFonts w:ascii="PT Astra Serif" w:eastAsia="Times New Roman" w:hAnsi="PT Astra Serif" w:cs="Times New Roman"/>
                <w:color w:val="000000"/>
                <w:sz w:val="24"/>
                <w:szCs w:val="24"/>
                <w:lang w:eastAsia="ru-RU"/>
              </w:rPr>
            </w:pPr>
            <w:r w:rsidRPr="0030600E">
              <w:rPr>
                <w:rFonts w:ascii="PT Astra Serif" w:eastAsia="Times New Roman" w:hAnsi="PT Astra Serif" w:cs="Times New Roman"/>
                <w:color w:val="000000"/>
                <w:sz w:val="24"/>
                <w:szCs w:val="24"/>
                <w:lang w:eastAsia="ru-RU"/>
              </w:rPr>
              <w:t>Естественнонаучное</w:t>
            </w:r>
          </w:p>
        </w:tc>
        <w:tc>
          <w:tcPr>
            <w:tcW w:w="2140" w:type="dxa"/>
            <w:shd w:val="clear" w:color="auto" w:fill="auto"/>
            <w:noWrap/>
            <w:vAlign w:val="bottom"/>
          </w:tcPr>
          <w:p w14:paraId="51C51257" w14:textId="32A0A73D" w:rsidR="00A72935" w:rsidRPr="0030600E" w:rsidRDefault="001B7C63" w:rsidP="000C54C6">
            <w:pPr>
              <w:spacing w:after="0" w:line="240" w:lineRule="auto"/>
              <w:jc w:val="center"/>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985</w:t>
            </w:r>
          </w:p>
        </w:tc>
        <w:tc>
          <w:tcPr>
            <w:tcW w:w="2141" w:type="dxa"/>
            <w:shd w:val="clear" w:color="auto" w:fill="auto"/>
            <w:noWrap/>
            <w:vAlign w:val="bottom"/>
          </w:tcPr>
          <w:p w14:paraId="105D705F" w14:textId="5D188DA9" w:rsidR="00A72935" w:rsidRPr="0030600E" w:rsidRDefault="00BA46D5" w:rsidP="00BA46D5">
            <w:pPr>
              <w:spacing w:after="0" w:line="240" w:lineRule="auto"/>
              <w:jc w:val="center"/>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20,9</w:t>
            </w:r>
          </w:p>
        </w:tc>
      </w:tr>
      <w:tr w:rsidR="00A72935" w:rsidRPr="0030600E" w14:paraId="7D4A30E4" w14:textId="77777777" w:rsidTr="00A72935">
        <w:trPr>
          <w:trHeight w:val="20"/>
        </w:trPr>
        <w:tc>
          <w:tcPr>
            <w:tcW w:w="4846" w:type="dxa"/>
            <w:shd w:val="clear" w:color="auto" w:fill="auto"/>
            <w:noWrap/>
            <w:vAlign w:val="bottom"/>
            <w:hideMark/>
          </w:tcPr>
          <w:p w14:paraId="57C4C71E" w14:textId="77777777" w:rsidR="00A72935" w:rsidRPr="0030600E" w:rsidRDefault="00A72935" w:rsidP="000C54C6">
            <w:pPr>
              <w:spacing w:after="0" w:line="240" w:lineRule="auto"/>
              <w:rPr>
                <w:rFonts w:ascii="PT Astra Serif" w:eastAsia="Times New Roman" w:hAnsi="PT Astra Serif" w:cs="Times New Roman"/>
                <w:color w:val="000000"/>
                <w:sz w:val="24"/>
                <w:szCs w:val="24"/>
                <w:lang w:eastAsia="ru-RU"/>
              </w:rPr>
            </w:pPr>
            <w:r w:rsidRPr="0030600E">
              <w:rPr>
                <w:rFonts w:ascii="PT Astra Serif" w:eastAsia="Times New Roman" w:hAnsi="PT Astra Serif" w:cs="Times New Roman"/>
                <w:color w:val="000000"/>
                <w:sz w:val="24"/>
                <w:szCs w:val="24"/>
                <w:lang w:eastAsia="ru-RU"/>
              </w:rPr>
              <w:t>Туристско-краеведческое</w:t>
            </w:r>
          </w:p>
        </w:tc>
        <w:tc>
          <w:tcPr>
            <w:tcW w:w="2140" w:type="dxa"/>
            <w:shd w:val="clear" w:color="auto" w:fill="auto"/>
            <w:noWrap/>
            <w:vAlign w:val="bottom"/>
          </w:tcPr>
          <w:p w14:paraId="3317A6BC" w14:textId="291C5BD3" w:rsidR="00A72935" w:rsidRPr="0030600E" w:rsidRDefault="001B7C63" w:rsidP="000C54C6">
            <w:pPr>
              <w:spacing w:after="0" w:line="240" w:lineRule="auto"/>
              <w:jc w:val="center"/>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155</w:t>
            </w:r>
          </w:p>
        </w:tc>
        <w:tc>
          <w:tcPr>
            <w:tcW w:w="2141" w:type="dxa"/>
            <w:shd w:val="clear" w:color="auto" w:fill="auto"/>
            <w:noWrap/>
            <w:vAlign w:val="bottom"/>
          </w:tcPr>
          <w:p w14:paraId="2D645629" w14:textId="4422FA43" w:rsidR="00A72935" w:rsidRPr="0030600E" w:rsidRDefault="00BA46D5" w:rsidP="000C54C6">
            <w:pPr>
              <w:spacing w:after="0" w:line="240" w:lineRule="auto"/>
              <w:jc w:val="center"/>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3,3</w:t>
            </w:r>
          </w:p>
        </w:tc>
      </w:tr>
      <w:tr w:rsidR="00A72935" w:rsidRPr="0030600E" w14:paraId="469A9C08" w14:textId="77777777" w:rsidTr="00A72935">
        <w:trPr>
          <w:trHeight w:val="20"/>
        </w:trPr>
        <w:tc>
          <w:tcPr>
            <w:tcW w:w="4846" w:type="dxa"/>
            <w:shd w:val="clear" w:color="auto" w:fill="auto"/>
            <w:noWrap/>
            <w:vAlign w:val="bottom"/>
            <w:hideMark/>
          </w:tcPr>
          <w:p w14:paraId="22429E68" w14:textId="77777777" w:rsidR="00A72935" w:rsidRPr="0030600E" w:rsidRDefault="00A72935" w:rsidP="000C54C6">
            <w:pPr>
              <w:spacing w:after="0" w:line="240" w:lineRule="auto"/>
              <w:rPr>
                <w:rFonts w:ascii="PT Astra Serif" w:eastAsia="Times New Roman" w:hAnsi="PT Astra Serif" w:cs="Times New Roman"/>
                <w:color w:val="000000"/>
                <w:sz w:val="24"/>
                <w:szCs w:val="24"/>
                <w:lang w:eastAsia="ru-RU"/>
              </w:rPr>
            </w:pPr>
            <w:r w:rsidRPr="0030600E">
              <w:rPr>
                <w:rFonts w:ascii="PT Astra Serif" w:eastAsia="Times New Roman" w:hAnsi="PT Astra Serif" w:cs="Times New Roman"/>
                <w:color w:val="000000"/>
                <w:sz w:val="24"/>
                <w:szCs w:val="24"/>
                <w:lang w:eastAsia="ru-RU"/>
              </w:rPr>
              <w:t>Социально-гуманитарное</w:t>
            </w:r>
          </w:p>
        </w:tc>
        <w:tc>
          <w:tcPr>
            <w:tcW w:w="2140" w:type="dxa"/>
            <w:shd w:val="clear" w:color="auto" w:fill="auto"/>
            <w:noWrap/>
            <w:vAlign w:val="bottom"/>
          </w:tcPr>
          <w:p w14:paraId="70C3ADC1" w14:textId="6B187CFC" w:rsidR="00A72935" w:rsidRPr="0030600E" w:rsidRDefault="001B7C63" w:rsidP="000C54C6">
            <w:pPr>
              <w:spacing w:after="0" w:line="240" w:lineRule="auto"/>
              <w:jc w:val="center"/>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1590</w:t>
            </w:r>
          </w:p>
        </w:tc>
        <w:tc>
          <w:tcPr>
            <w:tcW w:w="2141" w:type="dxa"/>
            <w:shd w:val="clear" w:color="auto" w:fill="auto"/>
            <w:noWrap/>
            <w:vAlign w:val="bottom"/>
          </w:tcPr>
          <w:p w14:paraId="1DEDCB3D" w14:textId="7AB959C6" w:rsidR="00A72935" w:rsidRPr="0030600E" w:rsidRDefault="00A72935" w:rsidP="000C54C6">
            <w:pPr>
              <w:spacing w:after="0" w:line="240" w:lineRule="auto"/>
              <w:jc w:val="center"/>
              <w:rPr>
                <w:rFonts w:ascii="PT Astra Serif" w:eastAsia="Times New Roman" w:hAnsi="PT Astra Serif" w:cs="Times New Roman"/>
                <w:color w:val="000000"/>
                <w:sz w:val="24"/>
                <w:szCs w:val="24"/>
                <w:lang w:eastAsia="ru-RU"/>
              </w:rPr>
            </w:pPr>
          </w:p>
        </w:tc>
      </w:tr>
      <w:tr w:rsidR="00A72935" w:rsidRPr="0030600E" w14:paraId="42417157" w14:textId="77777777" w:rsidTr="00A72935">
        <w:trPr>
          <w:trHeight w:val="20"/>
        </w:trPr>
        <w:tc>
          <w:tcPr>
            <w:tcW w:w="4846" w:type="dxa"/>
            <w:shd w:val="clear" w:color="auto" w:fill="auto"/>
            <w:noWrap/>
            <w:vAlign w:val="bottom"/>
            <w:hideMark/>
          </w:tcPr>
          <w:p w14:paraId="3460B394" w14:textId="77777777" w:rsidR="00A72935" w:rsidRPr="0030600E" w:rsidRDefault="00A72935" w:rsidP="000C54C6">
            <w:pPr>
              <w:spacing w:after="0" w:line="240" w:lineRule="auto"/>
              <w:rPr>
                <w:rFonts w:ascii="PT Astra Serif" w:eastAsia="Times New Roman" w:hAnsi="PT Astra Serif" w:cs="Times New Roman"/>
                <w:color w:val="000000"/>
                <w:sz w:val="24"/>
                <w:szCs w:val="24"/>
                <w:lang w:eastAsia="ru-RU"/>
              </w:rPr>
            </w:pPr>
            <w:r w:rsidRPr="0030600E">
              <w:rPr>
                <w:rFonts w:ascii="PT Astra Serif" w:eastAsia="Times New Roman" w:hAnsi="PT Astra Serif" w:cs="Times New Roman"/>
                <w:color w:val="000000"/>
                <w:sz w:val="24"/>
                <w:szCs w:val="24"/>
                <w:lang w:eastAsia="ru-RU"/>
              </w:rPr>
              <w:t>Общеразвивающие программы художественной направленности</w:t>
            </w:r>
          </w:p>
        </w:tc>
        <w:tc>
          <w:tcPr>
            <w:tcW w:w="2140" w:type="dxa"/>
            <w:shd w:val="clear" w:color="auto" w:fill="auto"/>
            <w:noWrap/>
            <w:vAlign w:val="center"/>
          </w:tcPr>
          <w:p w14:paraId="7CD5F1FB" w14:textId="485839CA" w:rsidR="00A72935" w:rsidRPr="0030600E" w:rsidRDefault="001B7C63" w:rsidP="000C54C6">
            <w:pPr>
              <w:spacing w:after="0" w:line="240" w:lineRule="auto"/>
              <w:jc w:val="center"/>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660</w:t>
            </w:r>
          </w:p>
        </w:tc>
        <w:tc>
          <w:tcPr>
            <w:tcW w:w="2141" w:type="dxa"/>
            <w:shd w:val="clear" w:color="auto" w:fill="auto"/>
            <w:noWrap/>
            <w:vAlign w:val="center"/>
          </w:tcPr>
          <w:p w14:paraId="36B11362" w14:textId="58D1FC6D" w:rsidR="00A72935" w:rsidRPr="0030600E" w:rsidRDefault="001B7C63" w:rsidP="000C54C6">
            <w:pPr>
              <w:spacing w:after="0" w:line="240" w:lineRule="auto"/>
              <w:jc w:val="center"/>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15</w:t>
            </w:r>
          </w:p>
        </w:tc>
      </w:tr>
      <w:tr w:rsidR="00A72935" w:rsidRPr="0030600E" w14:paraId="3A28AA61" w14:textId="77777777" w:rsidTr="00A72935">
        <w:trPr>
          <w:trHeight w:val="20"/>
        </w:trPr>
        <w:tc>
          <w:tcPr>
            <w:tcW w:w="4846" w:type="dxa"/>
            <w:shd w:val="clear" w:color="auto" w:fill="auto"/>
            <w:noWrap/>
            <w:vAlign w:val="bottom"/>
            <w:hideMark/>
          </w:tcPr>
          <w:p w14:paraId="63A5EF2B" w14:textId="77777777" w:rsidR="00A72935" w:rsidRPr="0030600E" w:rsidRDefault="00A72935" w:rsidP="000C54C6">
            <w:pPr>
              <w:spacing w:after="0" w:line="240" w:lineRule="auto"/>
              <w:rPr>
                <w:rFonts w:ascii="PT Astra Serif" w:eastAsia="Times New Roman" w:hAnsi="PT Astra Serif" w:cs="Times New Roman"/>
                <w:color w:val="000000"/>
                <w:sz w:val="24"/>
                <w:szCs w:val="24"/>
                <w:lang w:eastAsia="ru-RU"/>
              </w:rPr>
            </w:pPr>
            <w:r w:rsidRPr="0030600E">
              <w:rPr>
                <w:rFonts w:ascii="PT Astra Serif" w:eastAsia="Times New Roman" w:hAnsi="PT Astra Serif" w:cs="Times New Roman"/>
                <w:color w:val="000000"/>
                <w:sz w:val="24"/>
                <w:szCs w:val="24"/>
                <w:lang w:eastAsia="ru-RU"/>
              </w:rPr>
              <w:t>Общеразвивающие программы физкультурно-спортивной направленности</w:t>
            </w:r>
          </w:p>
        </w:tc>
        <w:tc>
          <w:tcPr>
            <w:tcW w:w="2140" w:type="dxa"/>
            <w:shd w:val="clear" w:color="auto" w:fill="auto"/>
            <w:noWrap/>
            <w:vAlign w:val="center"/>
          </w:tcPr>
          <w:p w14:paraId="6FD53948" w14:textId="3376FCB5" w:rsidR="00A72935" w:rsidRPr="0030600E" w:rsidRDefault="001B7C63" w:rsidP="000C54C6">
            <w:pPr>
              <w:spacing w:after="0" w:line="240" w:lineRule="auto"/>
              <w:jc w:val="center"/>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1060</w:t>
            </w:r>
          </w:p>
        </w:tc>
        <w:tc>
          <w:tcPr>
            <w:tcW w:w="2141" w:type="dxa"/>
            <w:shd w:val="clear" w:color="auto" w:fill="auto"/>
            <w:noWrap/>
            <w:vAlign w:val="center"/>
          </w:tcPr>
          <w:p w14:paraId="6203783D" w14:textId="4520D5A3" w:rsidR="00A72935" w:rsidRPr="0030600E" w:rsidRDefault="001B7C63" w:rsidP="000C54C6">
            <w:pPr>
              <w:spacing w:after="0" w:line="240" w:lineRule="auto"/>
              <w:jc w:val="center"/>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25</w:t>
            </w:r>
          </w:p>
        </w:tc>
      </w:tr>
      <w:tr w:rsidR="00A72935" w:rsidRPr="0030600E" w14:paraId="48D5436F" w14:textId="77777777" w:rsidTr="00A72935">
        <w:trPr>
          <w:trHeight w:val="20"/>
        </w:trPr>
        <w:tc>
          <w:tcPr>
            <w:tcW w:w="4846" w:type="dxa"/>
            <w:shd w:val="clear" w:color="auto" w:fill="auto"/>
            <w:noWrap/>
            <w:vAlign w:val="bottom"/>
          </w:tcPr>
          <w:p w14:paraId="63BDE98E" w14:textId="77777777" w:rsidR="00A72935" w:rsidRPr="0030600E" w:rsidRDefault="00A72935" w:rsidP="000C54C6">
            <w:pPr>
              <w:spacing w:after="0" w:line="240" w:lineRule="auto"/>
              <w:rPr>
                <w:rFonts w:ascii="PT Astra Serif" w:eastAsia="Times New Roman" w:hAnsi="PT Astra Serif" w:cs="Times New Roman"/>
                <w:b/>
                <w:color w:val="000000"/>
                <w:sz w:val="24"/>
                <w:szCs w:val="24"/>
                <w:lang w:eastAsia="ru-RU"/>
              </w:rPr>
            </w:pPr>
            <w:r w:rsidRPr="0030600E">
              <w:rPr>
                <w:rFonts w:ascii="PT Astra Serif" w:eastAsia="Times New Roman" w:hAnsi="PT Astra Serif" w:cs="Times New Roman"/>
                <w:b/>
                <w:color w:val="000000"/>
                <w:sz w:val="24"/>
                <w:szCs w:val="24"/>
                <w:lang w:eastAsia="ru-RU"/>
              </w:rPr>
              <w:t>Всего</w:t>
            </w:r>
          </w:p>
        </w:tc>
        <w:tc>
          <w:tcPr>
            <w:tcW w:w="2140" w:type="dxa"/>
            <w:shd w:val="clear" w:color="auto" w:fill="auto"/>
            <w:noWrap/>
            <w:vAlign w:val="bottom"/>
          </w:tcPr>
          <w:p w14:paraId="07B5D843" w14:textId="536CAEF8" w:rsidR="00A72935" w:rsidRPr="0030600E" w:rsidRDefault="00BA46D5" w:rsidP="000C54C6">
            <w:pPr>
              <w:spacing w:after="0" w:line="240" w:lineRule="auto"/>
              <w:jc w:val="center"/>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4720</w:t>
            </w:r>
          </w:p>
        </w:tc>
        <w:tc>
          <w:tcPr>
            <w:tcW w:w="2141" w:type="dxa"/>
            <w:shd w:val="clear" w:color="auto" w:fill="auto"/>
            <w:noWrap/>
            <w:vAlign w:val="bottom"/>
          </w:tcPr>
          <w:p w14:paraId="6636367D" w14:textId="77777777" w:rsidR="00A72935" w:rsidRPr="0030600E" w:rsidRDefault="00A72935" w:rsidP="000C54C6">
            <w:pPr>
              <w:spacing w:after="0" w:line="240" w:lineRule="auto"/>
              <w:jc w:val="center"/>
              <w:rPr>
                <w:rFonts w:ascii="PT Astra Serif" w:eastAsia="Times New Roman" w:hAnsi="PT Astra Serif" w:cs="Times New Roman"/>
                <w:b/>
                <w:color w:val="000000"/>
                <w:sz w:val="24"/>
                <w:szCs w:val="24"/>
                <w:lang w:eastAsia="ru-RU"/>
              </w:rPr>
            </w:pPr>
            <w:r w:rsidRPr="0030600E">
              <w:rPr>
                <w:rFonts w:ascii="PT Astra Serif" w:eastAsia="Times New Roman" w:hAnsi="PT Astra Serif" w:cs="Times New Roman"/>
                <w:b/>
                <w:color w:val="000000"/>
                <w:sz w:val="24"/>
                <w:szCs w:val="24"/>
                <w:lang w:eastAsia="ru-RU"/>
              </w:rPr>
              <w:t>100,0</w:t>
            </w:r>
          </w:p>
        </w:tc>
      </w:tr>
    </w:tbl>
    <w:p w14:paraId="3888D3FD" w14:textId="2AFAF401" w:rsidR="00A72935" w:rsidRDefault="00A72935" w:rsidP="000C54C6">
      <w:pPr>
        <w:spacing w:after="0" w:line="240" w:lineRule="auto"/>
        <w:jc w:val="both"/>
        <w:rPr>
          <w:rFonts w:ascii="PT Astra Serif" w:eastAsia="Calibri" w:hAnsi="PT Astra Serif" w:cs="Times New Roman"/>
          <w:kern w:val="2"/>
          <w:sz w:val="24"/>
          <w:szCs w:val="24"/>
          <w14:ligatures w14:val="standardContextual"/>
        </w:rPr>
      </w:pPr>
    </w:p>
    <w:p w14:paraId="2CB3B2F7" w14:textId="77777777" w:rsidR="001B7C63" w:rsidRPr="002F7851" w:rsidRDefault="001B7C63" w:rsidP="001B7C63">
      <w:pPr>
        <w:tabs>
          <w:tab w:val="left" w:pos="-567"/>
        </w:tabs>
        <w:spacing w:after="0" w:line="240" w:lineRule="auto"/>
        <w:ind w:firstLine="709"/>
        <w:jc w:val="both"/>
        <w:rPr>
          <w:rFonts w:ascii="PT Astra Serif" w:eastAsia="Times New Roman" w:hAnsi="PT Astra Serif" w:cs="Times New Roman"/>
          <w:sz w:val="24"/>
          <w:szCs w:val="24"/>
          <w:lang w:eastAsia="ar-SA"/>
        </w:rPr>
      </w:pPr>
      <w:r w:rsidRPr="002F7851">
        <w:rPr>
          <w:rFonts w:ascii="PT Astra Serif" w:eastAsia="Times New Roman" w:hAnsi="PT Astra Serif" w:cs="Times New Roman"/>
          <w:sz w:val="24"/>
          <w:szCs w:val="24"/>
          <w:lang w:eastAsia="ar-SA"/>
        </w:rPr>
        <w:t>естественнонаучной направленности –</w:t>
      </w:r>
      <w:r>
        <w:rPr>
          <w:rFonts w:ascii="PT Astra Serif" w:eastAsia="Times New Roman" w:hAnsi="PT Astra Serif" w:cs="Times New Roman"/>
          <w:sz w:val="24"/>
          <w:szCs w:val="24"/>
          <w:lang w:eastAsia="ar-SA"/>
        </w:rPr>
        <w:t>20</w:t>
      </w:r>
      <w:r w:rsidRPr="002F7851">
        <w:rPr>
          <w:rFonts w:ascii="PT Astra Serif" w:eastAsia="Times New Roman" w:hAnsi="PT Astra Serif" w:cs="Times New Roman"/>
          <w:sz w:val="24"/>
          <w:szCs w:val="24"/>
          <w:lang w:eastAsia="ar-SA"/>
        </w:rPr>
        <w:t xml:space="preserve"> (%);</w:t>
      </w:r>
    </w:p>
    <w:p w14:paraId="04E565A2" w14:textId="77777777" w:rsidR="001B7C63" w:rsidRPr="002F7851" w:rsidRDefault="001B7C63" w:rsidP="001B7C63">
      <w:pPr>
        <w:tabs>
          <w:tab w:val="left" w:pos="-567"/>
        </w:tabs>
        <w:spacing w:after="0" w:line="240" w:lineRule="auto"/>
        <w:ind w:firstLine="709"/>
        <w:jc w:val="both"/>
        <w:rPr>
          <w:rFonts w:ascii="PT Astra Serif" w:eastAsia="Times New Roman" w:hAnsi="PT Astra Serif" w:cs="Times New Roman"/>
          <w:sz w:val="24"/>
          <w:szCs w:val="24"/>
          <w:lang w:eastAsia="ar-SA"/>
        </w:rPr>
      </w:pPr>
      <w:r w:rsidRPr="002F7851">
        <w:rPr>
          <w:rFonts w:ascii="PT Astra Serif" w:eastAsia="Times New Roman" w:hAnsi="PT Astra Serif" w:cs="Times New Roman"/>
          <w:sz w:val="24"/>
          <w:szCs w:val="24"/>
          <w:lang w:eastAsia="ar-SA"/>
        </w:rPr>
        <w:t>социально-гуманитарной направленности –</w:t>
      </w:r>
      <w:r>
        <w:rPr>
          <w:rFonts w:ascii="PT Astra Serif" w:eastAsia="Times New Roman" w:hAnsi="PT Astra Serif" w:cs="Times New Roman"/>
          <w:sz w:val="24"/>
          <w:szCs w:val="24"/>
          <w:lang w:eastAsia="ar-SA"/>
        </w:rPr>
        <w:t>25</w:t>
      </w:r>
      <w:r w:rsidRPr="002F7851">
        <w:rPr>
          <w:rFonts w:ascii="PT Astra Serif" w:eastAsia="Times New Roman" w:hAnsi="PT Astra Serif" w:cs="Times New Roman"/>
          <w:sz w:val="24"/>
          <w:szCs w:val="24"/>
          <w:lang w:eastAsia="ar-SA"/>
        </w:rPr>
        <w:t xml:space="preserve"> (%);</w:t>
      </w:r>
    </w:p>
    <w:p w14:paraId="6F78984B" w14:textId="77777777" w:rsidR="001B7C63" w:rsidRPr="002F7851" w:rsidRDefault="001B7C63" w:rsidP="001B7C63">
      <w:pPr>
        <w:tabs>
          <w:tab w:val="left" w:pos="-567"/>
        </w:tabs>
        <w:spacing w:after="0" w:line="240" w:lineRule="auto"/>
        <w:ind w:firstLine="709"/>
        <w:jc w:val="both"/>
        <w:rPr>
          <w:rFonts w:ascii="PT Astra Serif" w:eastAsia="Times New Roman" w:hAnsi="PT Astra Serif" w:cs="Times New Roman"/>
          <w:sz w:val="24"/>
          <w:szCs w:val="24"/>
          <w:lang w:eastAsia="ar-SA"/>
        </w:rPr>
      </w:pPr>
      <w:r w:rsidRPr="002F7851">
        <w:rPr>
          <w:rFonts w:ascii="PT Astra Serif" w:eastAsia="Times New Roman" w:hAnsi="PT Astra Serif" w:cs="Times New Roman"/>
          <w:sz w:val="24"/>
          <w:szCs w:val="24"/>
          <w:lang w:eastAsia="ar-SA"/>
        </w:rPr>
        <w:t>технической направленности –</w:t>
      </w:r>
      <w:r>
        <w:rPr>
          <w:rFonts w:ascii="PT Astra Serif" w:eastAsia="Times New Roman" w:hAnsi="PT Astra Serif" w:cs="Times New Roman"/>
          <w:sz w:val="24"/>
          <w:szCs w:val="24"/>
          <w:lang w:eastAsia="ar-SA"/>
        </w:rPr>
        <w:t>5</w:t>
      </w:r>
      <w:r w:rsidRPr="002F7851">
        <w:rPr>
          <w:rFonts w:ascii="PT Astra Serif" w:eastAsia="Times New Roman" w:hAnsi="PT Astra Serif" w:cs="Times New Roman"/>
          <w:sz w:val="24"/>
          <w:szCs w:val="24"/>
          <w:lang w:eastAsia="ar-SA"/>
        </w:rPr>
        <w:t xml:space="preserve"> (%);</w:t>
      </w:r>
    </w:p>
    <w:p w14:paraId="0077680A" w14:textId="77777777" w:rsidR="001B7C63" w:rsidRPr="002F7851" w:rsidRDefault="001B7C63" w:rsidP="001B7C63">
      <w:pPr>
        <w:tabs>
          <w:tab w:val="left" w:pos="-567"/>
        </w:tabs>
        <w:spacing w:after="0" w:line="240" w:lineRule="auto"/>
        <w:ind w:firstLine="709"/>
        <w:jc w:val="both"/>
        <w:rPr>
          <w:rFonts w:ascii="PT Astra Serif" w:eastAsia="Times New Roman" w:hAnsi="PT Astra Serif" w:cs="Times New Roman"/>
          <w:sz w:val="24"/>
          <w:szCs w:val="24"/>
          <w:lang w:eastAsia="ar-SA"/>
        </w:rPr>
      </w:pPr>
      <w:r w:rsidRPr="002F7851">
        <w:rPr>
          <w:rFonts w:ascii="PT Astra Serif" w:eastAsia="Times New Roman" w:hAnsi="PT Astra Serif" w:cs="Times New Roman"/>
          <w:sz w:val="24"/>
          <w:szCs w:val="24"/>
          <w:lang w:eastAsia="ar-SA"/>
        </w:rPr>
        <w:t>туристско-краеведческой направленности –</w:t>
      </w:r>
      <w:r>
        <w:rPr>
          <w:rFonts w:ascii="PT Astra Serif" w:eastAsia="Times New Roman" w:hAnsi="PT Astra Serif" w:cs="Times New Roman"/>
          <w:sz w:val="24"/>
          <w:szCs w:val="24"/>
          <w:lang w:eastAsia="ar-SA"/>
        </w:rPr>
        <w:t>1</w:t>
      </w:r>
      <w:r w:rsidRPr="002F7851">
        <w:rPr>
          <w:rFonts w:ascii="PT Astra Serif" w:eastAsia="Times New Roman" w:hAnsi="PT Astra Serif" w:cs="Times New Roman"/>
          <w:sz w:val="24"/>
          <w:szCs w:val="24"/>
          <w:lang w:eastAsia="ar-SA"/>
        </w:rPr>
        <w:t xml:space="preserve"> (%);</w:t>
      </w:r>
    </w:p>
    <w:p w14:paraId="7FDF0598" w14:textId="77777777" w:rsidR="001B7C63" w:rsidRPr="002F7851" w:rsidRDefault="001B7C63" w:rsidP="001B7C63">
      <w:pPr>
        <w:tabs>
          <w:tab w:val="left" w:pos="-567"/>
        </w:tabs>
        <w:spacing w:after="0" w:line="240" w:lineRule="auto"/>
        <w:ind w:firstLine="709"/>
        <w:jc w:val="both"/>
        <w:rPr>
          <w:rFonts w:ascii="PT Astra Serif" w:eastAsia="Times New Roman" w:hAnsi="PT Astra Serif" w:cs="Times New Roman"/>
          <w:sz w:val="24"/>
          <w:szCs w:val="24"/>
          <w:lang w:eastAsia="ar-SA"/>
        </w:rPr>
      </w:pPr>
      <w:r w:rsidRPr="002F7851">
        <w:rPr>
          <w:rFonts w:ascii="PT Astra Serif" w:eastAsia="Times New Roman" w:hAnsi="PT Astra Serif" w:cs="Times New Roman"/>
          <w:sz w:val="24"/>
          <w:szCs w:val="24"/>
          <w:lang w:eastAsia="ar-SA"/>
        </w:rPr>
        <w:t>физкультурно-спортивной направленности –</w:t>
      </w:r>
      <w:r>
        <w:rPr>
          <w:rFonts w:ascii="PT Astra Serif" w:eastAsia="Times New Roman" w:hAnsi="PT Astra Serif" w:cs="Times New Roman"/>
          <w:sz w:val="24"/>
          <w:szCs w:val="24"/>
          <w:lang w:eastAsia="ar-SA"/>
        </w:rPr>
        <w:t>25</w:t>
      </w:r>
      <w:r w:rsidRPr="002F7851">
        <w:rPr>
          <w:rFonts w:ascii="PT Astra Serif" w:eastAsia="Times New Roman" w:hAnsi="PT Astra Serif" w:cs="Times New Roman"/>
          <w:sz w:val="24"/>
          <w:szCs w:val="24"/>
          <w:lang w:eastAsia="ar-SA"/>
        </w:rPr>
        <w:t xml:space="preserve"> (%);</w:t>
      </w:r>
    </w:p>
    <w:p w14:paraId="786FA0D1" w14:textId="50FAD335" w:rsidR="001B7C63" w:rsidRPr="00BA46D5" w:rsidRDefault="001B7C63" w:rsidP="00BA46D5">
      <w:pPr>
        <w:tabs>
          <w:tab w:val="left" w:pos="-567"/>
        </w:tabs>
        <w:spacing w:after="0" w:line="240" w:lineRule="auto"/>
        <w:ind w:firstLine="709"/>
        <w:jc w:val="both"/>
        <w:rPr>
          <w:rFonts w:ascii="PT Astra Serif" w:eastAsia="Times New Roman" w:hAnsi="PT Astra Serif" w:cs="Times New Roman"/>
          <w:sz w:val="24"/>
          <w:szCs w:val="24"/>
          <w:lang w:eastAsia="ar-SA"/>
        </w:rPr>
      </w:pPr>
      <w:r w:rsidRPr="002F7851">
        <w:rPr>
          <w:rFonts w:ascii="PT Astra Serif" w:eastAsia="Times New Roman" w:hAnsi="PT Astra Serif" w:cs="Times New Roman"/>
          <w:sz w:val="24"/>
          <w:szCs w:val="24"/>
          <w:lang w:eastAsia="ar-SA"/>
        </w:rPr>
        <w:t>художественной направленности –</w:t>
      </w:r>
      <w:r>
        <w:rPr>
          <w:rFonts w:ascii="PT Astra Serif" w:eastAsia="Times New Roman" w:hAnsi="PT Astra Serif" w:cs="Times New Roman"/>
          <w:sz w:val="24"/>
          <w:szCs w:val="24"/>
          <w:lang w:eastAsia="ar-SA"/>
        </w:rPr>
        <w:t>15</w:t>
      </w:r>
      <w:r w:rsidR="00BA46D5">
        <w:rPr>
          <w:rFonts w:ascii="PT Astra Serif" w:eastAsia="Times New Roman" w:hAnsi="PT Astra Serif" w:cs="Times New Roman"/>
          <w:sz w:val="24"/>
          <w:szCs w:val="24"/>
          <w:lang w:eastAsia="ar-SA"/>
        </w:rPr>
        <w:t xml:space="preserve"> (%).</w:t>
      </w:r>
    </w:p>
    <w:p w14:paraId="2796AAEE" w14:textId="77777777" w:rsidR="00325846" w:rsidRDefault="00325846" w:rsidP="000C54C6">
      <w:pPr>
        <w:spacing w:after="0" w:line="240" w:lineRule="auto"/>
        <w:jc w:val="center"/>
        <w:rPr>
          <w:rFonts w:ascii="PT Astra Serif" w:eastAsia="Calibri" w:hAnsi="PT Astra Serif" w:cs="Times New Roman"/>
          <w:kern w:val="2"/>
          <w:sz w:val="24"/>
          <w:szCs w:val="24"/>
          <w14:ligatures w14:val="standardContextual"/>
        </w:rPr>
      </w:pPr>
    </w:p>
    <w:p w14:paraId="5884E7A6" w14:textId="1D783504" w:rsidR="00A72935" w:rsidRPr="0030600E" w:rsidRDefault="00A72935" w:rsidP="000C54C6">
      <w:pPr>
        <w:spacing w:after="0" w:line="240" w:lineRule="auto"/>
        <w:jc w:val="center"/>
        <w:rPr>
          <w:rFonts w:ascii="PT Astra Serif" w:eastAsia="Calibri" w:hAnsi="PT Astra Serif" w:cs="Times New Roman"/>
          <w:b/>
          <w:i/>
          <w:color w:val="4472C4"/>
          <w:kern w:val="2"/>
          <w:sz w:val="24"/>
          <w:szCs w:val="24"/>
          <w14:ligatures w14:val="standardContextual"/>
        </w:rPr>
      </w:pPr>
      <w:r w:rsidRPr="0030600E">
        <w:rPr>
          <w:rFonts w:ascii="PT Astra Serif" w:eastAsia="Calibri" w:hAnsi="PT Astra Serif" w:cs="Times New Roman"/>
          <w:b/>
          <w:i/>
          <w:color w:val="4472C4"/>
          <w:kern w:val="2"/>
          <w:sz w:val="24"/>
          <w:szCs w:val="24"/>
          <w14:ligatures w14:val="standardContextual"/>
        </w:rPr>
        <w:t>Анализ кадровой ситуации в организациях дополнительного образования</w:t>
      </w:r>
    </w:p>
    <w:p w14:paraId="7DB79DA6" w14:textId="77777777" w:rsidR="00A72935" w:rsidRPr="0030600E" w:rsidRDefault="00A72935" w:rsidP="00325846">
      <w:pPr>
        <w:spacing w:after="0" w:line="240" w:lineRule="auto"/>
        <w:jc w:val="both"/>
        <w:rPr>
          <w:rFonts w:ascii="PT Astra Serif" w:eastAsia="Calibri" w:hAnsi="PT Astra Serif" w:cs="Times New Roman"/>
          <w:kern w:val="2"/>
          <w:sz w:val="24"/>
          <w:szCs w:val="24"/>
          <w14:ligatures w14:val="standardContextual"/>
        </w:rPr>
      </w:pPr>
    </w:p>
    <w:p w14:paraId="0827DB0D" w14:textId="77777777" w:rsidR="00A72935" w:rsidRPr="002F7851" w:rsidRDefault="00610678" w:rsidP="000C54C6">
      <w:pPr>
        <w:spacing w:after="0" w:line="240" w:lineRule="auto"/>
        <w:ind w:firstLine="709"/>
        <w:jc w:val="both"/>
        <w:rPr>
          <w:rFonts w:ascii="PT Astra Serif" w:eastAsia="Times New Roman" w:hAnsi="PT Astra Serif" w:cs="Times New Roman"/>
          <w:sz w:val="24"/>
          <w:szCs w:val="24"/>
          <w:lang w:eastAsia="ru-RU"/>
        </w:rPr>
      </w:pPr>
      <w:r w:rsidRPr="002F7851">
        <w:rPr>
          <w:rFonts w:ascii="PT Astra Serif" w:eastAsia="Times New Roman" w:hAnsi="PT Astra Serif" w:cs="Times New Roman"/>
          <w:sz w:val="24"/>
          <w:szCs w:val="24"/>
          <w:lang w:eastAsia="ru-RU"/>
        </w:rPr>
        <w:t xml:space="preserve">В </w:t>
      </w:r>
      <w:r w:rsidRPr="002F7851">
        <w:rPr>
          <w:rFonts w:ascii="PT Astra Serif" w:eastAsia="Times New Roman" w:hAnsi="PT Astra Serif" w:cs="Times New Roman"/>
          <w:b/>
          <w:sz w:val="24"/>
          <w:szCs w:val="24"/>
          <w:lang w:eastAsia="ru-RU"/>
        </w:rPr>
        <w:t>наименование</w:t>
      </w:r>
      <w:r w:rsidR="009B7D8E" w:rsidRPr="002F7851">
        <w:rPr>
          <w:rFonts w:ascii="PT Astra Serif" w:eastAsia="Calibri" w:hAnsi="PT Astra Serif" w:cs="Times New Roman"/>
          <w:b/>
          <w:i/>
          <w:kern w:val="2"/>
          <w:sz w:val="24"/>
          <w:szCs w:val="24"/>
          <w14:ligatures w14:val="standardContextual"/>
        </w:rPr>
        <w:t xml:space="preserve"> </w:t>
      </w:r>
      <w:r w:rsidRPr="002F7851">
        <w:rPr>
          <w:rFonts w:ascii="PT Astra Serif" w:eastAsia="Calibri" w:hAnsi="PT Astra Serif" w:cs="Times New Roman"/>
          <w:b/>
          <w:i/>
          <w:kern w:val="2"/>
          <w:sz w:val="24"/>
          <w:szCs w:val="24"/>
          <w14:ligatures w14:val="standardContextual"/>
        </w:rPr>
        <w:t>муниципалитета</w:t>
      </w:r>
      <w:r w:rsidRPr="002F7851">
        <w:rPr>
          <w:rFonts w:ascii="PT Astra Serif" w:eastAsia="Calibri" w:hAnsi="PT Astra Serif" w:cs="Times New Roman"/>
          <w:kern w:val="2"/>
          <w:sz w:val="24"/>
          <w:szCs w:val="24"/>
          <w14:ligatures w14:val="standardContextual"/>
        </w:rPr>
        <w:t xml:space="preserve"> реализацию</w:t>
      </w:r>
      <w:r w:rsidR="00A72935" w:rsidRPr="002F7851">
        <w:rPr>
          <w:rFonts w:ascii="PT Astra Serif" w:eastAsia="Times New Roman" w:hAnsi="PT Astra Serif" w:cs="Times New Roman"/>
          <w:sz w:val="24"/>
          <w:szCs w:val="24"/>
          <w:lang w:eastAsia="ru-RU"/>
        </w:rPr>
        <w:t xml:space="preserve"> программ дополнительного образования в </w:t>
      </w:r>
      <w:r w:rsidR="00A72935" w:rsidRPr="002F7851">
        <w:rPr>
          <w:rFonts w:ascii="PT Astra Serif" w:eastAsia="Calibri" w:hAnsi="PT Astra Serif" w:cs="Times New Roman"/>
          <w:sz w:val="24"/>
          <w:szCs w:val="24"/>
        </w:rPr>
        <w:t>организациях дополнительного образования (сферы образования), дошкольных,</w:t>
      </w:r>
      <w:r w:rsidR="00A72935" w:rsidRPr="002F7851">
        <w:rPr>
          <w:rFonts w:ascii="PT Astra Serif" w:eastAsia="Times New Roman" w:hAnsi="PT Astra Serif" w:cs="Times New Roman"/>
          <w:sz w:val="24"/>
          <w:szCs w:val="24"/>
          <w:lang w:eastAsia="ru-RU"/>
        </w:rPr>
        <w:t xml:space="preserve"> </w:t>
      </w:r>
      <w:r w:rsidR="00A72935" w:rsidRPr="002F7851">
        <w:rPr>
          <w:rFonts w:ascii="PT Astra Serif" w:eastAsia="Calibri" w:hAnsi="PT Astra Serif" w:cs="Times New Roman"/>
          <w:sz w:val="24"/>
          <w:szCs w:val="24"/>
        </w:rPr>
        <w:t xml:space="preserve">общеобразовательных </w:t>
      </w:r>
      <w:r w:rsidR="00A72935" w:rsidRPr="002F7851">
        <w:rPr>
          <w:rFonts w:ascii="PT Astra Serif" w:eastAsia="Times New Roman" w:hAnsi="PT Astra Serif" w:cs="Times New Roman"/>
          <w:sz w:val="24"/>
          <w:szCs w:val="24"/>
          <w:lang w:eastAsia="ru-RU"/>
        </w:rPr>
        <w:t>и образовательных организациях</w:t>
      </w:r>
      <w:r w:rsidR="00E06E26" w:rsidRPr="002F7851">
        <w:rPr>
          <w:rFonts w:ascii="PT Astra Serif" w:eastAsia="Times New Roman" w:hAnsi="PT Astra Serif" w:cs="Times New Roman"/>
          <w:sz w:val="24"/>
          <w:szCs w:val="24"/>
          <w:lang w:eastAsia="ru-RU"/>
        </w:rPr>
        <w:t xml:space="preserve"> иных ведомств</w:t>
      </w:r>
      <w:r w:rsidR="00A72935" w:rsidRPr="002F7851">
        <w:rPr>
          <w:rFonts w:ascii="PT Astra Serif" w:eastAsia="Times New Roman" w:hAnsi="PT Astra Serif" w:cs="Times New Roman"/>
          <w:sz w:val="24"/>
          <w:szCs w:val="24"/>
          <w:lang w:eastAsia="ru-RU"/>
        </w:rPr>
        <w:t xml:space="preserve"> </w:t>
      </w:r>
      <w:r w:rsidR="00E06E26" w:rsidRPr="002F7851">
        <w:rPr>
          <w:rFonts w:ascii="PT Astra Serif" w:eastAsia="Times New Roman" w:hAnsi="PT Astra Serif" w:cs="Times New Roman"/>
          <w:sz w:val="24"/>
          <w:szCs w:val="24"/>
          <w:lang w:eastAsia="ru-RU"/>
        </w:rPr>
        <w:t>обеспечивают___</w:t>
      </w:r>
      <w:r w:rsidR="00A72935" w:rsidRPr="002F7851">
        <w:rPr>
          <w:rFonts w:ascii="PT Astra Serif" w:eastAsia="Calibri" w:hAnsi="PT Astra Serif" w:cs="Times New Roman"/>
          <w:sz w:val="24"/>
          <w:szCs w:val="24"/>
        </w:rPr>
        <w:t xml:space="preserve"> чел. </w:t>
      </w:r>
      <w:r w:rsidR="00A72935" w:rsidRPr="002F7851">
        <w:rPr>
          <w:rFonts w:ascii="PT Astra Serif" w:eastAsia="Calibri" w:hAnsi="PT Astra Serif" w:cs="Times New Roman"/>
          <w:kern w:val="2"/>
          <w:sz w:val="24"/>
          <w:szCs w:val="24"/>
          <w14:ligatures w14:val="standardContextual"/>
        </w:rPr>
        <w:t>(таблица 5.3)</w:t>
      </w:r>
      <w:r w:rsidR="00A72935" w:rsidRPr="002F7851">
        <w:rPr>
          <w:rFonts w:ascii="PT Astra Serif" w:eastAsia="Calibri" w:hAnsi="PT Astra Serif" w:cs="Times New Roman"/>
          <w:sz w:val="24"/>
          <w:szCs w:val="24"/>
        </w:rPr>
        <w:t>, и</w:t>
      </w:r>
      <w:r w:rsidR="00A72935" w:rsidRPr="002F7851">
        <w:rPr>
          <w:rFonts w:ascii="PT Astra Serif" w:eastAsia="Times New Roman" w:hAnsi="PT Astra Serif" w:cs="Times New Roman"/>
          <w:sz w:val="24"/>
          <w:szCs w:val="24"/>
          <w:lang w:eastAsia="ru-RU"/>
        </w:rPr>
        <w:t>з них:</w:t>
      </w:r>
    </w:p>
    <w:p w14:paraId="7C0B2B01" w14:textId="3350AF3C" w:rsidR="00A72935" w:rsidRPr="002F7851" w:rsidRDefault="00325846" w:rsidP="000C54C6">
      <w:pPr>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45</w:t>
      </w:r>
      <w:r w:rsidR="00610678" w:rsidRPr="002F7851">
        <w:rPr>
          <w:rFonts w:ascii="PT Astra Serif" w:eastAsia="Times New Roman" w:hAnsi="PT Astra Serif" w:cs="Times New Roman"/>
          <w:sz w:val="24"/>
          <w:szCs w:val="24"/>
          <w:lang w:eastAsia="ru-RU"/>
        </w:rPr>
        <w:t xml:space="preserve"> чел.</w:t>
      </w:r>
      <w:r w:rsidR="00A72935" w:rsidRPr="002F7851">
        <w:rPr>
          <w:rFonts w:ascii="PT Astra Serif" w:eastAsia="Times New Roman" w:hAnsi="PT Astra Serif" w:cs="Times New Roman"/>
          <w:sz w:val="24"/>
          <w:szCs w:val="24"/>
          <w:lang w:eastAsia="ru-RU"/>
        </w:rPr>
        <w:t xml:space="preserve"> работают в ОДО сферы образования;</w:t>
      </w:r>
    </w:p>
    <w:p w14:paraId="1ABCBE5A" w14:textId="14EBF5AB" w:rsidR="00A72935" w:rsidRPr="00325846" w:rsidRDefault="0001269D" w:rsidP="00325846">
      <w:pPr>
        <w:shd w:val="clear" w:color="auto" w:fill="FFFFFF"/>
        <w:spacing w:after="0" w:line="240" w:lineRule="auto"/>
        <w:ind w:firstLine="709"/>
        <w:jc w:val="both"/>
        <w:rPr>
          <w:rFonts w:ascii="PT Astra Serif" w:eastAsia="Calibri" w:hAnsi="PT Astra Serif" w:cs="Times New Roman"/>
          <w:sz w:val="24"/>
          <w:szCs w:val="24"/>
        </w:rPr>
      </w:pPr>
      <w:r w:rsidRPr="002F7851">
        <w:rPr>
          <w:rFonts w:ascii="PT Astra Serif" w:eastAsia="Calibri" w:hAnsi="PT Astra Serif" w:cs="Times New Roman"/>
          <w:sz w:val="24"/>
          <w:szCs w:val="24"/>
        </w:rPr>
        <w:t xml:space="preserve">Число </w:t>
      </w:r>
      <w:r w:rsidR="00A72935" w:rsidRPr="002F7851">
        <w:rPr>
          <w:rFonts w:ascii="PT Astra Serif" w:eastAsia="Calibri" w:hAnsi="PT Astra Serif" w:cs="Times New Roman"/>
          <w:sz w:val="24"/>
          <w:szCs w:val="24"/>
        </w:rPr>
        <w:t xml:space="preserve">педагогов дополнительного образования – в школах и детских садах, из </w:t>
      </w:r>
      <w:r w:rsidR="00610678" w:rsidRPr="002F7851">
        <w:rPr>
          <w:rFonts w:ascii="PT Astra Serif" w:eastAsia="Calibri" w:hAnsi="PT Astra Serif" w:cs="Times New Roman"/>
          <w:sz w:val="24"/>
          <w:szCs w:val="24"/>
        </w:rPr>
        <w:t>них число</w:t>
      </w:r>
      <w:r w:rsidR="00A72935" w:rsidRPr="002F7851">
        <w:rPr>
          <w:rFonts w:ascii="PT Astra Serif" w:eastAsia="Calibri" w:hAnsi="PT Astra Serif" w:cs="Times New Roman"/>
          <w:sz w:val="24"/>
          <w:szCs w:val="24"/>
        </w:rPr>
        <w:t xml:space="preserve"> –</w:t>
      </w:r>
      <w:r w:rsidR="00325846">
        <w:rPr>
          <w:rFonts w:ascii="PT Astra Serif" w:eastAsia="Calibri" w:hAnsi="PT Astra Serif" w:cs="Times New Roman"/>
          <w:sz w:val="24"/>
          <w:szCs w:val="24"/>
        </w:rPr>
        <w:t xml:space="preserve"> 67 совместители.</w:t>
      </w:r>
    </w:p>
    <w:p w14:paraId="55DF4F6C" w14:textId="4D1BCA18" w:rsidR="00A72935" w:rsidRDefault="00A72935" w:rsidP="000C54C6">
      <w:pPr>
        <w:spacing w:after="0" w:line="240" w:lineRule="auto"/>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Таблица 5.3 – Количество и доля педагогических работников ОДО</w:t>
      </w:r>
      <w:r w:rsidR="00B8229F" w:rsidRPr="0030600E">
        <w:rPr>
          <w:rFonts w:ascii="PT Astra Serif" w:eastAsia="Calibri" w:hAnsi="PT Astra Serif" w:cs="Times New Roman"/>
          <w:kern w:val="2"/>
          <w:sz w:val="24"/>
          <w:szCs w:val="24"/>
          <w14:ligatures w14:val="standardContextual"/>
        </w:rPr>
        <w:t xml:space="preserve"> системы </w:t>
      </w:r>
      <w:r w:rsidR="00610678" w:rsidRPr="0030600E">
        <w:rPr>
          <w:rFonts w:ascii="PT Astra Serif" w:eastAsia="Calibri" w:hAnsi="PT Astra Serif" w:cs="Times New Roman"/>
          <w:kern w:val="2"/>
          <w:sz w:val="24"/>
          <w:szCs w:val="24"/>
          <w14:ligatures w14:val="standardContextual"/>
        </w:rPr>
        <w:t xml:space="preserve">образования </w:t>
      </w:r>
      <w:r w:rsidR="00325846">
        <w:rPr>
          <w:rFonts w:ascii="PT Astra Serif" w:eastAsia="Calibri" w:hAnsi="PT Astra Serif" w:cs="Times New Roman"/>
          <w:kern w:val="2"/>
          <w:sz w:val="24"/>
          <w:szCs w:val="24"/>
          <w14:ligatures w14:val="standardContextual"/>
        </w:rPr>
        <w:t xml:space="preserve">Первомайского </w:t>
      </w:r>
      <w:proofErr w:type="spellStart"/>
      <w:r w:rsidR="00325846">
        <w:rPr>
          <w:rFonts w:ascii="PT Astra Serif" w:eastAsia="Calibri" w:hAnsi="PT Astra Serif" w:cs="Times New Roman"/>
          <w:kern w:val="2"/>
          <w:sz w:val="24"/>
          <w:szCs w:val="24"/>
          <w14:ligatures w14:val="standardContextual"/>
        </w:rPr>
        <w:t>района</w:t>
      </w:r>
      <w:r w:rsidR="00610678" w:rsidRPr="0030600E">
        <w:rPr>
          <w:rFonts w:ascii="PT Astra Serif" w:eastAsia="Calibri" w:hAnsi="PT Astra Serif" w:cs="Times New Roman"/>
          <w:kern w:val="2"/>
          <w:sz w:val="24"/>
          <w:szCs w:val="24"/>
          <w14:ligatures w14:val="standardContextual"/>
        </w:rPr>
        <w:t>в</w:t>
      </w:r>
      <w:proofErr w:type="spellEnd"/>
      <w:r w:rsidRPr="0030600E">
        <w:rPr>
          <w:rFonts w:ascii="PT Astra Serif" w:eastAsia="Calibri" w:hAnsi="PT Astra Serif" w:cs="Times New Roman"/>
          <w:kern w:val="2"/>
          <w:sz w:val="24"/>
          <w:szCs w:val="24"/>
          <w14:ligatures w14:val="standardContextual"/>
        </w:rPr>
        <w:t xml:space="preserve"> разрезе возрастных групп (по состоянию на </w:t>
      </w:r>
      <w:r w:rsidR="00BE1922">
        <w:rPr>
          <w:rFonts w:ascii="PT Astra Serif" w:eastAsia="Calibri" w:hAnsi="PT Astra Serif" w:cs="Times New Roman"/>
          <w:kern w:val="2"/>
          <w:sz w:val="24"/>
          <w:szCs w:val="24"/>
          <w14:ligatures w14:val="standardContextual"/>
        </w:rPr>
        <w:t>05.09.2024</w:t>
      </w:r>
      <w:r w:rsidRPr="0030600E">
        <w:rPr>
          <w:rFonts w:ascii="PT Astra Serif" w:eastAsia="Calibri" w:hAnsi="PT Astra Serif" w:cs="Times New Roman"/>
          <w:kern w:val="2"/>
          <w:sz w:val="24"/>
          <w:szCs w:val="24"/>
          <w14:ligatures w14:val="standardContextual"/>
        </w:rPr>
        <w:t>)</w:t>
      </w:r>
    </w:p>
    <w:p w14:paraId="72F6BC12" w14:textId="77777777" w:rsidR="00E06E26" w:rsidRPr="0030600E" w:rsidRDefault="00E06E26" w:rsidP="000C54C6">
      <w:pPr>
        <w:spacing w:after="0" w:line="240" w:lineRule="auto"/>
        <w:jc w:val="both"/>
        <w:rPr>
          <w:rFonts w:ascii="PT Astra Serif" w:eastAsia="Calibri" w:hAnsi="PT Astra Serif" w:cs="Times New Roman"/>
          <w:kern w:val="2"/>
          <w:sz w:val="24"/>
          <w:szCs w:val="24"/>
          <w14:ligatures w14:val="standardContextual"/>
        </w:rPr>
      </w:pPr>
    </w:p>
    <w:tbl>
      <w:tblPr>
        <w:tblStyle w:val="a3"/>
        <w:tblW w:w="9156" w:type="dxa"/>
        <w:tblInd w:w="108" w:type="dxa"/>
        <w:tblLayout w:type="fixed"/>
        <w:tblLook w:val="04A0" w:firstRow="1" w:lastRow="0" w:firstColumn="1" w:lastColumn="0" w:noHBand="0" w:noVBand="1"/>
      </w:tblPr>
      <w:tblGrid>
        <w:gridCol w:w="4140"/>
        <w:gridCol w:w="1254"/>
        <w:gridCol w:w="1254"/>
        <w:gridCol w:w="1254"/>
        <w:gridCol w:w="1254"/>
      </w:tblGrid>
      <w:tr w:rsidR="00A72935" w:rsidRPr="0030600E" w14:paraId="376E3F15" w14:textId="77777777" w:rsidTr="00A72935">
        <w:trPr>
          <w:trHeight w:val="20"/>
        </w:trPr>
        <w:tc>
          <w:tcPr>
            <w:tcW w:w="4140" w:type="dxa"/>
            <w:vAlign w:val="center"/>
            <w:hideMark/>
          </w:tcPr>
          <w:p w14:paraId="7E99F692" w14:textId="77777777" w:rsidR="00A72935" w:rsidRPr="0030600E" w:rsidRDefault="00A72935" w:rsidP="000C54C6">
            <w:pPr>
              <w:jc w:val="center"/>
              <w:rPr>
                <w:rFonts w:ascii="PT Astra Serif" w:eastAsia="Calibri" w:hAnsi="PT Astra Serif" w:cs="Times New Roman"/>
                <w:sz w:val="24"/>
                <w:szCs w:val="24"/>
              </w:rPr>
            </w:pPr>
          </w:p>
        </w:tc>
        <w:tc>
          <w:tcPr>
            <w:tcW w:w="1254" w:type="dxa"/>
            <w:noWrap/>
            <w:vAlign w:val="center"/>
            <w:hideMark/>
          </w:tcPr>
          <w:p w14:paraId="73953EF0"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до 30 лет</w:t>
            </w:r>
          </w:p>
        </w:tc>
        <w:tc>
          <w:tcPr>
            <w:tcW w:w="1254" w:type="dxa"/>
            <w:noWrap/>
            <w:vAlign w:val="center"/>
            <w:hideMark/>
          </w:tcPr>
          <w:p w14:paraId="3F9C7FCA"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30-50 лет</w:t>
            </w:r>
          </w:p>
        </w:tc>
        <w:tc>
          <w:tcPr>
            <w:tcW w:w="1254" w:type="dxa"/>
            <w:vAlign w:val="center"/>
            <w:hideMark/>
          </w:tcPr>
          <w:p w14:paraId="71DF32EF"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50 лет и старше</w:t>
            </w:r>
          </w:p>
        </w:tc>
        <w:tc>
          <w:tcPr>
            <w:tcW w:w="1254" w:type="dxa"/>
            <w:vAlign w:val="center"/>
          </w:tcPr>
          <w:p w14:paraId="1AB1F0C4" w14:textId="77777777" w:rsidR="00A72935" w:rsidRPr="0030600E" w:rsidRDefault="00A72935" w:rsidP="000C54C6">
            <w:pPr>
              <w:jc w:val="center"/>
              <w:rPr>
                <w:rFonts w:ascii="PT Astra Serif" w:eastAsia="Calibri" w:hAnsi="PT Astra Serif" w:cs="Times New Roman"/>
                <w:b/>
                <w:sz w:val="24"/>
                <w:szCs w:val="24"/>
              </w:rPr>
            </w:pPr>
            <w:r w:rsidRPr="0030600E">
              <w:rPr>
                <w:rFonts w:ascii="PT Astra Serif" w:eastAsia="Calibri" w:hAnsi="PT Astra Serif" w:cs="Times New Roman"/>
                <w:b/>
                <w:sz w:val="24"/>
                <w:szCs w:val="24"/>
              </w:rPr>
              <w:t>Всего</w:t>
            </w:r>
          </w:p>
        </w:tc>
      </w:tr>
      <w:tr w:rsidR="00BD0586" w:rsidRPr="0030600E" w14:paraId="6446E3F9" w14:textId="77777777" w:rsidTr="00A72935">
        <w:trPr>
          <w:trHeight w:val="20"/>
        </w:trPr>
        <w:tc>
          <w:tcPr>
            <w:tcW w:w="4140" w:type="dxa"/>
            <w:hideMark/>
          </w:tcPr>
          <w:p w14:paraId="1B76E518" w14:textId="77777777" w:rsidR="00BD0586" w:rsidRPr="0030600E" w:rsidRDefault="00BD0586" w:rsidP="00BD058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Количество педагогических работников, человек</w:t>
            </w:r>
          </w:p>
        </w:tc>
        <w:tc>
          <w:tcPr>
            <w:tcW w:w="1254" w:type="dxa"/>
            <w:noWrap/>
            <w:vAlign w:val="center"/>
          </w:tcPr>
          <w:p w14:paraId="3B3F82BD" w14:textId="182D112A" w:rsidR="00BD0586" w:rsidRPr="0030600E" w:rsidRDefault="00BD0586" w:rsidP="00BD0586">
            <w:pPr>
              <w:jc w:val="center"/>
              <w:rPr>
                <w:rFonts w:ascii="PT Astra Serif" w:eastAsia="Times New Roman" w:hAnsi="PT Astra Serif" w:cs="Times New Roman"/>
                <w:color w:val="000000"/>
                <w:sz w:val="24"/>
                <w:szCs w:val="24"/>
                <w:lang w:eastAsia="ru-RU"/>
              </w:rPr>
            </w:pPr>
            <w:r>
              <w:rPr>
                <w:rFonts w:ascii="PT Astra Serif" w:eastAsia="Calibri" w:hAnsi="PT Astra Serif" w:cs="Times New Roman"/>
                <w:sz w:val="24"/>
                <w:szCs w:val="24"/>
              </w:rPr>
              <w:t>2</w:t>
            </w:r>
          </w:p>
        </w:tc>
        <w:tc>
          <w:tcPr>
            <w:tcW w:w="1254" w:type="dxa"/>
            <w:noWrap/>
            <w:vAlign w:val="center"/>
          </w:tcPr>
          <w:p w14:paraId="0E876F45" w14:textId="13F8424A" w:rsidR="00BD0586" w:rsidRPr="0030600E" w:rsidRDefault="00BD0586" w:rsidP="00BD0586">
            <w:pPr>
              <w:jc w:val="center"/>
              <w:rPr>
                <w:rFonts w:ascii="PT Astra Serif" w:eastAsia="Times New Roman" w:hAnsi="PT Astra Serif" w:cs="Times New Roman"/>
                <w:color w:val="000000"/>
                <w:sz w:val="24"/>
                <w:szCs w:val="24"/>
                <w:lang w:eastAsia="ru-RU"/>
              </w:rPr>
            </w:pPr>
            <w:r>
              <w:rPr>
                <w:rFonts w:ascii="PT Astra Serif" w:eastAsia="Calibri" w:hAnsi="PT Astra Serif" w:cs="Times New Roman"/>
                <w:sz w:val="24"/>
                <w:szCs w:val="24"/>
              </w:rPr>
              <w:t>29</w:t>
            </w:r>
          </w:p>
        </w:tc>
        <w:tc>
          <w:tcPr>
            <w:tcW w:w="1254" w:type="dxa"/>
            <w:noWrap/>
            <w:vAlign w:val="center"/>
          </w:tcPr>
          <w:p w14:paraId="7CC45F0A" w14:textId="3613D60B" w:rsidR="00BD0586" w:rsidRPr="0030600E" w:rsidRDefault="00BD0586" w:rsidP="00BD0586">
            <w:pPr>
              <w:jc w:val="center"/>
              <w:rPr>
                <w:rFonts w:ascii="PT Astra Serif" w:eastAsia="Times New Roman" w:hAnsi="PT Astra Serif" w:cs="Times New Roman"/>
                <w:color w:val="000000"/>
                <w:sz w:val="24"/>
                <w:szCs w:val="24"/>
                <w:lang w:eastAsia="ru-RU"/>
              </w:rPr>
            </w:pPr>
            <w:r>
              <w:rPr>
                <w:rFonts w:ascii="PT Astra Serif" w:eastAsia="Calibri" w:hAnsi="PT Astra Serif" w:cs="Times New Roman"/>
                <w:sz w:val="24"/>
                <w:szCs w:val="24"/>
              </w:rPr>
              <w:t>14</w:t>
            </w:r>
          </w:p>
        </w:tc>
        <w:tc>
          <w:tcPr>
            <w:tcW w:w="1254" w:type="dxa"/>
            <w:vAlign w:val="center"/>
          </w:tcPr>
          <w:p w14:paraId="147EEC96" w14:textId="32073093" w:rsidR="00BD0586" w:rsidRPr="0030600E" w:rsidRDefault="00BD0586" w:rsidP="00BD0586">
            <w:pPr>
              <w:jc w:val="center"/>
              <w:rPr>
                <w:rFonts w:ascii="PT Astra Serif" w:eastAsia="Times New Roman" w:hAnsi="PT Astra Serif" w:cs="Times New Roman"/>
                <w:b/>
                <w:color w:val="000000"/>
                <w:sz w:val="24"/>
                <w:szCs w:val="24"/>
                <w:lang w:eastAsia="ru-RU"/>
              </w:rPr>
            </w:pPr>
            <w:r>
              <w:rPr>
                <w:rFonts w:ascii="PT Astra Serif" w:eastAsia="Calibri" w:hAnsi="PT Astra Serif" w:cs="Times New Roman"/>
                <w:sz w:val="24"/>
                <w:szCs w:val="24"/>
              </w:rPr>
              <w:t>45</w:t>
            </w:r>
          </w:p>
        </w:tc>
      </w:tr>
      <w:tr w:rsidR="00BD0586" w:rsidRPr="0030600E" w14:paraId="4C355542" w14:textId="77777777" w:rsidTr="00A72935">
        <w:trPr>
          <w:trHeight w:val="20"/>
        </w:trPr>
        <w:tc>
          <w:tcPr>
            <w:tcW w:w="4140" w:type="dxa"/>
          </w:tcPr>
          <w:p w14:paraId="0EA4AB1D" w14:textId="77777777" w:rsidR="00BD0586" w:rsidRPr="0030600E" w:rsidRDefault="00BD0586" w:rsidP="00BD0586">
            <w:pPr>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в том числе, педагоги дополнительного образования</w:t>
            </w:r>
          </w:p>
        </w:tc>
        <w:tc>
          <w:tcPr>
            <w:tcW w:w="1254" w:type="dxa"/>
            <w:noWrap/>
            <w:vAlign w:val="center"/>
          </w:tcPr>
          <w:p w14:paraId="5E454157" w14:textId="58DF434E" w:rsidR="00BD0586" w:rsidRPr="0030600E" w:rsidRDefault="00BD0586" w:rsidP="00BD0586">
            <w:pPr>
              <w:jc w:val="center"/>
              <w:rPr>
                <w:rFonts w:ascii="PT Astra Serif" w:eastAsia="Times New Roman" w:hAnsi="PT Astra Serif" w:cs="Times New Roman"/>
                <w:color w:val="000000"/>
                <w:sz w:val="24"/>
                <w:szCs w:val="24"/>
                <w:lang w:eastAsia="ru-RU"/>
              </w:rPr>
            </w:pPr>
            <w:r>
              <w:rPr>
                <w:rFonts w:ascii="PT Astra Serif" w:eastAsia="Calibri" w:hAnsi="PT Astra Serif" w:cs="Times New Roman"/>
                <w:sz w:val="24"/>
                <w:szCs w:val="24"/>
              </w:rPr>
              <w:t>2</w:t>
            </w:r>
          </w:p>
        </w:tc>
        <w:tc>
          <w:tcPr>
            <w:tcW w:w="1254" w:type="dxa"/>
            <w:noWrap/>
            <w:vAlign w:val="center"/>
          </w:tcPr>
          <w:p w14:paraId="21E87D3A" w14:textId="0825E141" w:rsidR="00BD0586" w:rsidRPr="0030600E" w:rsidRDefault="00BD0586" w:rsidP="00BD0586">
            <w:pPr>
              <w:jc w:val="center"/>
              <w:rPr>
                <w:rFonts w:ascii="PT Astra Serif" w:eastAsia="Times New Roman" w:hAnsi="PT Astra Serif" w:cs="Times New Roman"/>
                <w:color w:val="000000"/>
                <w:sz w:val="24"/>
                <w:szCs w:val="24"/>
                <w:lang w:eastAsia="ru-RU"/>
              </w:rPr>
            </w:pPr>
            <w:r>
              <w:rPr>
                <w:rFonts w:ascii="PT Astra Serif" w:eastAsia="Calibri" w:hAnsi="PT Astra Serif" w:cs="Times New Roman"/>
                <w:sz w:val="24"/>
                <w:szCs w:val="24"/>
              </w:rPr>
              <w:t>29</w:t>
            </w:r>
          </w:p>
        </w:tc>
        <w:tc>
          <w:tcPr>
            <w:tcW w:w="1254" w:type="dxa"/>
            <w:noWrap/>
            <w:vAlign w:val="center"/>
          </w:tcPr>
          <w:p w14:paraId="6F18CCA5" w14:textId="303F2CE4" w:rsidR="00BD0586" w:rsidRPr="0030600E" w:rsidRDefault="00BD0586" w:rsidP="00BD0586">
            <w:pPr>
              <w:jc w:val="center"/>
              <w:rPr>
                <w:rFonts w:ascii="PT Astra Serif" w:eastAsia="Times New Roman" w:hAnsi="PT Astra Serif" w:cs="Times New Roman"/>
                <w:color w:val="000000"/>
                <w:sz w:val="24"/>
                <w:szCs w:val="24"/>
                <w:lang w:eastAsia="ru-RU"/>
              </w:rPr>
            </w:pPr>
            <w:r>
              <w:rPr>
                <w:rFonts w:ascii="PT Astra Serif" w:eastAsia="Calibri" w:hAnsi="PT Astra Serif" w:cs="Times New Roman"/>
                <w:sz w:val="24"/>
                <w:szCs w:val="24"/>
              </w:rPr>
              <w:t>14</w:t>
            </w:r>
          </w:p>
        </w:tc>
        <w:tc>
          <w:tcPr>
            <w:tcW w:w="1254" w:type="dxa"/>
            <w:vAlign w:val="center"/>
          </w:tcPr>
          <w:p w14:paraId="256FC716" w14:textId="02A9FC1A" w:rsidR="00BD0586" w:rsidRPr="0030600E" w:rsidRDefault="00BD0586" w:rsidP="00BD0586">
            <w:pPr>
              <w:jc w:val="center"/>
              <w:rPr>
                <w:rFonts w:ascii="PT Astra Serif" w:eastAsia="Times New Roman" w:hAnsi="PT Astra Serif" w:cs="Times New Roman"/>
                <w:b/>
                <w:color w:val="000000"/>
                <w:sz w:val="24"/>
                <w:szCs w:val="24"/>
                <w:lang w:eastAsia="ru-RU"/>
              </w:rPr>
            </w:pPr>
            <w:r>
              <w:rPr>
                <w:rFonts w:ascii="PT Astra Serif" w:eastAsia="Calibri" w:hAnsi="PT Astra Serif" w:cs="Times New Roman"/>
                <w:sz w:val="24"/>
                <w:szCs w:val="24"/>
              </w:rPr>
              <w:t>45</w:t>
            </w:r>
          </w:p>
        </w:tc>
      </w:tr>
      <w:tr w:rsidR="00A72935" w:rsidRPr="0030600E" w14:paraId="758CE434" w14:textId="77777777" w:rsidTr="00A72935">
        <w:trPr>
          <w:trHeight w:val="20"/>
        </w:trPr>
        <w:tc>
          <w:tcPr>
            <w:tcW w:w="4140" w:type="dxa"/>
          </w:tcPr>
          <w:p w14:paraId="35149CA5" w14:textId="77777777" w:rsidR="00A72935" w:rsidRPr="0030600E" w:rsidRDefault="00A72935" w:rsidP="000C54C6">
            <w:pPr>
              <w:jc w:val="both"/>
              <w:rPr>
                <w:rFonts w:ascii="PT Astra Serif" w:eastAsia="Calibri" w:hAnsi="PT Astra Serif" w:cs="Times New Roman"/>
                <w:bCs/>
                <w:sz w:val="24"/>
                <w:szCs w:val="24"/>
              </w:rPr>
            </w:pPr>
            <w:r w:rsidRPr="0030600E">
              <w:rPr>
                <w:rFonts w:ascii="PT Astra Serif" w:eastAsia="Calibri" w:hAnsi="PT Astra Serif" w:cs="Times New Roman"/>
                <w:bCs/>
                <w:sz w:val="24"/>
                <w:szCs w:val="24"/>
              </w:rPr>
              <w:t>Доля педагогических работников, %</w:t>
            </w:r>
          </w:p>
        </w:tc>
        <w:tc>
          <w:tcPr>
            <w:tcW w:w="1254" w:type="dxa"/>
            <w:noWrap/>
            <w:vAlign w:val="center"/>
          </w:tcPr>
          <w:p w14:paraId="72CA2D58" w14:textId="77777777" w:rsidR="00A72935" w:rsidRPr="0030600E" w:rsidRDefault="00A72935" w:rsidP="000C54C6">
            <w:pPr>
              <w:jc w:val="center"/>
              <w:rPr>
                <w:rFonts w:ascii="PT Astra Serif" w:eastAsia="Times New Roman" w:hAnsi="PT Astra Serif" w:cs="Times New Roman"/>
                <w:color w:val="000000"/>
                <w:sz w:val="24"/>
                <w:szCs w:val="24"/>
                <w:lang w:eastAsia="ru-RU"/>
              </w:rPr>
            </w:pPr>
          </w:p>
        </w:tc>
        <w:tc>
          <w:tcPr>
            <w:tcW w:w="1254" w:type="dxa"/>
            <w:noWrap/>
            <w:vAlign w:val="center"/>
          </w:tcPr>
          <w:p w14:paraId="513A8D24" w14:textId="77777777" w:rsidR="00A72935" w:rsidRPr="0030600E" w:rsidRDefault="00A72935" w:rsidP="000C54C6">
            <w:pPr>
              <w:jc w:val="center"/>
              <w:rPr>
                <w:rFonts w:ascii="PT Astra Serif" w:eastAsia="Times New Roman" w:hAnsi="PT Astra Serif" w:cs="Times New Roman"/>
                <w:color w:val="000000"/>
                <w:sz w:val="24"/>
                <w:szCs w:val="24"/>
                <w:lang w:eastAsia="ru-RU"/>
              </w:rPr>
            </w:pPr>
          </w:p>
        </w:tc>
        <w:tc>
          <w:tcPr>
            <w:tcW w:w="1254" w:type="dxa"/>
            <w:noWrap/>
            <w:vAlign w:val="center"/>
          </w:tcPr>
          <w:p w14:paraId="4E4587CD" w14:textId="77777777" w:rsidR="00A72935" w:rsidRPr="0030600E" w:rsidRDefault="00A72935" w:rsidP="000C54C6">
            <w:pPr>
              <w:jc w:val="center"/>
              <w:rPr>
                <w:rFonts w:ascii="PT Astra Serif" w:eastAsia="Times New Roman" w:hAnsi="PT Astra Serif" w:cs="Times New Roman"/>
                <w:color w:val="000000"/>
                <w:sz w:val="24"/>
                <w:szCs w:val="24"/>
                <w:lang w:eastAsia="ru-RU"/>
              </w:rPr>
            </w:pPr>
          </w:p>
        </w:tc>
        <w:tc>
          <w:tcPr>
            <w:tcW w:w="1254" w:type="dxa"/>
            <w:vAlign w:val="center"/>
          </w:tcPr>
          <w:p w14:paraId="5C77A8A0" w14:textId="77777777" w:rsidR="00A72935" w:rsidRPr="0030600E" w:rsidRDefault="00A72935" w:rsidP="000C54C6">
            <w:pPr>
              <w:jc w:val="center"/>
              <w:rPr>
                <w:rFonts w:ascii="PT Astra Serif" w:eastAsia="Times New Roman" w:hAnsi="PT Astra Serif" w:cs="Times New Roman"/>
                <w:color w:val="000000"/>
                <w:sz w:val="24"/>
                <w:szCs w:val="24"/>
                <w:lang w:eastAsia="ru-RU"/>
              </w:rPr>
            </w:pPr>
            <w:r w:rsidRPr="0030600E">
              <w:rPr>
                <w:rFonts w:ascii="PT Astra Serif" w:eastAsia="Times New Roman" w:hAnsi="PT Astra Serif" w:cs="Times New Roman"/>
                <w:color w:val="000000"/>
                <w:sz w:val="24"/>
                <w:szCs w:val="24"/>
                <w:lang w:eastAsia="ru-RU"/>
              </w:rPr>
              <w:t>100,0</w:t>
            </w:r>
          </w:p>
        </w:tc>
      </w:tr>
      <w:tr w:rsidR="00A72935" w:rsidRPr="0030600E" w14:paraId="741A7802" w14:textId="77777777" w:rsidTr="00A72935">
        <w:trPr>
          <w:trHeight w:val="20"/>
        </w:trPr>
        <w:tc>
          <w:tcPr>
            <w:tcW w:w="4140" w:type="dxa"/>
          </w:tcPr>
          <w:p w14:paraId="391B962D" w14:textId="77777777" w:rsidR="00A72935" w:rsidRPr="0030600E" w:rsidRDefault="00A72935" w:rsidP="000C54C6">
            <w:pPr>
              <w:jc w:val="both"/>
              <w:rPr>
                <w:rFonts w:ascii="PT Astra Serif" w:eastAsia="Calibri" w:hAnsi="PT Astra Serif" w:cs="Times New Roman"/>
                <w:bCs/>
                <w:sz w:val="24"/>
                <w:szCs w:val="24"/>
              </w:rPr>
            </w:pPr>
            <w:r w:rsidRPr="0030600E">
              <w:rPr>
                <w:rFonts w:ascii="PT Astra Serif" w:eastAsia="Calibri" w:hAnsi="PT Astra Serif" w:cs="Times New Roman"/>
                <w:bCs/>
                <w:sz w:val="24"/>
                <w:szCs w:val="24"/>
              </w:rPr>
              <w:t xml:space="preserve">Доля </w:t>
            </w:r>
            <w:r w:rsidRPr="0030600E">
              <w:rPr>
                <w:rFonts w:ascii="PT Astra Serif" w:eastAsia="Calibri" w:hAnsi="PT Astra Serif" w:cs="Times New Roman"/>
                <w:sz w:val="24"/>
                <w:szCs w:val="24"/>
              </w:rPr>
              <w:t>педагогов дополнительного образования</w:t>
            </w:r>
            <w:r w:rsidRPr="0030600E">
              <w:rPr>
                <w:rFonts w:ascii="PT Astra Serif" w:eastAsia="Calibri" w:hAnsi="PT Astra Serif" w:cs="Times New Roman"/>
                <w:bCs/>
                <w:sz w:val="24"/>
                <w:szCs w:val="24"/>
              </w:rPr>
              <w:t>, %</w:t>
            </w:r>
          </w:p>
        </w:tc>
        <w:tc>
          <w:tcPr>
            <w:tcW w:w="1254" w:type="dxa"/>
            <w:noWrap/>
            <w:vAlign w:val="center"/>
          </w:tcPr>
          <w:p w14:paraId="725D1CC7" w14:textId="77777777" w:rsidR="00A72935" w:rsidRPr="0030600E" w:rsidRDefault="00A72935" w:rsidP="000C54C6">
            <w:pPr>
              <w:jc w:val="center"/>
              <w:rPr>
                <w:rFonts w:ascii="PT Astra Serif" w:eastAsia="Times New Roman" w:hAnsi="PT Astra Serif" w:cs="Times New Roman"/>
                <w:color w:val="000000"/>
                <w:sz w:val="24"/>
                <w:szCs w:val="24"/>
                <w:lang w:eastAsia="ru-RU"/>
              </w:rPr>
            </w:pPr>
          </w:p>
        </w:tc>
        <w:tc>
          <w:tcPr>
            <w:tcW w:w="1254" w:type="dxa"/>
            <w:noWrap/>
            <w:vAlign w:val="center"/>
          </w:tcPr>
          <w:p w14:paraId="7925F5BA" w14:textId="77777777" w:rsidR="00A72935" w:rsidRPr="0030600E" w:rsidRDefault="00A72935" w:rsidP="000C54C6">
            <w:pPr>
              <w:jc w:val="center"/>
              <w:rPr>
                <w:rFonts w:ascii="PT Astra Serif" w:eastAsia="Times New Roman" w:hAnsi="PT Astra Serif" w:cs="Times New Roman"/>
                <w:color w:val="000000"/>
                <w:sz w:val="24"/>
                <w:szCs w:val="24"/>
                <w:lang w:eastAsia="ru-RU"/>
              </w:rPr>
            </w:pPr>
          </w:p>
        </w:tc>
        <w:tc>
          <w:tcPr>
            <w:tcW w:w="1254" w:type="dxa"/>
            <w:noWrap/>
            <w:vAlign w:val="center"/>
          </w:tcPr>
          <w:p w14:paraId="4050CF17" w14:textId="77777777" w:rsidR="00A72935" w:rsidRPr="0030600E" w:rsidRDefault="00A72935" w:rsidP="000C54C6">
            <w:pPr>
              <w:jc w:val="center"/>
              <w:rPr>
                <w:rFonts w:ascii="PT Astra Serif" w:eastAsia="Times New Roman" w:hAnsi="PT Astra Serif" w:cs="Times New Roman"/>
                <w:color w:val="000000"/>
                <w:sz w:val="24"/>
                <w:szCs w:val="24"/>
                <w:lang w:eastAsia="ru-RU"/>
              </w:rPr>
            </w:pPr>
          </w:p>
        </w:tc>
        <w:tc>
          <w:tcPr>
            <w:tcW w:w="1254" w:type="dxa"/>
            <w:vAlign w:val="center"/>
          </w:tcPr>
          <w:p w14:paraId="77257C32" w14:textId="77777777" w:rsidR="00A72935" w:rsidRPr="0030600E" w:rsidRDefault="00A72935" w:rsidP="000C54C6">
            <w:pPr>
              <w:jc w:val="center"/>
              <w:rPr>
                <w:rFonts w:ascii="PT Astra Serif" w:eastAsia="Times New Roman" w:hAnsi="PT Astra Serif" w:cs="Times New Roman"/>
                <w:color w:val="000000"/>
                <w:sz w:val="24"/>
                <w:szCs w:val="24"/>
                <w:lang w:eastAsia="ru-RU"/>
              </w:rPr>
            </w:pPr>
            <w:r w:rsidRPr="0030600E">
              <w:rPr>
                <w:rFonts w:ascii="PT Astra Serif" w:eastAsia="Times New Roman" w:hAnsi="PT Astra Serif" w:cs="Times New Roman"/>
                <w:color w:val="000000"/>
                <w:sz w:val="24"/>
                <w:szCs w:val="24"/>
                <w:lang w:eastAsia="ru-RU"/>
              </w:rPr>
              <w:t>100,0</w:t>
            </w:r>
          </w:p>
        </w:tc>
      </w:tr>
    </w:tbl>
    <w:p w14:paraId="367AC9A8" w14:textId="77777777"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p>
    <w:p w14:paraId="7F5C0454" w14:textId="77777777"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Кадровый ресурс ежегодно обновляется за счет естественной ротации педагогов дополнительного образования, развития механизмов подготовки и непрерывного повышения квалификации педагогических и управленческих кадров, разработки мер поддержки для молодых специалистов, работающих в системе дополнительного образования детей, развития системы наставничества.</w:t>
      </w:r>
    </w:p>
    <w:p w14:paraId="2A4142B6" w14:textId="0DAC6B21"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Вместе с тем, темпы пополнения отрасли молодыми специалистами остаются недостаточными. В 2024 году </w:t>
      </w:r>
      <w:r w:rsidRPr="00F81E61">
        <w:rPr>
          <w:rFonts w:ascii="PT Astra Serif" w:eastAsia="Calibri" w:hAnsi="PT Astra Serif" w:cs="Times New Roman"/>
          <w:kern w:val="2"/>
          <w:sz w:val="24"/>
          <w:szCs w:val="24"/>
          <w14:ligatures w14:val="standardContextual"/>
        </w:rPr>
        <w:t xml:space="preserve">зарегистрировано </w:t>
      </w:r>
      <w:r w:rsidR="00E06E26" w:rsidRPr="00F81E61">
        <w:rPr>
          <w:rFonts w:ascii="PT Astra Serif" w:eastAsia="Calibri" w:hAnsi="PT Astra Serif" w:cs="Times New Roman"/>
          <w:kern w:val="2"/>
          <w:sz w:val="24"/>
          <w:szCs w:val="24"/>
          <w14:ligatures w14:val="standardContextual"/>
        </w:rPr>
        <w:t>___</w:t>
      </w:r>
      <w:r w:rsidR="00BD0586" w:rsidRPr="00F81E61">
        <w:rPr>
          <w:rFonts w:ascii="PT Astra Serif" w:eastAsia="Calibri" w:hAnsi="PT Astra Serif" w:cs="Times New Roman"/>
          <w:kern w:val="2"/>
          <w:sz w:val="24"/>
          <w:szCs w:val="24"/>
          <w14:ligatures w14:val="standardContextual"/>
        </w:rPr>
        <w:t>0</w:t>
      </w:r>
      <w:r w:rsidR="00E06E26" w:rsidRPr="00F81E61">
        <w:rPr>
          <w:rFonts w:ascii="PT Astra Serif" w:eastAsia="Calibri" w:hAnsi="PT Astra Serif" w:cs="Times New Roman"/>
          <w:kern w:val="2"/>
          <w:sz w:val="24"/>
          <w:szCs w:val="24"/>
          <w14:ligatures w14:val="standardContextual"/>
        </w:rPr>
        <w:t>__</w:t>
      </w:r>
      <w:r w:rsidRPr="00F81E61">
        <w:rPr>
          <w:rFonts w:ascii="PT Astra Serif" w:eastAsia="Calibri" w:hAnsi="PT Astra Serif" w:cs="Times New Roman"/>
          <w:kern w:val="2"/>
          <w:sz w:val="24"/>
          <w:szCs w:val="24"/>
          <w14:ligatures w14:val="standardContextual"/>
        </w:rPr>
        <w:t xml:space="preserve"> вакансий </w:t>
      </w:r>
      <w:r w:rsidRPr="0030600E">
        <w:rPr>
          <w:rFonts w:ascii="PT Astra Serif" w:eastAsia="Calibri" w:hAnsi="PT Astra Serif" w:cs="Times New Roman"/>
          <w:kern w:val="2"/>
          <w:sz w:val="24"/>
          <w:szCs w:val="24"/>
          <w14:ligatures w14:val="standardContextual"/>
        </w:rPr>
        <w:t>в организациях дополнительного о</w:t>
      </w:r>
      <w:r w:rsidR="001E28F1" w:rsidRPr="0030600E">
        <w:rPr>
          <w:rFonts w:ascii="PT Astra Serif" w:eastAsia="Calibri" w:hAnsi="PT Astra Serif" w:cs="Times New Roman"/>
          <w:kern w:val="2"/>
          <w:sz w:val="24"/>
          <w:szCs w:val="24"/>
          <w14:ligatures w14:val="standardContextual"/>
        </w:rPr>
        <w:t>бразования (сферы образования).</w:t>
      </w:r>
    </w:p>
    <w:p w14:paraId="31A4AFE9" w14:textId="31A49CF6" w:rsidR="009A35C0" w:rsidRPr="00AC484A" w:rsidRDefault="00A72935" w:rsidP="00AC484A">
      <w:pP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Современные инфраструктурные элементы государственных и муниципальных организаций дополнительного образования </w:t>
      </w:r>
      <w:r w:rsidR="001348C9">
        <w:rPr>
          <w:rFonts w:ascii="PT Astra Serif" w:eastAsia="Calibri" w:hAnsi="PT Astra Serif" w:cs="Times New Roman"/>
          <w:kern w:val="2"/>
          <w:sz w:val="24"/>
          <w:szCs w:val="24"/>
          <w14:ligatures w14:val="standardContextual"/>
        </w:rPr>
        <w:t>Первомайского района</w:t>
      </w:r>
      <w:r w:rsidRPr="001348C9">
        <w:rPr>
          <w:rFonts w:ascii="PT Astra Serif" w:eastAsia="Calibri" w:hAnsi="PT Astra Serif" w:cs="Times New Roman"/>
          <w:kern w:val="2"/>
          <w:sz w:val="24"/>
          <w:szCs w:val="24"/>
          <w14:ligatures w14:val="standardContextual"/>
        </w:rPr>
        <w:t xml:space="preserve">, </w:t>
      </w:r>
      <w:r w:rsidRPr="0030600E">
        <w:rPr>
          <w:rFonts w:ascii="PT Astra Serif" w:eastAsia="Calibri" w:hAnsi="PT Astra Serif" w:cs="Times New Roman"/>
          <w:kern w:val="2"/>
          <w:sz w:val="24"/>
          <w:szCs w:val="24"/>
          <w14:ligatures w14:val="standardContextual"/>
        </w:rPr>
        <w:t>созданные в рамках реализации региональных проект</w:t>
      </w:r>
      <w:r w:rsidR="00AC484A">
        <w:rPr>
          <w:rFonts w:ascii="PT Astra Serif" w:eastAsia="Calibri" w:hAnsi="PT Astra Serif" w:cs="Times New Roman"/>
          <w:kern w:val="2"/>
          <w:sz w:val="24"/>
          <w:szCs w:val="24"/>
          <w14:ligatures w14:val="standardContextual"/>
        </w:rPr>
        <w:t>ов, представлены в таблице 5.4.</w:t>
      </w:r>
    </w:p>
    <w:p w14:paraId="3D5A9FBB" w14:textId="77777777" w:rsidR="00A72935" w:rsidRPr="0030600E" w:rsidRDefault="00A72935" w:rsidP="000C54C6">
      <w:pPr>
        <w:spacing w:after="0" w:line="240" w:lineRule="auto"/>
        <w:jc w:val="both"/>
        <w:rPr>
          <w:rFonts w:ascii="PT Astra Serif" w:eastAsia="Calibri" w:hAnsi="PT Astra Serif" w:cs="Times New Roman"/>
          <w:kern w:val="2"/>
          <w:sz w:val="24"/>
          <w:szCs w:val="24"/>
          <w14:ligatures w14:val="standardContextual"/>
        </w:rPr>
      </w:pPr>
    </w:p>
    <w:p w14:paraId="58AE992C" w14:textId="77777777"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Кроме того, инфраструктура дополнительного образования присутствует в организациях других типов (</w:t>
      </w:r>
      <w:r w:rsidR="00E06E26">
        <w:rPr>
          <w:rFonts w:ascii="PT Astra Serif" w:eastAsia="Calibri" w:hAnsi="PT Astra Serif" w:cs="Times New Roman"/>
          <w:kern w:val="2"/>
          <w:sz w:val="24"/>
          <w:szCs w:val="24"/>
          <w14:ligatures w14:val="standardContextual"/>
        </w:rPr>
        <w:t xml:space="preserve">дошкольные, </w:t>
      </w:r>
      <w:r w:rsidRPr="00BD0586">
        <w:rPr>
          <w:rFonts w:ascii="PT Astra Serif" w:eastAsia="Calibri" w:hAnsi="PT Astra Serif" w:cs="Times New Roman"/>
          <w:b/>
          <w:kern w:val="2"/>
          <w:sz w:val="24"/>
          <w:szCs w:val="24"/>
          <w14:ligatures w14:val="standardContextual"/>
        </w:rPr>
        <w:t>общеобразовательные организации</w:t>
      </w:r>
      <w:r w:rsidRPr="0030600E">
        <w:rPr>
          <w:rFonts w:ascii="PT Astra Serif" w:eastAsia="Calibri" w:hAnsi="PT Astra Serif" w:cs="Times New Roman"/>
          <w:kern w:val="2"/>
          <w:sz w:val="24"/>
          <w:szCs w:val="24"/>
          <w14:ligatures w14:val="standardContextual"/>
        </w:rPr>
        <w:t>, профессиональные образовательные организации</w:t>
      </w:r>
      <w:r w:rsidR="00E06E26">
        <w:rPr>
          <w:rFonts w:ascii="PT Astra Serif" w:eastAsia="Calibri" w:hAnsi="PT Astra Serif" w:cs="Times New Roman"/>
          <w:kern w:val="2"/>
          <w:sz w:val="24"/>
          <w:szCs w:val="24"/>
          <w14:ligatures w14:val="standardContextual"/>
        </w:rPr>
        <w:t>, и, например, «</w:t>
      </w:r>
      <w:proofErr w:type="spellStart"/>
      <w:r w:rsidR="00E06E26">
        <w:rPr>
          <w:rFonts w:ascii="PT Astra Serif" w:eastAsia="Calibri" w:hAnsi="PT Astra Serif" w:cs="Times New Roman"/>
          <w:kern w:val="2"/>
          <w:sz w:val="24"/>
          <w:szCs w:val="24"/>
          <w14:ligatures w14:val="standardContextual"/>
        </w:rPr>
        <w:t>Кванториум</w:t>
      </w:r>
      <w:proofErr w:type="spellEnd"/>
      <w:r w:rsidR="00E06E26">
        <w:rPr>
          <w:rFonts w:ascii="PT Astra Serif" w:eastAsia="Calibri" w:hAnsi="PT Astra Serif" w:cs="Times New Roman"/>
          <w:kern w:val="2"/>
          <w:sz w:val="24"/>
          <w:szCs w:val="24"/>
          <w14:ligatures w14:val="standardContextual"/>
        </w:rPr>
        <w:t xml:space="preserve">, </w:t>
      </w:r>
      <w:r w:rsidR="00E06E26">
        <w:rPr>
          <w:rFonts w:ascii="PT Astra Serif" w:eastAsia="Calibri" w:hAnsi="PT Astra Serif" w:cs="Times New Roman"/>
          <w:kern w:val="2"/>
          <w:sz w:val="24"/>
          <w:szCs w:val="24"/>
          <w:lang w:val="en-US"/>
          <w14:ligatures w14:val="standardContextual"/>
        </w:rPr>
        <w:t>IT</w:t>
      </w:r>
      <w:r w:rsidR="00E06E26">
        <w:rPr>
          <w:rFonts w:ascii="PT Astra Serif" w:eastAsia="Calibri" w:hAnsi="PT Astra Serif" w:cs="Times New Roman"/>
          <w:kern w:val="2"/>
          <w:sz w:val="24"/>
          <w:szCs w:val="24"/>
          <w14:ligatures w14:val="standardContextual"/>
        </w:rPr>
        <w:t>-куб</w:t>
      </w:r>
      <w:r w:rsidRPr="0030600E">
        <w:rPr>
          <w:rFonts w:ascii="PT Astra Serif" w:eastAsia="Calibri" w:hAnsi="PT Astra Serif" w:cs="Times New Roman"/>
          <w:kern w:val="2"/>
          <w:sz w:val="24"/>
          <w:szCs w:val="24"/>
          <w14:ligatures w14:val="standardContextual"/>
        </w:rPr>
        <w:t>).</w:t>
      </w:r>
      <w:r w:rsidR="00E06E26">
        <w:rPr>
          <w:rFonts w:ascii="PT Astra Serif" w:eastAsia="Calibri" w:hAnsi="PT Astra Serif" w:cs="Times New Roman"/>
          <w:kern w:val="2"/>
          <w:sz w:val="24"/>
          <w:szCs w:val="24"/>
          <w14:ligatures w14:val="standardContextual"/>
        </w:rPr>
        <w:t xml:space="preserve"> в них количество объединений___, в них ____ обучающихся с разбивкой по учреждениям</w:t>
      </w:r>
    </w:p>
    <w:p w14:paraId="3D370C25" w14:textId="0D5FBF1E" w:rsidR="00A72935" w:rsidRPr="0030600E" w:rsidRDefault="00A60A95"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A60A95">
        <w:rPr>
          <w:rFonts w:ascii="PT Astra Serif" w:eastAsia="Calibri" w:hAnsi="PT Astra Serif" w:cs="Times New Roman"/>
          <w:b/>
          <w:kern w:val="2"/>
          <w:sz w:val="24"/>
          <w:szCs w:val="24"/>
          <w14:ligatures w14:val="standardContextual"/>
        </w:rPr>
        <w:t>Первомайский район</w:t>
      </w:r>
      <w:r>
        <w:rPr>
          <w:rFonts w:ascii="PT Astra Serif" w:eastAsia="Calibri" w:hAnsi="PT Astra Serif" w:cs="Times New Roman"/>
          <w:b/>
          <w:i/>
          <w:color w:val="FF0000"/>
          <w:kern w:val="2"/>
          <w:sz w:val="24"/>
          <w:szCs w:val="24"/>
          <w14:ligatures w14:val="standardContextual"/>
        </w:rPr>
        <w:t xml:space="preserve"> </w:t>
      </w:r>
      <w:r w:rsidR="00610678" w:rsidRPr="0030600E">
        <w:rPr>
          <w:rFonts w:ascii="PT Astra Serif" w:eastAsia="Calibri" w:hAnsi="PT Astra Serif" w:cs="Times New Roman"/>
          <w:kern w:val="2"/>
          <w:sz w:val="24"/>
          <w:szCs w:val="24"/>
          <w14:ligatures w14:val="standardContextual"/>
        </w:rPr>
        <w:t>с</w:t>
      </w:r>
      <w:r w:rsidR="009A35C0">
        <w:rPr>
          <w:rFonts w:ascii="PT Astra Serif" w:eastAsia="Calibri" w:hAnsi="PT Astra Serif" w:cs="Times New Roman"/>
          <w:kern w:val="2"/>
          <w:sz w:val="24"/>
          <w:szCs w:val="24"/>
          <w14:ligatures w14:val="standardContextual"/>
        </w:rPr>
        <w:t xml:space="preserve"> целью повышения качест</w:t>
      </w:r>
      <w:r w:rsidR="00A51DB6" w:rsidRPr="0030600E">
        <w:rPr>
          <w:rFonts w:ascii="PT Astra Serif" w:eastAsia="Calibri" w:hAnsi="PT Astra Serif" w:cs="Times New Roman"/>
          <w:kern w:val="2"/>
          <w:sz w:val="24"/>
          <w:szCs w:val="24"/>
          <w14:ligatures w14:val="standardContextual"/>
        </w:rPr>
        <w:t xml:space="preserve">ва дополнительного </w:t>
      </w:r>
      <w:r w:rsidR="00610678" w:rsidRPr="0030600E">
        <w:rPr>
          <w:rFonts w:ascii="PT Astra Serif" w:eastAsia="Calibri" w:hAnsi="PT Astra Serif" w:cs="Times New Roman"/>
          <w:kern w:val="2"/>
          <w:sz w:val="24"/>
          <w:szCs w:val="24"/>
          <w14:ligatures w14:val="standardContextual"/>
        </w:rPr>
        <w:t>образования взаимодействует</w:t>
      </w:r>
      <w:r w:rsidR="00A51DB6" w:rsidRPr="0030600E">
        <w:rPr>
          <w:rFonts w:ascii="PT Astra Serif" w:eastAsia="Calibri" w:hAnsi="PT Astra Serif" w:cs="Times New Roman"/>
          <w:kern w:val="2"/>
          <w:sz w:val="24"/>
          <w:szCs w:val="24"/>
          <w14:ligatures w14:val="standardContextual"/>
        </w:rPr>
        <w:t xml:space="preserve"> с краевыми организациями</w:t>
      </w:r>
      <w:r w:rsidR="00A72935" w:rsidRPr="0030600E">
        <w:rPr>
          <w:rFonts w:ascii="PT Astra Serif" w:eastAsia="Calibri" w:hAnsi="PT Astra Serif" w:cs="Times New Roman"/>
          <w:kern w:val="2"/>
          <w:sz w:val="24"/>
          <w:szCs w:val="24"/>
          <w14:ligatures w14:val="standardContextual"/>
        </w:rPr>
        <w:t xml:space="preserve"> дополнительного образования: </w:t>
      </w:r>
    </w:p>
    <w:p w14:paraId="03D9B525" w14:textId="16043617" w:rsidR="00A72935" w:rsidRPr="00A60A95"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A60A95">
        <w:rPr>
          <w:rFonts w:ascii="PT Astra Serif" w:eastAsia="Calibri" w:hAnsi="PT Astra Serif" w:cs="Times New Roman"/>
          <w:kern w:val="2"/>
          <w:sz w:val="24"/>
          <w:szCs w:val="24"/>
          <w14:ligatures w14:val="standardContextual"/>
        </w:rPr>
        <w:t>КГБУ ДО «Алтайский краевой дворец творчества детей и молодежи»;</w:t>
      </w:r>
    </w:p>
    <w:p w14:paraId="52070DC7" w14:textId="77777777" w:rsidR="00A72935" w:rsidRPr="00A60A95"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A60A95">
        <w:rPr>
          <w:rFonts w:ascii="PT Astra Serif" w:eastAsia="Calibri" w:hAnsi="PT Astra Serif" w:cs="Times New Roman"/>
          <w:kern w:val="2"/>
          <w:sz w:val="24"/>
          <w:szCs w:val="24"/>
          <w14:ligatures w14:val="standardContextual"/>
        </w:rPr>
        <w:t>КГБУ ДО «Алтайский краевой детский экологический центр»;</w:t>
      </w:r>
    </w:p>
    <w:p w14:paraId="73A8741D" w14:textId="77777777" w:rsidR="00A72935" w:rsidRPr="00A60A95"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A60A95">
        <w:rPr>
          <w:rFonts w:ascii="PT Astra Serif" w:eastAsia="Calibri" w:hAnsi="PT Astra Serif" w:cs="Times New Roman"/>
          <w:kern w:val="2"/>
          <w:sz w:val="24"/>
          <w:szCs w:val="24"/>
          <w14:ligatures w14:val="standardContextual"/>
        </w:rPr>
        <w:t>КГБУ ДО «Кванториум.22»;</w:t>
      </w:r>
    </w:p>
    <w:p w14:paraId="207B8129" w14:textId="77777777" w:rsidR="00A72935" w:rsidRPr="00A60A95" w:rsidRDefault="00E06E26" w:rsidP="000C54C6">
      <w:pPr>
        <w:pStyle w:val="32"/>
        <w:pBdr>
          <w:bottom w:val="none" w:sz="0" w:space="0" w:color="auto"/>
        </w:pBdr>
        <w:tabs>
          <w:tab w:val="clear" w:pos="0"/>
        </w:tabs>
        <w:spacing w:line="240" w:lineRule="auto"/>
        <w:rPr>
          <w:color w:val="auto"/>
          <w:spacing w:val="-4"/>
        </w:rPr>
      </w:pPr>
      <w:r w:rsidRPr="00A60A95">
        <w:rPr>
          <w:color w:val="auto"/>
          <w:spacing w:val="-4"/>
        </w:rPr>
        <w:t>КГБУ ДО «Алтай» и т.п.</w:t>
      </w:r>
    </w:p>
    <w:p w14:paraId="3D16C8DA" w14:textId="7F572D21" w:rsidR="00A72935" w:rsidRPr="002F7851" w:rsidRDefault="00A51DB6" w:rsidP="000C54C6">
      <w:pPr>
        <w:spacing w:after="0" w:line="240" w:lineRule="auto"/>
        <w:ind w:firstLine="709"/>
        <w:jc w:val="both"/>
        <w:rPr>
          <w:rFonts w:ascii="PT Astra Serif" w:eastAsia="Calibri" w:hAnsi="PT Astra Serif" w:cs="Times New Roman"/>
          <w:spacing w:val="-4"/>
          <w:kern w:val="2"/>
          <w:sz w:val="24"/>
          <w:szCs w:val="24"/>
          <w14:ligatures w14:val="standardContextual"/>
        </w:rPr>
      </w:pPr>
      <w:r w:rsidRPr="008258DF">
        <w:rPr>
          <w:rFonts w:ascii="PT Astra Serif" w:eastAsia="Calibri" w:hAnsi="PT Astra Serif" w:cs="Times New Roman"/>
          <w:i/>
          <w:kern w:val="2"/>
          <w:sz w:val="24"/>
          <w:szCs w:val="24"/>
          <w14:ligatures w14:val="standardContextual"/>
        </w:rPr>
        <w:t>В</w:t>
      </w:r>
      <w:r w:rsidRPr="008258DF">
        <w:rPr>
          <w:rFonts w:ascii="PT Astra Serif" w:eastAsia="Calibri" w:hAnsi="PT Astra Serif" w:cs="Times New Roman"/>
          <w:b/>
          <w:i/>
          <w:color w:val="FF0000"/>
          <w:kern w:val="2"/>
          <w:sz w:val="24"/>
          <w:szCs w:val="24"/>
          <w14:ligatures w14:val="standardContextual"/>
        </w:rPr>
        <w:t xml:space="preserve"> </w:t>
      </w:r>
      <w:r w:rsidR="00BD0586">
        <w:rPr>
          <w:rFonts w:ascii="PT Astra Serif" w:eastAsia="Calibri" w:hAnsi="PT Astra Serif" w:cs="Times New Roman"/>
          <w:b/>
          <w:kern w:val="2"/>
          <w:sz w:val="24"/>
          <w:szCs w:val="24"/>
          <w14:ligatures w14:val="standardContextual"/>
        </w:rPr>
        <w:t>Первомайском</w:t>
      </w:r>
      <w:r w:rsidR="00BD0586" w:rsidRPr="00A60A95">
        <w:rPr>
          <w:rFonts w:ascii="PT Astra Serif" w:eastAsia="Calibri" w:hAnsi="PT Astra Serif" w:cs="Times New Roman"/>
          <w:b/>
          <w:kern w:val="2"/>
          <w:sz w:val="24"/>
          <w:szCs w:val="24"/>
          <w14:ligatures w14:val="standardContextual"/>
        </w:rPr>
        <w:t xml:space="preserve"> район</w:t>
      </w:r>
      <w:r w:rsidR="00BD0586">
        <w:rPr>
          <w:rFonts w:ascii="PT Astra Serif" w:eastAsia="Calibri" w:hAnsi="PT Astra Serif" w:cs="Times New Roman"/>
          <w:b/>
          <w:kern w:val="2"/>
          <w:sz w:val="24"/>
          <w:szCs w:val="24"/>
          <w14:ligatures w14:val="standardContextual"/>
        </w:rPr>
        <w:t>е</w:t>
      </w:r>
      <w:r w:rsidR="00BD0586">
        <w:rPr>
          <w:rFonts w:ascii="PT Astra Serif" w:eastAsia="Calibri" w:hAnsi="PT Astra Serif" w:cs="Times New Roman"/>
          <w:b/>
          <w:i/>
          <w:color w:val="FF0000"/>
          <w:kern w:val="2"/>
          <w:sz w:val="24"/>
          <w:szCs w:val="24"/>
          <w14:ligatures w14:val="standardContextual"/>
        </w:rPr>
        <w:t xml:space="preserve"> </w:t>
      </w:r>
      <w:r w:rsidR="00610678" w:rsidRPr="0030600E">
        <w:rPr>
          <w:rFonts w:ascii="PT Astra Serif" w:eastAsia="Calibri" w:hAnsi="PT Astra Serif" w:cs="Times New Roman"/>
          <w:kern w:val="2"/>
          <w:sz w:val="24"/>
          <w:szCs w:val="24"/>
          <w14:ligatures w14:val="standardContextual"/>
        </w:rPr>
        <w:t>реализуется</w:t>
      </w:r>
      <w:r w:rsidRPr="0030600E">
        <w:rPr>
          <w:rFonts w:ascii="PT Astra Serif" w:eastAsia="Calibri" w:hAnsi="PT Astra Serif" w:cs="Times New Roman"/>
          <w:kern w:val="2"/>
          <w:sz w:val="24"/>
          <w:szCs w:val="24"/>
          <w14:ligatures w14:val="standardContextual"/>
        </w:rPr>
        <w:t xml:space="preserve"> </w:t>
      </w:r>
      <w:r w:rsidR="00E06E26" w:rsidRPr="00210CB7">
        <w:rPr>
          <w:rFonts w:ascii="PT Astra Serif" w:eastAsia="Calibri" w:hAnsi="PT Astra Serif" w:cs="Times New Roman"/>
          <w:kern w:val="2"/>
          <w:sz w:val="24"/>
          <w:szCs w:val="24"/>
          <w14:ligatures w14:val="standardContextual"/>
        </w:rPr>
        <w:t>__</w:t>
      </w:r>
      <w:r w:rsidR="00BD0586" w:rsidRPr="00210CB7">
        <w:rPr>
          <w:rFonts w:ascii="PT Astra Serif" w:eastAsia="Calibri" w:hAnsi="PT Astra Serif" w:cs="Times New Roman"/>
          <w:kern w:val="2"/>
          <w:sz w:val="24"/>
          <w:szCs w:val="24"/>
          <w14:ligatures w14:val="standardContextual"/>
        </w:rPr>
        <w:t>65</w:t>
      </w:r>
      <w:r w:rsidR="00E06E26" w:rsidRPr="00210CB7">
        <w:rPr>
          <w:rFonts w:ascii="PT Astra Serif" w:eastAsia="Calibri" w:hAnsi="PT Astra Serif" w:cs="Times New Roman"/>
          <w:kern w:val="2"/>
          <w:sz w:val="24"/>
          <w:szCs w:val="24"/>
          <w14:ligatures w14:val="standardContextual"/>
        </w:rPr>
        <w:t>__</w:t>
      </w:r>
      <w:r w:rsidR="00A72935" w:rsidRPr="00210CB7">
        <w:rPr>
          <w:rFonts w:ascii="PT Astra Serif" w:eastAsia="Times New Roman" w:hAnsi="PT Astra Serif" w:cs="Times New Roman"/>
          <w:sz w:val="24"/>
          <w:szCs w:val="24"/>
          <w:lang w:eastAsia="ar-SA"/>
        </w:rPr>
        <w:t xml:space="preserve">программ </w:t>
      </w:r>
      <w:r w:rsidR="00A72935" w:rsidRPr="002F7851">
        <w:rPr>
          <w:rFonts w:ascii="PT Astra Serif" w:eastAsia="Times New Roman" w:hAnsi="PT Astra Serif" w:cs="Times New Roman"/>
          <w:sz w:val="24"/>
          <w:szCs w:val="24"/>
          <w:lang w:eastAsia="ar-SA"/>
        </w:rPr>
        <w:t>по направленност</w:t>
      </w:r>
      <w:r w:rsidR="00E5048C" w:rsidRPr="002F7851">
        <w:rPr>
          <w:rFonts w:ascii="PT Astra Serif" w:eastAsia="Times New Roman" w:hAnsi="PT Astra Serif" w:cs="Times New Roman"/>
          <w:sz w:val="24"/>
          <w:szCs w:val="24"/>
          <w:lang w:eastAsia="ar-SA"/>
        </w:rPr>
        <w:t>ям дополнительного образования:</w:t>
      </w:r>
    </w:p>
    <w:p w14:paraId="2E242D8F" w14:textId="2EC072AA" w:rsidR="00A72935" w:rsidRPr="002F7851" w:rsidRDefault="00A72935" w:rsidP="000C54C6">
      <w:pPr>
        <w:tabs>
          <w:tab w:val="left" w:pos="-567"/>
        </w:tabs>
        <w:spacing w:after="0" w:line="240" w:lineRule="auto"/>
        <w:ind w:firstLine="709"/>
        <w:jc w:val="both"/>
        <w:rPr>
          <w:rFonts w:ascii="PT Astra Serif" w:eastAsia="Times New Roman" w:hAnsi="PT Astra Serif" w:cs="Times New Roman"/>
          <w:sz w:val="24"/>
          <w:szCs w:val="24"/>
          <w:lang w:eastAsia="ar-SA"/>
        </w:rPr>
      </w:pPr>
      <w:r w:rsidRPr="002F7851">
        <w:rPr>
          <w:rFonts w:ascii="PT Astra Serif" w:eastAsia="Times New Roman" w:hAnsi="PT Astra Serif" w:cs="Times New Roman"/>
          <w:sz w:val="24"/>
          <w:szCs w:val="24"/>
          <w:lang w:eastAsia="ar-SA"/>
        </w:rPr>
        <w:t xml:space="preserve">естественнонаучной направленности </w:t>
      </w:r>
      <w:r w:rsidR="00610678" w:rsidRPr="002F7851">
        <w:rPr>
          <w:rFonts w:ascii="PT Astra Serif" w:eastAsia="Times New Roman" w:hAnsi="PT Astra Serif" w:cs="Times New Roman"/>
          <w:sz w:val="24"/>
          <w:szCs w:val="24"/>
          <w:lang w:eastAsia="ar-SA"/>
        </w:rPr>
        <w:t>–</w:t>
      </w:r>
      <w:r w:rsidR="00210CB7">
        <w:rPr>
          <w:rFonts w:ascii="PT Astra Serif" w:eastAsia="Times New Roman" w:hAnsi="PT Astra Serif" w:cs="Times New Roman"/>
          <w:sz w:val="24"/>
          <w:szCs w:val="24"/>
          <w:lang w:eastAsia="ar-SA"/>
        </w:rPr>
        <w:t>20</w:t>
      </w:r>
      <w:r w:rsidR="00610678" w:rsidRPr="002F7851">
        <w:rPr>
          <w:rFonts w:ascii="PT Astra Serif" w:eastAsia="Times New Roman" w:hAnsi="PT Astra Serif" w:cs="Times New Roman"/>
          <w:sz w:val="24"/>
          <w:szCs w:val="24"/>
          <w:lang w:eastAsia="ar-SA"/>
        </w:rPr>
        <w:t xml:space="preserve"> (%)</w:t>
      </w:r>
      <w:r w:rsidRPr="002F7851">
        <w:rPr>
          <w:rFonts w:ascii="PT Astra Serif" w:eastAsia="Times New Roman" w:hAnsi="PT Astra Serif" w:cs="Times New Roman"/>
          <w:sz w:val="24"/>
          <w:szCs w:val="24"/>
          <w:lang w:eastAsia="ar-SA"/>
        </w:rPr>
        <w:t>;</w:t>
      </w:r>
    </w:p>
    <w:p w14:paraId="3CF4A309" w14:textId="08B27E30" w:rsidR="00A72935" w:rsidRPr="002F7851" w:rsidRDefault="00A72935" w:rsidP="000C54C6">
      <w:pPr>
        <w:tabs>
          <w:tab w:val="left" w:pos="-567"/>
        </w:tabs>
        <w:spacing w:after="0" w:line="240" w:lineRule="auto"/>
        <w:ind w:firstLine="709"/>
        <w:jc w:val="both"/>
        <w:rPr>
          <w:rFonts w:ascii="PT Astra Serif" w:eastAsia="Times New Roman" w:hAnsi="PT Astra Serif" w:cs="Times New Roman"/>
          <w:sz w:val="24"/>
          <w:szCs w:val="24"/>
          <w:lang w:eastAsia="ar-SA"/>
        </w:rPr>
      </w:pPr>
      <w:r w:rsidRPr="002F7851">
        <w:rPr>
          <w:rFonts w:ascii="PT Astra Serif" w:eastAsia="Times New Roman" w:hAnsi="PT Astra Serif" w:cs="Times New Roman"/>
          <w:sz w:val="24"/>
          <w:szCs w:val="24"/>
          <w:lang w:eastAsia="ar-SA"/>
        </w:rPr>
        <w:t xml:space="preserve">социально-гуманитарной направленности </w:t>
      </w:r>
      <w:r w:rsidR="00610678" w:rsidRPr="002F7851">
        <w:rPr>
          <w:rFonts w:ascii="PT Astra Serif" w:eastAsia="Times New Roman" w:hAnsi="PT Astra Serif" w:cs="Times New Roman"/>
          <w:sz w:val="24"/>
          <w:szCs w:val="24"/>
          <w:lang w:eastAsia="ar-SA"/>
        </w:rPr>
        <w:t>–</w:t>
      </w:r>
      <w:r w:rsidR="00210CB7">
        <w:rPr>
          <w:rFonts w:ascii="PT Astra Serif" w:eastAsia="Times New Roman" w:hAnsi="PT Astra Serif" w:cs="Times New Roman"/>
          <w:sz w:val="24"/>
          <w:szCs w:val="24"/>
          <w:lang w:eastAsia="ar-SA"/>
        </w:rPr>
        <w:t>25</w:t>
      </w:r>
      <w:r w:rsidR="00610678" w:rsidRPr="002F7851">
        <w:rPr>
          <w:rFonts w:ascii="PT Astra Serif" w:eastAsia="Times New Roman" w:hAnsi="PT Astra Serif" w:cs="Times New Roman"/>
          <w:sz w:val="24"/>
          <w:szCs w:val="24"/>
          <w:lang w:eastAsia="ar-SA"/>
        </w:rPr>
        <w:t xml:space="preserve"> (%)</w:t>
      </w:r>
      <w:r w:rsidRPr="002F7851">
        <w:rPr>
          <w:rFonts w:ascii="PT Astra Serif" w:eastAsia="Times New Roman" w:hAnsi="PT Astra Serif" w:cs="Times New Roman"/>
          <w:sz w:val="24"/>
          <w:szCs w:val="24"/>
          <w:lang w:eastAsia="ar-SA"/>
        </w:rPr>
        <w:t>;</w:t>
      </w:r>
    </w:p>
    <w:p w14:paraId="101F732E" w14:textId="697D0F63" w:rsidR="00A72935" w:rsidRPr="002F7851" w:rsidRDefault="00A72935" w:rsidP="000C54C6">
      <w:pPr>
        <w:tabs>
          <w:tab w:val="left" w:pos="-567"/>
        </w:tabs>
        <w:spacing w:after="0" w:line="240" w:lineRule="auto"/>
        <w:ind w:firstLine="709"/>
        <w:jc w:val="both"/>
        <w:rPr>
          <w:rFonts w:ascii="PT Astra Serif" w:eastAsia="Times New Roman" w:hAnsi="PT Astra Serif" w:cs="Times New Roman"/>
          <w:sz w:val="24"/>
          <w:szCs w:val="24"/>
          <w:lang w:eastAsia="ar-SA"/>
        </w:rPr>
      </w:pPr>
      <w:r w:rsidRPr="002F7851">
        <w:rPr>
          <w:rFonts w:ascii="PT Astra Serif" w:eastAsia="Times New Roman" w:hAnsi="PT Astra Serif" w:cs="Times New Roman"/>
          <w:sz w:val="24"/>
          <w:szCs w:val="24"/>
          <w:lang w:eastAsia="ar-SA"/>
        </w:rPr>
        <w:t xml:space="preserve">технической направленности </w:t>
      </w:r>
      <w:r w:rsidR="00610678" w:rsidRPr="002F7851">
        <w:rPr>
          <w:rFonts w:ascii="PT Astra Serif" w:eastAsia="Times New Roman" w:hAnsi="PT Astra Serif" w:cs="Times New Roman"/>
          <w:sz w:val="24"/>
          <w:szCs w:val="24"/>
          <w:lang w:eastAsia="ar-SA"/>
        </w:rPr>
        <w:t>–</w:t>
      </w:r>
      <w:r w:rsidR="00210CB7">
        <w:rPr>
          <w:rFonts w:ascii="PT Astra Serif" w:eastAsia="Times New Roman" w:hAnsi="PT Astra Serif" w:cs="Times New Roman"/>
          <w:sz w:val="24"/>
          <w:szCs w:val="24"/>
          <w:lang w:eastAsia="ar-SA"/>
        </w:rPr>
        <w:t>5</w:t>
      </w:r>
      <w:r w:rsidR="00610678" w:rsidRPr="002F7851">
        <w:rPr>
          <w:rFonts w:ascii="PT Astra Serif" w:eastAsia="Times New Roman" w:hAnsi="PT Astra Serif" w:cs="Times New Roman"/>
          <w:sz w:val="24"/>
          <w:szCs w:val="24"/>
          <w:lang w:eastAsia="ar-SA"/>
        </w:rPr>
        <w:t xml:space="preserve"> (%)</w:t>
      </w:r>
      <w:r w:rsidRPr="002F7851">
        <w:rPr>
          <w:rFonts w:ascii="PT Astra Serif" w:eastAsia="Times New Roman" w:hAnsi="PT Astra Serif" w:cs="Times New Roman"/>
          <w:sz w:val="24"/>
          <w:szCs w:val="24"/>
          <w:lang w:eastAsia="ar-SA"/>
        </w:rPr>
        <w:t>;</w:t>
      </w:r>
    </w:p>
    <w:p w14:paraId="21925633" w14:textId="113C2B7A" w:rsidR="00A72935" w:rsidRPr="002F7851" w:rsidRDefault="00A72935" w:rsidP="000C54C6">
      <w:pPr>
        <w:tabs>
          <w:tab w:val="left" w:pos="-567"/>
        </w:tabs>
        <w:spacing w:after="0" w:line="240" w:lineRule="auto"/>
        <w:ind w:firstLine="709"/>
        <w:jc w:val="both"/>
        <w:rPr>
          <w:rFonts w:ascii="PT Astra Serif" w:eastAsia="Times New Roman" w:hAnsi="PT Astra Serif" w:cs="Times New Roman"/>
          <w:sz w:val="24"/>
          <w:szCs w:val="24"/>
          <w:lang w:eastAsia="ar-SA"/>
        </w:rPr>
      </w:pPr>
      <w:r w:rsidRPr="002F7851">
        <w:rPr>
          <w:rFonts w:ascii="PT Astra Serif" w:eastAsia="Times New Roman" w:hAnsi="PT Astra Serif" w:cs="Times New Roman"/>
          <w:sz w:val="24"/>
          <w:szCs w:val="24"/>
          <w:lang w:eastAsia="ar-SA"/>
        </w:rPr>
        <w:t xml:space="preserve">туристско-краеведческой направленности </w:t>
      </w:r>
      <w:r w:rsidR="00610678" w:rsidRPr="002F7851">
        <w:rPr>
          <w:rFonts w:ascii="PT Astra Serif" w:eastAsia="Times New Roman" w:hAnsi="PT Astra Serif" w:cs="Times New Roman"/>
          <w:sz w:val="24"/>
          <w:szCs w:val="24"/>
          <w:lang w:eastAsia="ar-SA"/>
        </w:rPr>
        <w:t>–</w:t>
      </w:r>
      <w:r w:rsidR="00210CB7">
        <w:rPr>
          <w:rFonts w:ascii="PT Astra Serif" w:eastAsia="Times New Roman" w:hAnsi="PT Astra Serif" w:cs="Times New Roman"/>
          <w:sz w:val="24"/>
          <w:szCs w:val="24"/>
          <w:lang w:eastAsia="ar-SA"/>
        </w:rPr>
        <w:t>1</w:t>
      </w:r>
      <w:r w:rsidR="00610678" w:rsidRPr="002F7851">
        <w:rPr>
          <w:rFonts w:ascii="PT Astra Serif" w:eastAsia="Times New Roman" w:hAnsi="PT Astra Serif" w:cs="Times New Roman"/>
          <w:sz w:val="24"/>
          <w:szCs w:val="24"/>
          <w:lang w:eastAsia="ar-SA"/>
        </w:rPr>
        <w:t xml:space="preserve"> (%)</w:t>
      </w:r>
      <w:r w:rsidRPr="002F7851">
        <w:rPr>
          <w:rFonts w:ascii="PT Astra Serif" w:eastAsia="Times New Roman" w:hAnsi="PT Astra Serif" w:cs="Times New Roman"/>
          <w:sz w:val="24"/>
          <w:szCs w:val="24"/>
          <w:lang w:eastAsia="ar-SA"/>
        </w:rPr>
        <w:t>;</w:t>
      </w:r>
    </w:p>
    <w:p w14:paraId="060195A2" w14:textId="7487EBF8" w:rsidR="00A72935" w:rsidRPr="002F7851" w:rsidRDefault="00A72935" w:rsidP="000C54C6">
      <w:pPr>
        <w:tabs>
          <w:tab w:val="left" w:pos="-567"/>
        </w:tabs>
        <w:spacing w:after="0" w:line="240" w:lineRule="auto"/>
        <w:ind w:firstLine="709"/>
        <w:jc w:val="both"/>
        <w:rPr>
          <w:rFonts w:ascii="PT Astra Serif" w:eastAsia="Times New Roman" w:hAnsi="PT Astra Serif" w:cs="Times New Roman"/>
          <w:sz w:val="24"/>
          <w:szCs w:val="24"/>
          <w:lang w:eastAsia="ar-SA"/>
        </w:rPr>
      </w:pPr>
      <w:r w:rsidRPr="002F7851">
        <w:rPr>
          <w:rFonts w:ascii="PT Astra Serif" w:eastAsia="Times New Roman" w:hAnsi="PT Astra Serif" w:cs="Times New Roman"/>
          <w:sz w:val="24"/>
          <w:szCs w:val="24"/>
          <w:lang w:eastAsia="ar-SA"/>
        </w:rPr>
        <w:t xml:space="preserve">физкультурно-спортивной направленности </w:t>
      </w:r>
      <w:r w:rsidR="00610678" w:rsidRPr="002F7851">
        <w:rPr>
          <w:rFonts w:ascii="PT Astra Serif" w:eastAsia="Times New Roman" w:hAnsi="PT Astra Serif" w:cs="Times New Roman"/>
          <w:sz w:val="24"/>
          <w:szCs w:val="24"/>
          <w:lang w:eastAsia="ar-SA"/>
        </w:rPr>
        <w:t>–</w:t>
      </w:r>
      <w:r w:rsidR="00210CB7">
        <w:rPr>
          <w:rFonts w:ascii="PT Astra Serif" w:eastAsia="Times New Roman" w:hAnsi="PT Astra Serif" w:cs="Times New Roman"/>
          <w:sz w:val="24"/>
          <w:szCs w:val="24"/>
          <w:lang w:eastAsia="ar-SA"/>
        </w:rPr>
        <w:t>25</w:t>
      </w:r>
      <w:r w:rsidR="00610678" w:rsidRPr="002F7851">
        <w:rPr>
          <w:rFonts w:ascii="PT Astra Serif" w:eastAsia="Times New Roman" w:hAnsi="PT Astra Serif" w:cs="Times New Roman"/>
          <w:sz w:val="24"/>
          <w:szCs w:val="24"/>
          <w:lang w:eastAsia="ar-SA"/>
        </w:rPr>
        <w:t xml:space="preserve"> (%)</w:t>
      </w:r>
      <w:r w:rsidRPr="002F7851">
        <w:rPr>
          <w:rFonts w:ascii="PT Astra Serif" w:eastAsia="Times New Roman" w:hAnsi="PT Astra Serif" w:cs="Times New Roman"/>
          <w:sz w:val="24"/>
          <w:szCs w:val="24"/>
          <w:lang w:eastAsia="ar-SA"/>
        </w:rPr>
        <w:t>;</w:t>
      </w:r>
    </w:p>
    <w:p w14:paraId="05D616B0" w14:textId="45C06FD2" w:rsidR="00A72935" w:rsidRPr="002F7851" w:rsidRDefault="00A72935" w:rsidP="000C54C6">
      <w:pPr>
        <w:tabs>
          <w:tab w:val="left" w:pos="-567"/>
        </w:tabs>
        <w:spacing w:after="0" w:line="240" w:lineRule="auto"/>
        <w:ind w:firstLine="709"/>
        <w:jc w:val="both"/>
        <w:rPr>
          <w:rFonts w:ascii="PT Astra Serif" w:eastAsia="Times New Roman" w:hAnsi="PT Astra Serif" w:cs="Times New Roman"/>
          <w:sz w:val="24"/>
          <w:szCs w:val="24"/>
          <w:lang w:eastAsia="ar-SA"/>
        </w:rPr>
      </w:pPr>
      <w:r w:rsidRPr="002F7851">
        <w:rPr>
          <w:rFonts w:ascii="PT Astra Serif" w:eastAsia="Times New Roman" w:hAnsi="PT Astra Serif" w:cs="Times New Roman"/>
          <w:sz w:val="24"/>
          <w:szCs w:val="24"/>
          <w:lang w:eastAsia="ar-SA"/>
        </w:rPr>
        <w:t xml:space="preserve">художественной направленности </w:t>
      </w:r>
      <w:r w:rsidR="00610678" w:rsidRPr="002F7851">
        <w:rPr>
          <w:rFonts w:ascii="PT Astra Serif" w:eastAsia="Times New Roman" w:hAnsi="PT Astra Serif" w:cs="Times New Roman"/>
          <w:sz w:val="24"/>
          <w:szCs w:val="24"/>
          <w:lang w:eastAsia="ar-SA"/>
        </w:rPr>
        <w:t>–</w:t>
      </w:r>
      <w:r w:rsidR="00210CB7">
        <w:rPr>
          <w:rFonts w:ascii="PT Astra Serif" w:eastAsia="Times New Roman" w:hAnsi="PT Astra Serif" w:cs="Times New Roman"/>
          <w:sz w:val="24"/>
          <w:szCs w:val="24"/>
          <w:lang w:eastAsia="ar-SA"/>
        </w:rPr>
        <w:t>15</w:t>
      </w:r>
      <w:r w:rsidR="00610678" w:rsidRPr="002F7851">
        <w:rPr>
          <w:rFonts w:ascii="PT Astra Serif" w:eastAsia="Times New Roman" w:hAnsi="PT Astra Serif" w:cs="Times New Roman"/>
          <w:sz w:val="24"/>
          <w:szCs w:val="24"/>
          <w:lang w:eastAsia="ar-SA"/>
        </w:rPr>
        <w:t xml:space="preserve"> (%)</w:t>
      </w:r>
      <w:r w:rsidRPr="002F7851">
        <w:rPr>
          <w:rFonts w:ascii="PT Astra Serif" w:eastAsia="Times New Roman" w:hAnsi="PT Astra Serif" w:cs="Times New Roman"/>
          <w:sz w:val="24"/>
          <w:szCs w:val="24"/>
          <w:lang w:eastAsia="ar-SA"/>
        </w:rPr>
        <w:t>.</w:t>
      </w:r>
    </w:p>
    <w:p w14:paraId="5C5670F5" w14:textId="77777777" w:rsidR="001348C9" w:rsidRDefault="001348C9" w:rsidP="001348C9">
      <w:pPr>
        <w:tabs>
          <w:tab w:val="left" w:pos="-567"/>
        </w:tabs>
        <w:spacing w:after="0" w:line="240" w:lineRule="auto"/>
        <w:ind w:firstLine="709"/>
        <w:jc w:val="both"/>
        <w:rPr>
          <w:rFonts w:ascii="PT Astra Serif" w:eastAsia="Times New Roman" w:hAnsi="PT Astra Serif" w:cs="Times New Roman"/>
          <w:sz w:val="24"/>
          <w:szCs w:val="24"/>
          <w:lang w:eastAsia="ar-SA"/>
        </w:rPr>
      </w:pPr>
    </w:p>
    <w:p w14:paraId="6275F7AB" w14:textId="4680B9EC" w:rsidR="00A72935" w:rsidRPr="001348C9" w:rsidRDefault="00A72935" w:rsidP="001348C9">
      <w:pPr>
        <w:tabs>
          <w:tab w:val="left" w:pos="-567"/>
        </w:tabs>
        <w:spacing w:after="0" w:line="240" w:lineRule="auto"/>
        <w:ind w:firstLine="709"/>
        <w:jc w:val="both"/>
        <w:rPr>
          <w:rFonts w:ascii="PT Astra Serif" w:eastAsia="Times New Roman" w:hAnsi="PT Astra Serif" w:cs="Times New Roman"/>
          <w:sz w:val="24"/>
          <w:szCs w:val="24"/>
          <w:lang w:eastAsia="ar-SA"/>
        </w:rPr>
      </w:pPr>
      <w:r w:rsidRPr="0030600E">
        <w:rPr>
          <w:rFonts w:ascii="PT Astra Serif" w:eastAsia="Times New Roman" w:hAnsi="PT Astra Serif" w:cs="Times New Roman"/>
          <w:iCs/>
          <w:spacing w:val="-4"/>
          <w:kern w:val="2"/>
          <w:sz w:val="24"/>
          <w:szCs w:val="24"/>
          <w:lang w:eastAsia="ru-RU"/>
          <w14:ligatures w14:val="standardContextual"/>
        </w:rPr>
        <w:t xml:space="preserve">Ежегодно </w:t>
      </w:r>
      <w:r w:rsidR="00235D0D" w:rsidRPr="0030600E">
        <w:rPr>
          <w:rFonts w:ascii="PT Astra Serif" w:eastAsia="Times New Roman" w:hAnsi="PT Astra Serif" w:cs="Times New Roman"/>
          <w:iCs/>
          <w:spacing w:val="-4"/>
          <w:kern w:val="2"/>
          <w:sz w:val="24"/>
          <w:szCs w:val="24"/>
          <w:lang w:eastAsia="ru-RU"/>
          <w14:ligatures w14:val="standardContextual"/>
        </w:rPr>
        <w:t xml:space="preserve">в </w:t>
      </w:r>
      <w:r w:rsidR="00BD0586">
        <w:rPr>
          <w:rFonts w:ascii="PT Astra Serif" w:eastAsia="Calibri" w:hAnsi="PT Astra Serif" w:cs="Times New Roman"/>
          <w:b/>
          <w:kern w:val="2"/>
          <w:sz w:val="24"/>
          <w:szCs w:val="24"/>
          <w14:ligatures w14:val="standardContextual"/>
        </w:rPr>
        <w:t>Первомайском</w:t>
      </w:r>
      <w:r w:rsidR="00BD0586" w:rsidRPr="00A60A95">
        <w:rPr>
          <w:rFonts w:ascii="PT Astra Serif" w:eastAsia="Calibri" w:hAnsi="PT Astra Serif" w:cs="Times New Roman"/>
          <w:b/>
          <w:kern w:val="2"/>
          <w:sz w:val="24"/>
          <w:szCs w:val="24"/>
          <w14:ligatures w14:val="standardContextual"/>
        </w:rPr>
        <w:t xml:space="preserve"> район</w:t>
      </w:r>
      <w:r w:rsidR="00BD0586">
        <w:rPr>
          <w:rFonts w:ascii="PT Astra Serif" w:eastAsia="Calibri" w:hAnsi="PT Astra Serif" w:cs="Times New Roman"/>
          <w:b/>
          <w:kern w:val="2"/>
          <w:sz w:val="24"/>
          <w:szCs w:val="24"/>
          <w14:ligatures w14:val="standardContextual"/>
        </w:rPr>
        <w:t>е</w:t>
      </w:r>
      <w:r w:rsidR="00BD0586">
        <w:rPr>
          <w:rFonts w:ascii="PT Astra Serif" w:eastAsia="Calibri" w:hAnsi="PT Astra Serif" w:cs="Times New Roman"/>
          <w:b/>
          <w:i/>
          <w:color w:val="FF0000"/>
          <w:kern w:val="2"/>
          <w:sz w:val="24"/>
          <w:szCs w:val="24"/>
          <w14:ligatures w14:val="standardContextual"/>
        </w:rPr>
        <w:t xml:space="preserve"> </w:t>
      </w:r>
      <w:r w:rsidR="00235D0D" w:rsidRPr="0030600E">
        <w:rPr>
          <w:rFonts w:ascii="PT Astra Serif" w:eastAsia="Calibri" w:hAnsi="PT Astra Serif" w:cs="Times New Roman"/>
          <w:kern w:val="2"/>
          <w:sz w:val="24"/>
          <w:szCs w:val="24"/>
          <w14:ligatures w14:val="standardContextual"/>
        </w:rPr>
        <w:t>проводится</w:t>
      </w:r>
      <w:r w:rsidRPr="0030600E">
        <w:rPr>
          <w:rFonts w:ascii="PT Astra Serif" w:eastAsia="Times New Roman" w:hAnsi="PT Astra Serif" w:cs="Times New Roman"/>
          <w:iCs/>
          <w:spacing w:val="-4"/>
          <w:kern w:val="2"/>
          <w:sz w:val="24"/>
          <w:szCs w:val="24"/>
          <w:lang w:eastAsia="ru-RU"/>
          <w14:ligatures w14:val="standardContextual"/>
        </w:rPr>
        <w:t xml:space="preserve"> мониторинг </w:t>
      </w:r>
      <w:r w:rsidRPr="00BD0586">
        <w:rPr>
          <w:rFonts w:ascii="PT Astra Serif" w:eastAsia="Times New Roman" w:hAnsi="PT Astra Serif" w:cs="Times New Roman"/>
          <w:iCs/>
          <w:spacing w:val="-4"/>
          <w:kern w:val="2"/>
          <w:sz w:val="24"/>
          <w:szCs w:val="24"/>
          <w:lang w:eastAsia="ru-RU"/>
          <w14:ligatures w14:val="standardContextual"/>
        </w:rPr>
        <w:t xml:space="preserve">потребностей и удовлетворенности доступностью и качеством предоставления образовательных услуг в сфере дополнительного образования </w:t>
      </w:r>
      <w:r w:rsidRPr="00BD0586">
        <w:rPr>
          <w:rFonts w:ascii="PT Astra Serif" w:eastAsia="Calibri" w:hAnsi="PT Astra Serif" w:cs="Times New Roman"/>
          <w:spacing w:val="-4"/>
          <w:sz w:val="24"/>
          <w:szCs w:val="24"/>
        </w:rPr>
        <w:t>обучающихся и (или) их родителей (законных представителей). По результатам мониторинга в 2023 году установ</w:t>
      </w:r>
      <w:r w:rsidR="00E5048C" w:rsidRPr="00BD0586">
        <w:rPr>
          <w:rFonts w:ascii="PT Astra Serif" w:eastAsia="Calibri" w:hAnsi="PT Astra Serif" w:cs="Times New Roman"/>
          <w:spacing w:val="-4"/>
          <w:sz w:val="24"/>
          <w:szCs w:val="24"/>
        </w:rPr>
        <w:t>ле</w:t>
      </w:r>
      <w:r w:rsidR="00A359CE" w:rsidRPr="00BD0586">
        <w:rPr>
          <w:rFonts w:ascii="PT Astra Serif" w:eastAsia="Calibri" w:hAnsi="PT Astra Serif" w:cs="Times New Roman"/>
          <w:spacing w:val="-4"/>
          <w:sz w:val="24"/>
          <w:szCs w:val="24"/>
        </w:rPr>
        <w:t>н</w:t>
      </w:r>
      <w:r w:rsidRPr="00BD0586">
        <w:rPr>
          <w:rFonts w:ascii="PT Astra Serif" w:eastAsia="Calibri" w:hAnsi="PT Astra Serif" w:cs="Times New Roman"/>
          <w:spacing w:val="-4"/>
          <w:sz w:val="24"/>
          <w:szCs w:val="24"/>
        </w:rPr>
        <w:t>о, что:</w:t>
      </w:r>
    </w:p>
    <w:p w14:paraId="62AB4CDC" w14:textId="579C8082" w:rsidR="00A72935" w:rsidRPr="008258DF" w:rsidRDefault="00A72935" w:rsidP="000C54C6">
      <w:pPr>
        <w:widowControl w:val="0"/>
        <w:autoSpaceDE w:val="0"/>
        <w:autoSpaceDN w:val="0"/>
        <w:spacing w:after="0" w:line="240" w:lineRule="auto"/>
        <w:ind w:firstLine="709"/>
        <w:jc w:val="both"/>
        <w:outlineLvl w:val="2"/>
        <w:rPr>
          <w:rFonts w:ascii="PT Astra Serif" w:eastAsia="Calibri" w:hAnsi="PT Astra Serif" w:cs="Times New Roman"/>
          <w:color w:val="FF0000"/>
          <w:spacing w:val="-4"/>
          <w:sz w:val="24"/>
          <w:szCs w:val="24"/>
        </w:rPr>
      </w:pPr>
      <w:r w:rsidRPr="00BD0586">
        <w:rPr>
          <w:rFonts w:ascii="PT Astra Serif" w:eastAsia="Calibri" w:hAnsi="PT Astra Serif" w:cs="Times New Roman"/>
          <w:spacing w:val="-4"/>
          <w:sz w:val="24"/>
          <w:szCs w:val="24"/>
        </w:rPr>
        <w:t xml:space="preserve">индекс информационной доступности (наличие необходимой информации, доступ к источникам информации, полнота и своевременность информации о дополнительных образовательных услугах) </w:t>
      </w:r>
      <w:r w:rsidR="00E06E26" w:rsidRPr="00BD0586">
        <w:rPr>
          <w:rFonts w:ascii="PT Astra Serif" w:eastAsia="Calibri" w:hAnsi="PT Astra Serif" w:cs="Times New Roman"/>
          <w:spacing w:val="-4"/>
          <w:sz w:val="24"/>
          <w:szCs w:val="24"/>
        </w:rPr>
        <w:t>составил _</w:t>
      </w:r>
      <w:r w:rsidR="00BD0586" w:rsidRPr="00BD0586">
        <w:rPr>
          <w:rFonts w:ascii="PT Astra Serif" w:eastAsia="Calibri" w:hAnsi="PT Astra Serif" w:cs="Times New Roman"/>
          <w:spacing w:val="-4"/>
          <w:sz w:val="24"/>
          <w:szCs w:val="24"/>
        </w:rPr>
        <w:t>10</w:t>
      </w:r>
      <w:r w:rsidR="00E06E26" w:rsidRPr="00BD0586">
        <w:rPr>
          <w:rFonts w:ascii="PT Astra Serif" w:eastAsia="Calibri" w:hAnsi="PT Astra Serif" w:cs="Times New Roman"/>
          <w:spacing w:val="-4"/>
          <w:sz w:val="24"/>
          <w:szCs w:val="24"/>
        </w:rPr>
        <w:t>_</w:t>
      </w:r>
      <w:r w:rsidRPr="00BD0586">
        <w:rPr>
          <w:rFonts w:ascii="PT Astra Serif" w:eastAsia="Calibri" w:hAnsi="PT Astra Serif" w:cs="Times New Roman"/>
          <w:spacing w:val="-4"/>
          <w:sz w:val="24"/>
          <w:szCs w:val="24"/>
        </w:rPr>
        <w:t xml:space="preserve"> балла по десятибалльной шкале, что эквивалентно варианту ответа «полностью устраивает»</w:t>
      </w:r>
      <w:r w:rsidRPr="001348C9">
        <w:rPr>
          <w:rFonts w:ascii="PT Astra Serif" w:eastAsia="Calibri" w:hAnsi="PT Astra Serif" w:cs="Times New Roman"/>
          <w:spacing w:val="-4"/>
          <w:sz w:val="24"/>
          <w:szCs w:val="24"/>
        </w:rPr>
        <w:t>;</w:t>
      </w:r>
    </w:p>
    <w:p w14:paraId="60B089C8" w14:textId="35ACC690" w:rsidR="00A72935" w:rsidRPr="0030600E" w:rsidRDefault="00A72935" w:rsidP="000C54C6">
      <w:pPr>
        <w:widowControl w:val="0"/>
        <w:autoSpaceDE w:val="0"/>
        <w:autoSpaceDN w:val="0"/>
        <w:spacing w:after="0" w:line="240" w:lineRule="auto"/>
        <w:ind w:firstLine="709"/>
        <w:jc w:val="both"/>
        <w:outlineLvl w:val="2"/>
        <w:rPr>
          <w:rFonts w:ascii="PT Astra Serif" w:eastAsia="PT Astra Serif" w:hAnsi="PT Astra Serif" w:cs="Times New Roman"/>
          <w:color w:val="C00000"/>
          <w:kern w:val="2"/>
          <w:sz w:val="24"/>
          <w:szCs w:val="24"/>
          <w:lang w:eastAsia="ru-RU"/>
          <w14:ligatures w14:val="standardContextual"/>
        </w:rPr>
      </w:pPr>
      <w:r w:rsidRPr="00BD0586">
        <w:rPr>
          <w:rFonts w:ascii="PT Astra Serif" w:eastAsia="Calibri" w:hAnsi="PT Astra Serif" w:cs="Times New Roman"/>
          <w:spacing w:val="-4"/>
          <w:sz w:val="24"/>
          <w:szCs w:val="24"/>
        </w:rPr>
        <w:t xml:space="preserve">интегральный индекс доступности услуг дополнительного образования в целом </w:t>
      </w:r>
      <w:r w:rsidR="00E06E26" w:rsidRPr="00BD0586">
        <w:rPr>
          <w:rFonts w:ascii="PT Astra Serif" w:eastAsia="Calibri" w:hAnsi="PT Astra Serif" w:cs="Times New Roman"/>
          <w:spacing w:val="-4"/>
          <w:sz w:val="24"/>
          <w:szCs w:val="24"/>
        </w:rPr>
        <w:t>составил_</w:t>
      </w:r>
      <w:r w:rsidR="00BD0586" w:rsidRPr="00BD0586">
        <w:rPr>
          <w:rFonts w:ascii="PT Astra Serif" w:eastAsia="Calibri" w:hAnsi="PT Astra Serif" w:cs="Times New Roman"/>
          <w:spacing w:val="-4"/>
          <w:sz w:val="24"/>
          <w:szCs w:val="24"/>
        </w:rPr>
        <w:t>10</w:t>
      </w:r>
      <w:r w:rsidR="00E06E26" w:rsidRPr="00BD0586">
        <w:rPr>
          <w:rFonts w:ascii="PT Astra Serif" w:eastAsia="Calibri" w:hAnsi="PT Astra Serif" w:cs="Times New Roman"/>
          <w:spacing w:val="-4"/>
          <w:sz w:val="24"/>
          <w:szCs w:val="24"/>
        </w:rPr>
        <w:t>__</w:t>
      </w:r>
      <w:r w:rsidR="00675194" w:rsidRPr="00BD0586">
        <w:rPr>
          <w:rFonts w:ascii="PT Astra Serif" w:eastAsia="Calibri" w:hAnsi="PT Astra Serif" w:cs="Times New Roman"/>
          <w:spacing w:val="-4"/>
          <w:sz w:val="24"/>
          <w:szCs w:val="24"/>
        </w:rPr>
        <w:t xml:space="preserve"> </w:t>
      </w:r>
      <w:r w:rsidRPr="00BD0586">
        <w:rPr>
          <w:rFonts w:ascii="PT Astra Serif" w:eastAsia="Calibri" w:hAnsi="PT Astra Serif" w:cs="Times New Roman"/>
          <w:spacing w:val="-4"/>
          <w:sz w:val="24"/>
          <w:szCs w:val="24"/>
        </w:rPr>
        <w:t>балла по десятибалльной шкале</w:t>
      </w:r>
      <w:r w:rsidR="00675194" w:rsidRPr="00BD0586">
        <w:rPr>
          <w:rFonts w:ascii="PT Astra Serif" w:eastAsia="Calibri" w:hAnsi="PT Astra Serif" w:cs="Times New Roman"/>
          <w:spacing w:val="-4"/>
          <w:sz w:val="24"/>
          <w:szCs w:val="24"/>
        </w:rPr>
        <w:t xml:space="preserve"> </w:t>
      </w:r>
      <w:r w:rsidR="00675194" w:rsidRPr="00BD0586">
        <w:rPr>
          <w:rFonts w:ascii="PT Astra Serif" w:eastAsia="Calibri" w:hAnsi="PT Astra Serif" w:cs="Times New Roman"/>
          <w:i/>
          <w:spacing w:val="-4"/>
          <w:sz w:val="24"/>
          <w:szCs w:val="24"/>
        </w:rPr>
        <w:t xml:space="preserve">- вариант конкретного </w:t>
      </w:r>
      <w:r w:rsidR="00235D0D" w:rsidRPr="00BD0586">
        <w:rPr>
          <w:rFonts w:ascii="PT Astra Serif" w:eastAsia="Calibri" w:hAnsi="PT Astra Serif" w:cs="Times New Roman"/>
          <w:i/>
          <w:spacing w:val="-4"/>
          <w:sz w:val="24"/>
          <w:szCs w:val="24"/>
        </w:rPr>
        <w:t>муниципалитета</w:t>
      </w:r>
      <w:r w:rsidR="00235D0D" w:rsidRPr="00BD0586">
        <w:rPr>
          <w:rFonts w:ascii="PT Astra Serif" w:eastAsia="Calibri" w:hAnsi="PT Astra Serif" w:cs="Times New Roman"/>
          <w:spacing w:val="-4"/>
          <w:sz w:val="24"/>
          <w:szCs w:val="24"/>
        </w:rPr>
        <w:t>;</w:t>
      </w:r>
      <w:r w:rsidRPr="00BD0586">
        <w:rPr>
          <w:rFonts w:ascii="PT Astra Serif" w:eastAsia="Calibri" w:hAnsi="PT Astra Serif" w:cs="Times New Roman"/>
          <w:spacing w:val="-4"/>
          <w:sz w:val="24"/>
          <w:szCs w:val="24"/>
        </w:rPr>
        <w:t xml:space="preserve"> что эквивалентно варианту от</w:t>
      </w:r>
      <w:r w:rsidRPr="00BD0586">
        <w:rPr>
          <w:rFonts w:ascii="PT Astra Serif" w:eastAsia="Calibri" w:hAnsi="PT Astra Serif" w:cs="Times New Roman"/>
          <w:sz w:val="24"/>
          <w:szCs w:val="24"/>
        </w:rPr>
        <w:t>вета «</w:t>
      </w:r>
      <w:r w:rsidRPr="00BD0586">
        <w:rPr>
          <w:rFonts w:ascii="PT Astra Serif" w:eastAsia="PT Astra Serif" w:hAnsi="PT Astra Serif" w:cs="Times New Roman"/>
          <w:kern w:val="2"/>
          <w:sz w:val="24"/>
          <w:szCs w:val="24"/>
          <w:lang w:eastAsia="ru-RU"/>
          <w14:ligatures w14:val="standardContextual"/>
        </w:rPr>
        <w:t>полностью устраивает</w:t>
      </w:r>
      <w:proofErr w:type="gramStart"/>
      <w:r w:rsidRPr="00BD0586">
        <w:rPr>
          <w:rFonts w:ascii="PT Astra Serif" w:eastAsia="PT Astra Serif" w:hAnsi="PT Astra Serif" w:cs="Times New Roman"/>
          <w:kern w:val="2"/>
          <w:sz w:val="24"/>
          <w:szCs w:val="24"/>
          <w:lang w:eastAsia="ru-RU"/>
          <w14:ligatures w14:val="standardContextual"/>
        </w:rPr>
        <w:t>»</w:t>
      </w:r>
      <w:r w:rsidR="00675194" w:rsidRPr="00BD0586">
        <w:rPr>
          <w:rFonts w:ascii="PT Astra Serif" w:eastAsia="PT Astra Serif" w:hAnsi="PT Astra Serif" w:cs="Times New Roman"/>
          <w:kern w:val="2"/>
          <w:sz w:val="24"/>
          <w:szCs w:val="24"/>
          <w:lang w:eastAsia="ru-RU"/>
          <w14:ligatures w14:val="standardContextual"/>
        </w:rPr>
        <w:t xml:space="preserve"> </w:t>
      </w:r>
      <w:r w:rsidR="001348C9">
        <w:rPr>
          <w:rFonts w:ascii="PT Astra Serif" w:eastAsia="Calibri" w:hAnsi="PT Astra Serif" w:cs="Times New Roman"/>
          <w:color w:val="FF0000"/>
          <w:spacing w:val="-4"/>
          <w:sz w:val="24"/>
          <w:szCs w:val="24"/>
        </w:rPr>
        <w:t>.</w:t>
      </w:r>
      <w:proofErr w:type="gramEnd"/>
    </w:p>
    <w:p w14:paraId="6FA2B324" w14:textId="77777777" w:rsidR="00A72935" w:rsidRPr="0030600E" w:rsidRDefault="00A72935" w:rsidP="000C54C6">
      <w:pPr>
        <w:spacing w:after="0" w:line="240" w:lineRule="auto"/>
        <w:jc w:val="both"/>
        <w:rPr>
          <w:rFonts w:ascii="PT Astra Serif" w:eastAsia="Calibri" w:hAnsi="PT Astra Serif" w:cs="Times New Roman"/>
          <w:kern w:val="2"/>
          <w:sz w:val="24"/>
          <w:szCs w:val="24"/>
          <w14:ligatures w14:val="standardContextual"/>
        </w:rPr>
      </w:pPr>
    </w:p>
    <w:p w14:paraId="4FBF6516" w14:textId="77777777" w:rsidR="008258DF" w:rsidRDefault="008258DF" w:rsidP="000C54C6">
      <w:pPr>
        <w:spacing w:after="0" w:line="240" w:lineRule="auto"/>
        <w:jc w:val="center"/>
        <w:rPr>
          <w:rFonts w:ascii="PT Astra Serif" w:eastAsia="Calibri" w:hAnsi="PT Astra Serif" w:cs="Times New Roman"/>
          <w:b/>
          <w:i/>
          <w:color w:val="2E74B5" w:themeColor="accent1" w:themeShade="BF"/>
          <w:kern w:val="2"/>
          <w:sz w:val="24"/>
          <w:szCs w:val="24"/>
          <w14:ligatures w14:val="standardContextual"/>
        </w:rPr>
      </w:pPr>
    </w:p>
    <w:p w14:paraId="7C95E451" w14:textId="77777777" w:rsidR="00A72935" w:rsidRPr="00E06E26" w:rsidRDefault="00A72935" w:rsidP="000C54C6">
      <w:pPr>
        <w:pStyle w:val="9"/>
      </w:pPr>
      <w:r w:rsidRPr="00E06E26">
        <w:t>Структура управления</w:t>
      </w:r>
    </w:p>
    <w:p w14:paraId="1D64E3C6" w14:textId="77777777" w:rsidR="00A72935" w:rsidRPr="00E06E26" w:rsidRDefault="00E5048C" w:rsidP="000C54C6">
      <w:pPr>
        <w:spacing w:after="0" w:line="240" w:lineRule="auto"/>
        <w:jc w:val="center"/>
        <w:rPr>
          <w:rFonts w:ascii="PT Astra Serif" w:eastAsia="Calibri" w:hAnsi="PT Astra Serif" w:cs="Times New Roman"/>
          <w:b/>
          <w:i/>
          <w:color w:val="2E74B5" w:themeColor="accent1" w:themeShade="BF"/>
          <w:kern w:val="2"/>
          <w:sz w:val="24"/>
          <w:szCs w:val="24"/>
          <w14:ligatures w14:val="standardContextual"/>
        </w:rPr>
      </w:pPr>
      <w:r w:rsidRPr="00E06E26">
        <w:rPr>
          <w:rFonts w:ascii="PT Astra Serif" w:eastAsia="Calibri" w:hAnsi="PT Astra Serif" w:cs="Times New Roman"/>
          <w:b/>
          <w:i/>
          <w:color w:val="2E74B5" w:themeColor="accent1" w:themeShade="BF"/>
          <w:kern w:val="2"/>
          <w:sz w:val="24"/>
          <w:szCs w:val="24"/>
          <w14:ligatures w14:val="standardContextual"/>
        </w:rPr>
        <w:t xml:space="preserve"> муниципальной </w:t>
      </w:r>
      <w:r w:rsidR="00807439" w:rsidRPr="00E06E26">
        <w:rPr>
          <w:rFonts w:ascii="PT Astra Serif" w:eastAsia="Calibri" w:hAnsi="PT Astra Serif" w:cs="Times New Roman"/>
          <w:b/>
          <w:i/>
          <w:color w:val="2E74B5" w:themeColor="accent1" w:themeShade="BF"/>
          <w:kern w:val="2"/>
          <w:sz w:val="24"/>
          <w:szCs w:val="24"/>
          <w14:ligatures w14:val="standardContextual"/>
        </w:rPr>
        <w:t>системой</w:t>
      </w:r>
      <w:r w:rsidR="00A72935" w:rsidRPr="00E06E26">
        <w:rPr>
          <w:rFonts w:ascii="PT Astra Serif" w:eastAsia="Calibri" w:hAnsi="PT Astra Serif" w:cs="Times New Roman"/>
          <w:b/>
          <w:i/>
          <w:color w:val="2E74B5" w:themeColor="accent1" w:themeShade="BF"/>
          <w:kern w:val="2"/>
          <w:sz w:val="24"/>
          <w:szCs w:val="24"/>
          <w14:ligatures w14:val="standardContextual"/>
        </w:rPr>
        <w:t xml:space="preserve"> дополнительного образования детей</w:t>
      </w:r>
    </w:p>
    <w:p w14:paraId="4282EF95" w14:textId="77777777"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p>
    <w:p w14:paraId="342DFA00" w14:textId="117A46FB" w:rsidR="00A72935" w:rsidRPr="0030600E" w:rsidRDefault="00A72935" w:rsidP="000C54C6">
      <w:pPr>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Развитие </w:t>
      </w:r>
      <w:r w:rsidR="00E5048C" w:rsidRPr="0030600E">
        <w:rPr>
          <w:rFonts w:ascii="PT Astra Serif" w:eastAsia="Calibri" w:hAnsi="PT Astra Serif" w:cs="Times New Roman"/>
          <w:kern w:val="2"/>
          <w:sz w:val="24"/>
          <w:szCs w:val="24"/>
          <w14:ligatures w14:val="standardContextual"/>
        </w:rPr>
        <w:t>муниципальной</w:t>
      </w:r>
      <w:r w:rsidRPr="0030600E">
        <w:rPr>
          <w:rFonts w:ascii="PT Astra Serif" w:eastAsia="Calibri" w:hAnsi="PT Astra Serif" w:cs="Times New Roman"/>
          <w:kern w:val="2"/>
          <w:sz w:val="24"/>
          <w:szCs w:val="24"/>
          <w14:ligatures w14:val="standardContextual"/>
        </w:rPr>
        <w:t xml:space="preserve"> системы дополнительного образования </w:t>
      </w:r>
      <w:r w:rsidR="00E5048C" w:rsidRPr="0030600E">
        <w:rPr>
          <w:rFonts w:ascii="PT Astra Serif" w:eastAsia="Calibri" w:hAnsi="PT Astra Serif" w:cs="Times New Roman"/>
          <w:kern w:val="2"/>
          <w:sz w:val="24"/>
          <w:szCs w:val="24"/>
          <w14:ligatures w14:val="standardContextual"/>
        </w:rPr>
        <w:t xml:space="preserve">соотнесено с региональной, которую </w:t>
      </w:r>
      <w:r w:rsidRPr="0030600E">
        <w:rPr>
          <w:rFonts w:ascii="PT Astra Serif" w:eastAsia="Calibri" w:hAnsi="PT Astra Serif" w:cs="Times New Roman"/>
          <w:kern w:val="2"/>
          <w:sz w:val="24"/>
          <w:szCs w:val="24"/>
          <w14:ligatures w14:val="standardContextual"/>
        </w:rPr>
        <w:t xml:space="preserve">координирует </w:t>
      </w:r>
      <w:r w:rsidR="00DB0321">
        <w:rPr>
          <w:rFonts w:ascii="PT Astra Serif" w:eastAsia="Calibri" w:hAnsi="PT Astra Serif" w:cs="Times New Roman"/>
          <w:kern w:val="2"/>
          <w:sz w:val="24"/>
          <w:szCs w:val="24"/>
          <w14:ligatures w14:val="standardContextual"/>
        </w:rPr>
        <w:t>Министерство по обра</w:t>
      </w:r>
      <w:r w:rsidR="00DF6CA6">
        <w:rPr>
          <w:rFonts w:ascii="PT Astra Serif" w:eastAsia="Calibri" w:hAnsi="PT Astra Serif" w:cs="Times New Roman"/>
          <w:kern w:val="2"/>
          <w:sz w:val="24"/>
          <w:szCs w:val="24"/>
          <w14:ligatures w14:val="standardContextual"/>
        </w:rPr>
        <w:t>зованию и науки Алтайского края.</w:t>
      </w:r>
    </w:p>
    <w:p w14:paraId="62DCA7CB" w14:textId="77777777" w:rsidR="00A72935" w:rsidRPr="0030600E" w:rsidRDefault="00A72935" w:rsidP="000C54C6">
      <w:pPr>
        <w:tabs>
          <w:tab w:val="left" w:pos="0"/>
        </w:tabs>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Региональный модельный центр (далее – РМЦ) осуществляет информационное, методическое и экспертное сопровождение дополнительного образования детей в Алтайском крае, регионального навигатора дополнительного образования, координирует работу по выравниванию доступности дополнительных общеобразовательных программ для детей с различными образовательными возможностями и потребностями. </w:t>
      </w:r>
    </w:p>
    <w:p w14:paraId="4812AC4D" w14:textId="231F2367" w:rsidR="00A72935" w:rsidRPr="0030600E" w:rsidRDefault="00235D0D" w:rsidP="000C54C6">
      <w:pPr>
        <w:tabs>
          <w:tab w:val="left" w:pos="0"/>
        </w:tabs>
        <w:spacing w:after="0" w:line="240" w:lineRule="auto"/>
        <w:ind w:firstLine="709"/>
        <w:jc w:val="both"/>
        <w:rPr>
          <w:rFonts w:ascii="PT Astra Serif" w:eastAsia="Calibri" w:hAnsi="PT Astra Serif" w:cs="Times New Roman"/>
          <w:bCs/>
          <w:kern w:val="2"/>
          <w:sz w:val="24"/>
          <w:szCs w:val="24"/>
          <w14:ligatures w14:val="standardContextual"/>
        </w:rPr>
      </w:pPr>
      <w:r w:rsidRPr="0030600E">
        <w:rPr>
          <w:rFonts w:ascii="PT Astra Serif" w:eastAsia="Calibri" w:hAnsi="PT Astra Serif" w:cs="Times New Roman"/>
          <w:bCs/>
          <w:kern w:val="2"/>
          <w:sz w:val="24"/>
          <w:szCs w:val="24"/>
          <w14:ligatures w14:val="standardContextual"/>
        </w:rPr>
        <w:t xml:space="preserve">Участие </w:t>
      </w:r>
      <w:r w:rsidR="00A60A95">
        <w:rPr>
          <w:rFonts w:ascii="PT Astra Serif" w:eastAsia="Calibri" w:hAnsi="PT Astra Serif" w:cs="Times New Roman"/>
          <w:bCs/>
          <w:kern w:val="2"/>
          <w:sz w:val="24"/>
          <w:szCs w:val="24"/>
          <w14:ligatures w14:val="standardContextual"/>
        </w:rPr>
        <w:t xml:space="preserve">Первомайского района </w:t>
      </w:r>
      <w:r w:rsidRPr="0030600E">
        <w:rPr>
          <w:rFonts w:ascii="PT Astra Serif" w:eastAsia="Calibri" w:hAnsi="PT Astra Serif" w:cs="Times New Roman"/>
          <w:kern w:val="2"/>
          <w:sz w:val="24"/>
          <w:szCs w:val="24"/>
          <w14:ligatures w14:val="standardContextual"/>
        </w:rPr>
        <w:t>в</w:t>
      </w:r>
      <w:r w:rsidR="00A72935" w:rsidRPr="0030600E">
        <w:rPr>
          <w:rFonts w:ascii="PT Astra Serif" w:eastAsia="Calibri" w:hAnsi="PT Astra Serif" w:cs="Times New Roman"/>
          <w:bCs/>
          <w:kern w:val="2"/>
          <w:sz w:val="24"/>
          <w:szCs w:val="24"/>
          <w14:ligatures w14:val="standardContextual"/>
        </w:rPr>
        <w:t xml:space="preserve"> мероприятиях федеральных проектов «Успех</w:t>
      </w:r>
      <w:r w:rsidR="001F699E">
        <w:rPr>
          <w:rFonts w:ascii="PT Astra Serif" w:eastAsia="Calibri" w:hAnsi="PT Astra Serif" w:cs="Times New Roman"/>
          <w:bCs/>
          <w:kern w:val="2"/>
          <w:sz w:val="24"/>
          <w:szCs w:val="24"/>
          <w14:ligatures w14:val="standardContextual"/>
        </w:rPr>
        <w:t xml:space="preserve"> </w:t>
      </w:r>
      <w:r w:rsidR="00A72935" w:rsidRPr="0030600E">
        <w:rPr>
          <w:rFonts w:ascii="PT Astra Serif" w:eastAsia="Calibri" w:hAnsi="PT Astra Serif" w:cs="Times New Roman"/>
          <w:bCs/>
          <w:kern w:val="2"/>
          <w:sz w:val="24"/>
          <w:szCs w:val="24"/>
          <w14:ligatures w14:val="standardContextual"/>
        </w:rPr>
        <w:t xml:space="preserve">каждого ребенка» и «Современная школа» национального проекта «Образование» позволило организовать </w:t>
      </w:r>
      <w:r w:rsidR="001F699E">
        <w:rPr>
          <w:rFonts w:ascii="PT Astra Serif" w:eastAsia="Calibri" w:hAnsi="PT Astra Serif" w:cs="Times New Roman"/>
          <w:bCs/>
          <w:kern w:val="2"/>
          <w:sz w:val="24"/>
          <w:szCs w:val="24"/>
          <w14:ligatures w14:val="standardContextual"/>
        </w:rPr>
        <w:t xml:space="preserve">участие детей в работе </w:t>
      </w:r>
      <w:r w:rsidR="00A72935" w:rsidRPr="0030600E">
        <w:rPr>
          <w:rFonts w:ascii="PT Astra Serif" w:eastAsia="Calibri" w:hAnsi="PT Astra Serif" w:cs="Times New Roman"/>
          <w:bCs/>
          <w:kern w:val="2"/>
          <w:sz w:val="24"/>
          <w:szCs w:val="24"/>
          <w14:ligatures w14:val="standardContextual"/>
        </w:rPr>
        <w:t>инновационных центров дополнительного образования, обеспечивая ежегодный охват до</w:t>
      </w:r>
      <w:r w:rsidR="00210CB7">
        <w:rPr>
          <w:rFonts w:ascii="PT Astra Serif" w:eastAsia="Calibri" w:hAnsi="PT Astra Serif" w:cs="Times New Roman"/>
          <w:bCs/>
          <w:kern w:val="2"/>
          <w:sz w:val="24"/>
          <w:szCs w:val="24"/>
          <w14:ligatures w14:val="standardContextual"/>
        </w:rPr>
        <w:t>полнительным образованием около</w:t>
      </w:r>
      <w:r w:rsidR="001F699E">
        <w:rPr>
          <w:rFonts w:ascii="PT Astra Serif" w:eastAsia="Calibri" w:hAnsi="PT Astra Serif" w:cs="Times New Roman"/>
          <w:bCs/>
          <w:kern w:val="2"/>
          <w:sz w:val="24"/>
          <w:szCs w:val="24"/>
          <w14:ligatures w14:val="standardContextual"/>
        </w:rPr>
        <w:t xml:space="preserve"> _</w:t>
      </w:r>
      <w:r w:rsidR="00A60A95">
        <w:rPr>
          <w:rFonts w:ascii="PT Astra Serif" w:eastAsia="Calibri" w:hAnsi="PT Astra Serif" w:cs="Times New Roman"/>
          <w:bCs/>
          <w:kern w:val="2"/>
          <w:sz w:val="24"/>
          <w:szCs w:val="24"/>
          <w14:ligatures w14:val="standardContextual"/>
        </w:rPr>
        <w:t>75</w:t>
      </w:r>
      <w:r w:rsidR="001F699E">
        <w:rPr>
          <w:rFonts w:ascii="PT Astra Serif" w:eastAsia="Calibri" w:hAnsi="PT Astra Serif" w:cs="Times New Roman"/>
          <w:bCs/>
          <w:kern w:val="2"/>
          <w:sz w:val="24"/>
          <w:szCs w:val="24"/>
          <w14:ligatures w14:val="standardContextual"/>
        </w:rPr>
        <w:t>__</w:t>
      </w:r>
      <w:r w:rsidRPr="0030600E">
        <w:rPr>
          <w:rFonts w:ascii="PT Astra Serif" w:eastAsia="Calibri" w:hAnsi="PT Astra Serif" w:cs="Times New Roman"/>
          <w:bCs/>
          <w:color w:val="C00000"/>
          <w:kern w:val="2"/>
          <w:sz w:val="24"/>
          <w:szCs w:val="24"/>
          <w14:ligatures w14:val="standardContextual"/>
        </w:rPr>
        <w:t xml:space="preserve"> </w:t>
      </w:r>
      <w:r w:rsidRPr="00A60A95">
        <w:rPr>
          <w:rFonts w:ascii="PT Astra Serif" w:eastAsia="Calibri" w:hAnsi="PT Astra Serif" w:cs="Times New Roman"/>
          <w:bCs/>
          <w:kern w:val="2"/>
          <w:sz w:val="24"/>
          <w:szCs w:val="24"/>
          <w14:ligatures w14:val="standardContextual"/>
        </w:rPr>
        <w:t>%</w:t>
      </w:r>
      <w:r w:rsidR="001F699E" w:rsidRPr="00A60A95">
        <w:rPr>
          <w:rFonts w:ascii="PT Astra Serif" w:eastAsia="Calibri" w:hAnsi="PT Astra Serif" w:cs="Times New Roman"/>
          <w:bCs/>
          <w:kern w:val="2"/>
          <w:sz w:val="24"/>
          <w:szCs w:val="24"/>
          <w14:ligatures w14:val="standardContextual"/>
        </w:rPr>
        <w:t xml:space="preserve"> </w:t>
      </w:r>
      <w:r w:rsidR="001F699E">
        <w:rPr>
          <w:rFonts w:ascii="PT Astra Serif" w:eastAsia="Calibri" w:hAnsi="PT Astra Serif" w:cs="Times New Roman"/>
          <w:bCs/>
          <w:kern w:val="2"/>
          <w:sz w:val="24"/>
          <w:szCs w:val="24"/>
          <w14:ligatures w14:val="standardContextual"/>
        </w:rPr>
        <w:t>детей.</w:t>
      </w:r>
    </w:p>
    <w:p w14:paraId="0F68D21A" w14:textId="3FFED59E" w:rsidR="00A72935" w:rsidRPr="00DF6CA6" w:rsidRDefault="00A72935" w:rsidP="00DF6CA6">
      <w:pPr>
        <w:pBdr>
          <w:bottom w:val="single" w:sz="4" w:space="31" w:color="FFFFFF"/>
        </w:pBdr>
        <w:tabs>
          <w:tab w:val="left" w:pos="0"/>
        </w:tabs>
        <w:spacing w:after="0" w:line="240" w:lineRule="auto"/>
        <w:ind w:firstLine="709"/>
        <w:jc w:val="both"/>
        <w:rPr>
          <w:rFonts w:ascii="PT Astra Serif" w:eastAsia="Times New Roman" w:hAnsi="PT Astra Serif" w:cs="Times New Roman"/>
          <w:kern w:val="2"/>
          <w:sz w:val="24"/>
          <w:szCs w:val="24"/>
          <w14:ligatures w14:val="standardContextual"/>
        </w:rPr>
      </w:pPr>
      <w:r w:rsidRPr="0030600E">
        <w:rPr>
          <w:rFonts w:ascii="PT Astra Serif" w:eastAsia="Times New Roman" w:hAnsi="PT Astra Serif" w:cs="Times New Roman"/>
          <w:kern w:val="2"/>
          <w:sz w:val="24"/>
          <w:szCs w:val="24"/>
          <w:lang w:eastAsia="ru-RU"/>
          <w14:ligatures w14:val="standardContextual"/>
        </w:rPr>
        <w:t xml:space="preserve">Состояние здоровья подрастающего поколения – важнейший показатель благополучия общества и государства. Комплексную деятельность по пропаганде здорового </w:t>
      </w:r>
      <w:r w:rsidR="00E5048C" w:rsidRPr="0030600E">
        <w:rPr>
          <w:rFonts w:ascii="PT Astra Serif" w:eastAsia="Times New Roman" w:hAnsi="PT Astra Serif" w:cs="Times New Roman"/>
          <w:kern w:val="2"/>
          <w:sz w:val="24"/>
          <w:szCs w:val="24"/>
          <w:lang w:eastAsia="ru-RU"/>
          <w14:ligatures w14:val="standardContextual"/>
        </w:rPr>
        <w:t xml:space="preserve">образа жизни </w:t>
      </w:r>
      <w:r w:rsidR="008258DF" w:rsidRPr="00DB0321">
        <w:rPr>
          <w:rFonts w:ascii="PT Astra Serif" w:eastAsia="Times New Roman" w:hAnsi="PT Astra Serif" w:cs="Times New Roman"/>
          <w:kern w:val="2"/>
          <w:sz w:val="24"/>
          <w:szCs w:val="24"/>
          <w:lang w:eastAsia="ru-RU"/>
          <w14:ligatures w14:val="standardContextual"/>
        </w:rPr>
        <w:t>осуществляют__</w:t>
      </w:r>
      <w:r w:rsidR="00DB0321" w:rsidRPr="00DB0321">
        <w:rPr>
          <w:rFonts w:ascii="PT Astra Serif" w:eastAsia="Times New Roman" w:hAnsi="PT Astra Serif" w:cs="Times New Roman"/>
          <w:kern w:val="2"/>
          <w:sz w:val="24"/>
          <w:szCs w:val="24"/>
          <w:lang w:eastAsia="ru-RU"/>
          <w14:ligatures w14:val="standardContextual"/>
        </w:rPr>
        <w:t>25</w:t>
      </w:r>
      <w:r w:rsidR="008258DF" w:rsidRPr="00DB0321">
        <w:rPr>
          <w:rFonts w:ascii="PT Astra Serif" w:eastAsia="Times New Roman" w:hAnsi="PT Astra Serif" w:cs="Times New Roman"/>
          <w:kern w:val="2"/>
          <w:sz w:val="24"/>
          <w:szCs w:val="24"/>
          <w:lang w:eastAsia="ru-RU"/>
          <w14:ligatures w14:val="standardContextual"/>
        </w:rPr>
        <w:t>__-</w:t>
      </w:r>
      <w:r w:rsidRPr="00DB0321">
        <w:rPr>
          <w:rFonts w:ascii="PT Astra Serif" w:eastAsia="Times New Roman" w:hAnsi="PT Astra Serif" w:cs="Times New Roman"/>
          <w:kern w:val="2"/>
          <w:sz w:val="24"/>
          <w:szCs w:val="24"/>
          <w:lang w:eastAsia="ru-RU"/>
          <w14:ligatures w14:val="standardContextual"/>
        </w:rPr>
        <w:t xml:space="preserve"> </w:t>
      </w:r>
      <w:r w:rsidRPr="0030600E">
        <w:rPr>
          <w:rFonts w:ascii="PT Astra Serif" w:eastAsia="Times New Roman" w:hAnsi="PT Astra Serif" w:cs="Times New Roman"/>
          <w:kern w:val="2"/>
          <w:sz w:val="24"/>
          <w:szCs w:val="24"/>
          <w:lang w:eastAsia="ru-RU"/>
          <w14:ligatures w14:val="standardContextual"/>
        </w:rPr>
        <w:t xml:space="preserve">общественных формирований, в которых занимаются </w:t>
      </w:r>
      <w:r w:rsidR="00DB0321">
        <w:rPr>
          <w:rFonts w:ascii="PT Astra Serif" w:eastAsia="Times New Roman" w:hAnsi="PT Astra Serif" w:cs="Times New Roman"/>
          <w:kern w:val="2"/>
          <w:sz w:val="24"/>
          <w:szCs w:val="24"/>
          <w:lang w:eastAsia="ru-RU"/>
          <w14:ligatures w14:val="standardContextual"/>
        </w:rPr>
        <w:t>900</w:t>
      </w:r>
      <w:r w:rsidR="001F699E">
        <w:rPr>
          <w:rFonts w:ascii="PT Astra Serif" w:eastAsia="Times New Roman" w:hAnsi="PT Astra Serif" w:cs="Times New Roman"/>
          <w:color w:val="C00000"/>
          <w:kern w:val="2"/>
          <w:sz w:val="24"/>
          <w:szCs w:val="24"/>
          <w:lang w:eastAsia="ru-RU"/>
          <w14:ligatures w14:val="standardContextual"/>
        </w:rPr>
        <w:t>___</w:t>
      </w:r>
      <w:r w:rsidR="00235D0D" w:rsidRPr="0030600E">
        <w:rPr>
          <w:rFonts w:ascii="PT Astra Serif" w:eastAsia="Times New Roman" w:hAnsi="PT Astra Serif" w:cs="Times New Roman"/>
          <w:kern w:val="2"/>
          <w:sz w:val="24"/>
          <w:szCs w:val="24"/>
          <w:lang w:eastAsia="ru-RU"/>
          <w14:ligatures w14:val="standardContextual"/>
        </w:rPr>
        <w:t xml:space="preserve"> школьников</w:t>
      </w:r>
      <w:r w:rsidRPr="00DB0321">
        <w:rPr>
          <w:rFonts w:ascii="PT Astra Serif" w:eastAsia="Times New Roman" w:hAnsi="PT Astra Serif" w:cs="Times New Roman"/>
          <w:kern w:val="2"/>
          <w:sz w:val="24"/>
          <w:szCs w:val="24"/>
          <w:lang w:eastAsia="ru-RU"/>
          <w14:ligatures w14:val="standardContextual"/>
        </w:rPr>
        <w:t xml:space="preserve">. Во всех образовательных организациях </w:t>
      </w:r>
      <w:r w:rsidRPr="0030600E">
        <w:rPr>
          <w:rFonts w:ascii="PT Astra Serif" w:eastAsia="Times New Roman" w:hAnsi="PT Astra Serif" w:cs="Times New Roman"/>
          <w:kern w:val="2"/>
          <w:sz w:val="24"/>
          <w:szCs w:val="24"/>
          <w:lang w:eastAsia="ru-RU"/>
          <w14:ligatures w14:val="standardContextual"/>
        </w:rPr>
        <w:t>созданы спортивные клубы, реализуются проекты</w:t>
      </w:r>
      <w:r w:rsidRPr="001F699E">
        <w:rPr>
          <w:rFonts w:ascii="PT Astra Serif" w:eastAsia="Times New Roman" w:hAnsi="PT Astra Serif" w:cs="Times New Roman"/>
          <w:color w:val="FF0000"/>
          <w:kern w:val="2"/>
          <w:sz w:val="24"/>
          <w:szCs w:val="24"/>
          <w:lang w:eastAsia="ru-RU"/>
          <w14:ligatures w14:val="standardContextual"/>
        </w:rPr>
        <w:t xml:space="preserve"> </w:t>
      </w:r>
      <w:r w:rsidRPr="00A60A95">
        <w:rPr>
          <w:rFonts w:ascii="PT Astra Serif" w:eastAsia="Times New Roman" w:hAnsi="PT Astra Serif" w:cs="Times New Roman"/>
          <w:kern w:val="2"/>
          <w:sz w:val="24"/>
          <w:szCs w:val="24"/>
          <w:lang w:eastAsia="ru-RU"/>
          <w14:ligatures w14:val="standardContextual"/>
        </w:rPr>
        <w:t>«Футбо</w:t>
      </w:r>
      <w:r w:rsidR="001D3564">
        <w:rPr>
          <w:rFonts w:ascii="PT Astra Serif" w:eastAsia="Times New Roman" w:hAnsi="PT Astra Serif" w:cs="Times New Roman"/>
          <w:kern w:val="2"/>
          <w:sz w:val="24"/>
          <w:szCs w:val="24"/>
          <w:lang w:eastAsia="ru-RU"/>
          <w14:ligatures w14:val="standardContextual"/>
        </w:rPr>
        <w:t>л в школу», «Шахматы в школах»</w:t>
      </w:r>
      <w:r w:rsidRPr="0030600E">
        <w:rPr>
          <w:rFonts w:ascii="PT Astra Serif" w:eastAsia="Times New Roman" w:hAnsi="PT Astra Serif" w:cs="Times New Roman"/>
          <w:kern w:val="2"/>
          <w:sz w:val="24"/>
          <w:szCs w:val="24"/>
          <w:lang w:eastAsia="ru-RU"/>
          <w14:ligatures w14:val="standardContextual"/>
        </w:rPr>
        <w:t xml:space="preserve">, которые способствуют гармоничному развитию обучающихся, организации полезного досуга, в том числе совместно с родителями. Большой популярностью в </w:t>
      </w:r>
      <w:r w:rsidR="00DB0321">
        <w:rPr>
          <w:rFonts w:ascii="PT Astra Serif" w:eastAsia="Calibri" w:hAnsi="PT Astra Serif" w:cs="Times New Roman"/>
          <w:sz w:val="24"/>
          <w:szCs w:val="24"/>
        </w:rPr>
        <w:t>Первомайском районе</w:t>
      </w:r>
      <w:r w:rsidR="00235D0D" w:rsidRPr="008258DF">
        <w:rPr>
          <w:rFonts w:ascii="PT Astra Serif" w:eastAsia="Calibri" w:hAnsi="PT Astra Serif" w:cs="Times New Roman"/>
          <w:color w:val="FF0000"/>
          <w:kern w:val="2"/>
          <w:sz w:val="24"/>
          <w:szCs w:val="24"/>
          <w14:ligatures w14:val="standardContextual"/>
        </w:rPr>
        <w:t xml:space="preserve"> </w:t>
      </w:r>
      <w:r w:rsidR="00235D0D" w:rsidRPr="0030600E">
        <w:rPr>
          <w:rFonts w:ascii="PT Astra Serif" w:eastAsia="Calibri" w:hAnsi="PT Astra Serif" w:cs="Times New Roman"/>
          <w:kern w:val="2"/>
          <w:sz w:val="24"/>
          <w:szCs w:val="24"/>
          <w14:ligatures w14:val="standardContextual"/>
        </w:rPr>
        <w:t>пользуются</w:t>
      </w:r>
      <w:r w:rsidRPr="0030600E">
        <w:rPr>
          <w:rFonts w:ascii="PT Astra Serif" w:eastAsia="Times New Roman" w:hAnsi="PT Astra Serif" w:cs="Times New Roman"/>
          <w:kern w:val="2"/>
          <w:sz w:val="24"/>
          <w:szCs w:val="24"/>
          <w:lang w:eastAsia="ru-RU"/>
          <w14:ligatures w14:val="standardContextual"/>
        </w:rPr>
        <w:t xml:space="preserve"> </w:t>
      </w:r>
      <w:r w:rsidRPr="00DB0321">
        <w:rPr>
          <w:rFonts w:ascii="PT Astra Serif" w:eastAsia="Times New Roman" w:hAnsi="PT Astra Serif" w:cs="Times New Roman"/>
          <w:kern w:val="2"/>
          <w:sz w:val="24"/>
          <w:szCs w:val="24"/>
          <w:lang w:eastAsia="ru-RU"/>
          <w14:ligatures w14:val="standardContextual"/>
        </w:rPr>
        <w:t xml:space="preserve">«Президентские состязания» и «Президентские спортивные игры». </w:t>
      </w:r>
      <w:r w:rsidRPr="0030600E">
        <w:rPr>
          <w:rFonts w:ascii="PT Astra Serif" w:eastAsia="Times New Roman" w:hAnsi="PT Astra Serif" w:cs="Times New Roman"/>
          <w:kern w:val="2"/>
          <w:sz w:val="24"/>
          <w:szCs w:val="24"/>
          <w:lang w:eastAsia="ru-RU"/>
          <w14:ligatures w14:val="standardContextual"/>
        </w:rPr>
        <w:t xml:space="preserve">В них участвуют </w:t>
      </w:r>
      <w:r w:rsidR="001F699E">
        <w:rPr>
          <w:rFonts w:ascii="PT Astra Serif" w:eastAsia="Times New Roman" w:hAnsi="PT Astra Serif" w:cs="Times New Roman"/>
          <w:kern w:val="2"/>
          <w:sz w:val="24"/>
          <w:szCs w:val="24"/>
          <w:lang w:eastAsia="ru-RU"/>
          <w14:ligatures w14:val="standardContextual"/>
        </w:rPr>
        <w:t>_</w:t>
      </w:r>
      <w:r w:rsidR="00DB0321">
        <w:rPr>
          <w:rFonts w:ascii="PT Astra Serif" w:eastAsia="Times New Roman" w:hAnsi="PT Astra Serif" w:cs="Times New Roman"/>
          <w:kern w:val="2"/>
          <w:sz w:val="24"/>
          <w:szCs w:val="24"/>
          <w:lang w:eastAsia="ru-RU"/>
          <w14:ligatures w14:val="standardContextual"/>
        </w:rPr>
        <w:t>1204</w:t>
      </w:r>
      <w:r w:rsidRPr="0030600E">
        <w:rPr>
          <w:rFonts w:ascii="PT Astra Serif" w:eastAsia="Times New Roman" w:hAnsi="PT Astra Serif" w:cs="Times New Roman"/>
          <w:kern w:val="2"/>
          <w:sz w:val="24"/>
          <w:szCs w:val="24"/>
          <w:lang w:eastAsia="ru-RU"/>
          <w14:ligatures w14:val="standardContextual"/>
        </w:rPr>
        <w:t xml:space="preserve"> детей</w:t>
      </w:r>
      <w:r w:rsidR="001F699E">
        <w:rPr>
          <w:rFonts w:ascii="PT Astra Serif" w:eastAsia="Times New Roman" w:hAnsi="PT Astra Serif" w:cs="Times New Roman"/>
          <w:kern w:val="2"/>
          <w:sz w:val="24"/>
          <w:szCs w:val="24"/>
          <w:lang w:eastAsia="ru-RU"/>
          <w14:ligatures w14:val="standardContextual"/>
        </w:rPr>
        <w:t xml:space="preserve"> ежегодно</w:t>
      </w:r>
      <w:r w:rsidRPr="0030600E">
        <w:rPr>
          <w:rFonts w:ascii="PT Astra Serif" w:eastAsia="Times New Roman" w:hAnsi="PT Astra Serif" w:cs="Times New Roman"/>
          <w:kern w:val="2"/>
          <w:sz w:val="24"/>
          <w:szCs w:val="24"/>
          <w:lang w:eastAsia="ru-RU"/>
          <w14:ligatures w14:val="standardContextual"/>
        </w:rPr>
        <w:t>. Улучшению физической подготовки детей и в целом развитию массового спорта служит комплекс «Готов к труду и обороне»</w:t>
      </w:r>
      <w:r w:rsidRPr="0030600E">
        <w:rPr>
          <w:rFonts w:ascii="PT Astra Serif" w:eastAsia="Times New Roman" w:hAnsi="PT Astra Serif" w:cs="Times New Roman"/>
          <w:kern w:val="2"/>
          <w:sz w:val="24"/>
          <w:szCs w:val="24"/>
          <w14:ligatures w14:val="standardContextual"/>
        </w:rPr>
        <w:t>.</w:t>
      </w:r>
    </w:p>
    <w:p w14:paraId="4350F7E7" w14:textId="77777777" w:rsidR="00A72935" w:rsidRPr="0030600E" w:rsidRDefault="00A72935" w:rsidP="000C54C6">
      <w:pPr>
        <w:pBdr>
          <w:bottom w:val="single" w:sz="4" w:space="31" w:color="FFFFFF"/>
        </w:pBdr>
        <w:tabs>
          <w:tab w:val="left" w:pos="0"/>
        </w:tabs>
        <w:spacing w:after="0" w:line="240" w:lineRule="auto"/>
        <w:ind w:firstLine="709"/>
        <w:jc w:val="both"/>
        <w:rPr>
          <w:rFonts w:ascii="PT Astra Serif" w:eastAsia="Times New Roman" w:hAnsi="PT Astra Serif" w:cs="Times New Roman"/>
          <w:kern w:val="2"/>
          <w:sz w:val="24"/>
          <w:szCs w:val="24"/>
          <w:lang w:eastAsia="ru-RU"/>
          <w14:ligatures w14:val="standardContextual"/>
        </w:rPr>
      </w:pPr>
      <w:r w:rsidRPr="0030600E">
        <w:rPr>
          <w:rFonts w:ascii="PT Astra Serif" w:eastAsia="Times New Roman" w:hAnsi="PT Astra Serif" w:cs="Times New Roman"/>
          <w:kern w:val="2"/>
          <w:sz w:val="24"/>
          <w:szCs w:val="24"/>
          <w:lang w:eastAsia="ru-RU"/>
          <w14:ligatures w14:val="standardContextual"/>
        </w:rPr>
        <w:t xml:space="preserve">Одним из важнейших факторов в формировании патриотизма у молодого поколения выступает туристская деятельность. Для этого наш край имеет богатые ресурсы: благоприятный климат, изобилие уникальных памятников природы, богатое культурно-историческое наследие, что позволяет развивать многочисленные направления в детско-юношеском туризме. </w:t>
      </w:r>
    </w:p>
    <w:p w14:paraId="41E90194" w14:textId="222EB604" w:rsidR="00DB0321" w:rsidRDefault="00E5048C" w:rsidP="00DF6CA6">
      <w:pPr>
        <w:pBdr>
          <w:bottom w:val="single" w:sz="4" w:space="31" w:color="FFFFFF"/>
        </w:pBdr>
        <w:tabs>
          <w:tab w:val="left" w:pos="0"/>
        </w:tabs>
        <w:spacing w:after="0" w:line="240" w:lineRule="auto"/>
        <w:ind w:firstLine="709"/>
        <w:jc w:val="both"/>
        <w:rPr>
          <w:rFonts w:ascii="PT Astra Serif" w:eastAsia="Times New Roman" w:hAnsi="PT Astra Serif" w:cs="Times New Roman"/>
          <w:kern w:val="2"/>
          <w:sz w:val="24"/>
          <w:szCs w:val="24"/>
          <w:lang w:eastAsia="ru-RU"/>
          <w14:ligatures w14:val="standardContextual"/>
        </w:rPr>
      </w:pPr>
      <w:r w:rsidRPr="0030600E">
        <w:rPr>
          <w:rFonts w:ascii="PT Astra Serif" w:eastAsia="Calibri" w:hAnsi="PT Astra Serif" w:cs="Times New Roman"/>
          <w:b/>
          <w:i/>
          <w:color w:val="C00000"/>
          <w:kern w:val="2"/>
          <w:sz w:val="24"/>
          <w:szCs w:val="24"/>
          <w14:ligatures w14:val="standardContextual"/>
        </w:rPr>
        <w:t xml:space="preserve"> </w:t>
      </w:r>
      <w:r w:rsidR="00DB0321">
        <w:rPr>
          <w:rFonts w:ascii="PT Astra Serif" w:eastAsia="Calibri" w:hAnsi="PT Astra Serif" w:cs="Times New Roman"/>
          <w:bCs/>
          <w:kern w:val="2"/>
          <w:sz w:val="24"/>
          <w:szCs w:val="24"/>
          <w14:ligatures w14:val="standardContextual"/>
        </w:rPr>
        <w:t xml:space="preserve">Первомайский район </w:t>
      </w:r>
      <w:r w:rsidR="00235D0D" w:rsidRPr="0030600E">
        <w:rPr>
          <w:rFonts w:ascii="PT Astra Serif" w:eastAsia="Calibri" w:hAnsi="PT Astra Serif" w:cs="Times New Roman"/>
          <w:kern w:val="2"/>
          <w:sz w:val="24"/>
          <w:szCs w:val="24"/>
          <w14:ligatures w14:val="standardContextual"/>
        </w:rPr>
        <w:t>использует</w:t>
      </w:r>
      <w:r w:rsidRPr="0030600E">
        <w:rPr>
          <w:rFonts w:ascii="PT Astra Serif" w:eastAsia="Calibri" w:hAnsi="PT Astra Serif" w:cs="Times New Roman"/>
          <w:kern w:val="2"/>
          <w:sz w:val="24"/>
          <w:szCs w:val="24"/>
          <w14:ligatures w14:val="standardContextual"/>
        </w:rPr>
        <w:t xml:space="preserve"> в </w:t>
      </w:r>
      <w:r w:rsidR="00235D0D" w:rsidRPr="0030600E">
        <w:rPr>
          <w:rFonts w:ascii="PT Astra Serif" w:eastAsia="Calibri" w:hAnsi="PT Astra Serif" w:cs="Times New Roman"/>
          <w:kern w:val="2"/>
          <w:sz w:val="24"/>
          <w:szCs w:val="24"/>
          <w14:ligatures w14:val="standardContextual"/>
        </w:rPr>
        <w:t xml:space="preserve">работе </w:t>
      </w:r>
      <w:r w:rsidR="00235D0D" w:rsidRPr="0030600E">
        <w:rPr>
          <w:rFonts w:ascii="PT Astra Serif" w:eastAsia="Times New Roman" w:hAnsi="PT Astra Serif" w:cs="Times New Roman"/>
          <w:kern w:val="2"/>
          <w:sz w:val="24"/>
          <w:szCs w:val="24"/>
          <w:lang w:eastAsia="ru-RU"/>
          <w14:ligatures w14:val="standardContextual"/>
        </w:rPr>
        <w:t>единую</w:t>
      </w:r>
      <w:r w:rsidRPr="0030600E">
        <w:rPr>
          <w:rFonts w:ascii="PT Astra Serif" w:eastAsia="Times New Roman" w:hAnsi="PT Astra Serif" w:cs="Times New Roman"/>
          <w:kern w:val="2"/>
          <w:sz w:val="24"/>
          <w:szCs w:val="24"/>
          <w:lang w:eastAsia="ru-RU"/>
          <w14:ligatures w14:val="standardContextual"/>
        </w:rPr>
        <w:t xml:space="preserve"> информационную, методическую и нормативную</w:t>
      </w:r>
      <w:r w:rsidR="00A72935" w:rsidRPr="0030600E">
        <w:rPr>
          <w:rFonts w:ascii="PT Astra Serif" w:eastAsia="Times New Roman" w:hAnsi="PT Astra Serif" w:cs="Times New Roman"/>
          <w:kern w:val="2"/>
          <w:sz w:val="24"/>
          <w:szCs w:val="24"/>
          <w:lang w:eastAsia="ru-RU"/>
          <w14:ligatures w14:val="standardContextual"/>
        </w:rPr>
        <w:t xml:space="preserve"> интерне</w:t>
      </w:r>
      <w:r w:rsidRPr="0030600E">
        <w:rPr>
          <w:rFonts w:ascii="PT Astra Serif" w:eastAsia="Times New Roman" w:hAnsi="PT Astra Serif" w:cs="Times New Roman"/>
          <w:kern w:val="2"/>
          <w:sz w:val="24"/>
          <w:szCs w:val="24"/>
          <w:lang w:eastAsia="ru-RU"/>
          <w14:ligatures w14:val="standardContextual"/>
        </w:rPr>
        <w:t>т-площадку</w:t>
      </w:r>
      <w:r w:rsidR="00A72935" w:rsidRPr="0030600E">
        <w:rPr>
          <w:rFonts w:ascii="PT Astra Serif" w:eastAsia="Times New Roman" w:hAnsi="PT Astra Serif" w:cs="Times New Roman"/>
          <w:kern w:val="2"/>
          <w:sz w:val="24"/>
          <w:szCs w:val="24"/>
          <w:lang w:eastAsia="ru-RU"/>
          <w14:ligatures w14:val="standardContextual"/>
        </w:rPr>
        <w:t xml:space="preserve"> – специализированный портал «</w:t>
      </w:r>
      <w:hyperlink r:id="rId8" w:tgtFrame="_blank" w:history="1">
        <w:r w:rsidR="00A72935" w:rsidRPr="0030600E">
          <w:rPr>
            <w:rFonts w:ascii="PT Astra Serif" w:eastAsia="Times New Roman" w:hAnsi="PT Astra Serif" w:cs="Times New Roman"/>
            <w:kern w:val="2"/>
            <w:sz w:val="24"/>
            <w:szCs w:val="24"/>
            <w:lang w:eastAsia="ru-RU"/>
            <w14:ligatures w14:val="standardContextual"/>
          </w:rPr>
          <w:t>Алтайские каникулы»</w:t>
        </w:r>
      </w:hyperlink>
      <w:r w:rsidR="00A72935" w:rsidRPr="0030600E">
        <w:rPr>
          <w:rFonts w:ascii="PT Astra Serif" w:eastAsia="Times New Roman" w:hAnsi="PT Astra Serif" w:cs="Times New Roman"/>
          <w:kern w:val="2"/>
          <w:sz w:val="24"/>
          <w:szCs w:val="24"/>
          <w:lang w:eastAsia="ru-RU"/>
          <w14:ligatures w14:val="standardContextual"/>
        </w:rPr>
        <w:t>. Правительство края активно включилось в реализацию федерального проекта «Повышение доступности туристических продуктов» национального проекта «Туризм и индустрия гостеприимства» и оказывает поддержку в форме субсидирования части затрат туроператоров на туристско-экскурсионные поездки по родному краю для детей. Краевой центр детского отдыха, туризма и краеведения «Алтай» разработал и реализует программу досуговых площадок туристической направленности. Основная их цель – привлечение подрастающего поколения к здоровому и активному образу жизни, познавательной деятельности. Маршрутно-квалификационная комиссия Алтайского края на постоянной основе проводит консультации педагогических работников, реализующих в своей образовательной</w:t>
      </w:r>
      <w:r w:rsidR="007F0751" w:rsidRPr="0030600E">
        <w:rPr>
          <w:rFonts w:ascii="PT Astra Serif" w:eastAsia="Times New Roman" w:hAnsi="PT Astra Serif" w:cs="Times New Roman"/>
          <w:kern w:val="2"/>
          <w:sz w:val="24"/>
          <w:szCs w:val="24"/>
          <w:lang w:eastAsia="ru-RU"/>
          <w14:ligatures w14:val="standardContextual"/>
        </w:rPr>
        <w:t xml:space="preserve"> деятельности походные практики. </w:t>
      </w:r>
    </w:p>
    <w:p w14:paraId="14432533" w14:textId="4CA94809" w:rsidR="00197EDA" w:rsidRPr="001D3564" w:rsidRDefault="007F0751" w:rsidP="000C54C6">
      <w:pPr>
        <w:pBdr>
          <w:bottom w:val="single" w:sz="4" w:space="31" w:color="FFFFFF"/>
        </w:pBdr>
        <w:tabs>
          <w:tab w:val="left" w:pos="0"/>
        </w:tabs>
        <w:spacing w:after="0" w:line="240" w:lineRule="auto"/>
        <w:ind w:firstLine="709"/>
        <w:jc w:val="both"/>
        <w:rPr>
          <w:rFonts w:ascii="PT Astra Serif" w:eastAsia="Calibri" w:hAnsi="PT Astra Serif" w:cs="Times New Roman"/>
          <w:sz w:val="24"/>
          <w:szCs w:val="24"/>
        </w:rPr>
      </w:pPr>
      <w:r w:rsidRPr="0030600E">
        <w:rPr>
          <w:rFonts w:ascii="PT Astra Serif" w:eastAsia="Times New Roman" w:hAnsi="PT Astra Serif" w:cs="Times New Roman"/>
          <w:kern w:val="2"/>
          <w:sz w:val="24"/>
          <w:szCs w:val="24"/>
          <w:lang w:eastAsia="ru-RU"/>
          <w14:ligatures w14:val="standardContextual"/>
        </w:rPr>
        <w:t xml:space="preserve">В </w:t>
      </w:r>
      <w:r w:rsidR="001D3564">
        <w:rPr>
          <w:rFonts w:ascii="PT Astra Serif" w:eastAsia="Times New Roman" w:hAnsi="PT Astra Serif" w:cs="Times New Roman"/>
          <w:kern w:val="2"/>
          <w:sz w:val="24"/>
          <w:szCs w:val="24"/>
          <w:lang w:eastAsia="ru-RU"/>
          <w14:ligatures w14:val="standardContextual"/>
        </w:rPr>
        <w:t xml:space="preserve">Первомайском районе </w:t>
      </w:r>
      <w:r w:rsidR="00A72935" w:rsidRPr="0030600E">
        <w:rPr>
          <w:rFonts w:ascii="PT Astra Serif" w:eastAsia="Times New Roman" w:hAnsi="PT Astra Serif" w:cs="Times New Roman"/>
          <w:kern w:val="2"/>
          <w:sz w:val="24"/>
          <w:szCs w:val="24"/>
          <w:lang w:eastAsia="ru-RU"/>
          <w14:ligatures w14:val="standardContextual"/>
        </w:rPr>
        <w:t xml:space="preserve">приняли участие </w:t>
      </w:r>
      <w:r w:rsidR="001F699E" w:rsidRPr="001D3564">
        <w:rPr>
          <w:rFonts w:ascii="PT Astra Serif" w:eastAsia="Times New Roman" w:hAnsi="PT Astra Serif" w:cs="Times New Roman"/>
          <w:kern w:val="2"/>
          <w:sz w:val="24"/>
          <w:szCs w:val="24"/>
          <w:lang w:eastAsia="ru-RU"/>
          <w14:ligatures w14:val="standardContextual"/>
        </w:rPr>
        <w:t>более __</w:t>
      </w:r>
      <w:r w:rsidR="00DB0321" w:rsidRPr="001D3564">
        <w:rPr>
          <w:rFonts w:ascii="PT Astra Serif" w:eastAsia="Times New Roman" w:hAnsi="PT Astra Serif" w:cs="Times New Roman"/>
          <w:kern w:val="2"/>
          <w:sz w:val="24"/>
          <w:szCs w:val="24"/>
          <w:lang w:eastAsia="ru-RU"/>
          <w14:ligatures w14:val="standardContextual"/>
        </w:rPr>
        <w:t>2250</w:t>
      </w:r>
      <w:r w:rsidR="001F699E" w:rsidRPr="001D3564">
        <w:rPr>
          <w:rFonts w:ascii="PT Astra Serif" w:eastAsia="Times New Roman" w:hAnsi="PT Astra Serif" w:cs="Times New Roman"/>
          <w:kern w:val="2"/>
          <w:sz w:val="24"/>
          <w:szCs w:val="24"/>
          <w:lang w:eastAsia="ru-RU"/>
          <w14:ligatures w14:val="standardContextual"/>
        </w:rPr>
        <w:t>___</w:t>
      </w:r>
      <w:r w:rsidR="00235D0D" w:rsidRPr="001D3564">
        <w:rPr>
          <w:rFonts w:ascii="PT Astra Serif" w:eastAsia="Times New Roman" w:hAnsi="PT Astra Serif" w:cs="Times New Roman"/>
          <w:kern w:val="2"/>
          <w:sz w:val="24"/>
          <w:szCs w:val="24"/>
          <w:lang w:eastAsia="ru-RU"/>
          <w14:ligatures w14:val="standardContextual"/>
        </w:rPr>
        <w:t xml:space="preserve"> детей</w:t>
      </w:r>
      <w:r w:rsidR="00A72935" w:rsidRPr="001D3564">
        <w:rPr>
          <w:rFonts w:ascii="PT Astra Serif" w:eastAsia="Times New Roman" w:hAnsi="PT Astra Serif" w:cs="Times New Roman"/>
          <w:kern w:val="2"/>
          <w:sz w:val="24"/>
          <w:szCs w:val="24"/>
          <w:lang w:eastAsia="ru-RU"/>
          <w14:ligatures w14:val="standardContextual"/>
        </w:rPr>
        <w:t xml:space="preserve">. </w:t>
      </w:r>
    </w:p>
    <w:p w14:paraId="4A05BFAA" w14:textId="136436FA" w:rsidR="00DB0321" w:rsidRDefault="00A72935" w:rsidP="000C54C6">
      <w:pPr>
        <w:pBdr>
          <w:bottom w:val="single" w:sz="4" w:space="31" w:color="FFFFFF"/>
        </w:pBdr>
        <w:tabs>
          <w:tab w:val="left" w:pos="0"/>
        </w:tabs>
        <w:spacing w:after="0" w:line="240" w:lineRule="auto"/>
        <w:ind w:firstLine="709"/>
        <w:jc w:val="both"/>
        <w:rPr>
          <w:rFonts w:ascii="PT Astra Serif" w:eastAsia="Times New Roman" w:hAnsi="PT Astra Serif" w:cs="Times New Roman"/>
          <w:kern w:val="2"/>
          <w:sz w:val="24"/>
          <w:szCs w:val="24"/>
          <w:lang w:eastAsia="ru-RU"/>
          <w14:ligatures w14:val="standardContextual"/>
        </w:rPr>
      </w:pPr>
      <w:r w:rsidRPr="0030600E">
        <w:rPr>
          <w:rFonts w:ascii="PT Astra Serif" w:eastAsia="Times New Roman" w:hAnsi="PT Astra Serif" w:cs="Times New Roman"/>
          <w:kern w:val="2"/>
          <w:sz w:val="24"/>
          <w:szCs w:val="24"/>
          <w:lang w:eastAsia="ru-RU"/>
          <w14:ligatures w14:val="standardContextual"/>
        </w:rPr>
        <w:t xml:space="preserve">Меняются подходы к организации трудового воспитания, в том числе в системе дополнительного образования. В </w:t>
      </w:r>
      <w:r w:rsidR="007F0751" w:rsidRPr="0030600E">
        <w:rPr>
          <w:rFonts w:ascii="PT Astra Serif" w:eastAsia="Times New Roman" w:hAnsi="PT Astra Serif" w:cs="Times New Roman"/>
          <w:kern w:val="2"/>
          <w:sz w:val="24"/>
          <w:szCs w:val="24"/>
          <w:lang w:eastAsia="ru-RU"/>
          <w14:ligatures w14:val="standardContextual"/>
        </w:rPr>
        <w:t xml:space="preserve">  </w:t>
      </w:r>
      <w:r w:rsidR="00DF6CA6" w:rsidRPr="00DF6CA6">
        <w:rPr>
          <w:rFonts w:ascii="PT Astra Serif" w:eastAsia="Calibri" w:hAnsi="PT Astra Serif" w:cs="Times New Roman"/>
          <w:b/>
          <w:i/>
          <w:kern w:val="2"/>
          <w:sz w:val="24"/>
          <w:szCs w:val="24"/>
          <w14:ligatures w14:val="standardContextual"/>
        </w:rPr>
        <w:t xml:space="preserve">Первомайском районе </w:t>
      </w:r>
      <w:r w:rsidRPr="00DF6CA6">
        <w:rPr>
          <w:rFonts w:ascii="PT Astra Serif" w:eastAsia="Times New Roman" w:hAnsi="PT Astra Serif" w:cs="Times New Roman"/>
          <w:kern w:val="2"/>
          <w:sz w:val="24"/>
          <w:szCs w:val="24"/>
          <w:lang w:eastAsia="ru-RU"/>
          <w14:ligatures w14:val="standardContextual"/>
        </w:rPr>
        <w:t xml:space="preserve">работает </w:t>
      </w:r>
      <w:r w:rsidR="001F699E" w:rsidRPr="00DF6CA6">
        <w:rPr>
          <w:rFonts w:ascii="PT Astra Serif" w:eastAsia="Times New Roman" w:hAnsi="PT Astra Serif" w:cs="Times New Roman"/>
          <w:kern w:val="2"/>
          <w:sz w:val="24"/>
          <w:szCs w:val="24"/>
          <w:lang w:eastAsia="ru-RU"/>
          <w14:ligatures w14:val="standardContextual"/>
        </w:rPr>
        <w:t>_</w:t>
      </w:r>
      <w:r w:rsidR="00DB0321" w:rsidRPr="00DF6CA6">
        <w:rPr>
          <w:rFonts w:ascii="PT Astra Serif" w:eastAsia="Times New Roman" w:hAnsi="PT Astra Serif" w:cs="Times New Roman"/>
          <w:kern w:val="2"/>
          <w:sz w:val="24"/>
          <w:szCs w:val="24"/>
          <w:lang w:eastAsia="ru-RU"/>
          <w14:ligatures w14:val="standardContextual"/>
        </w:rPr>
        <w:t>16</w:t>
      </w:r>
      <w:r w:rsidR="001F699E" w:rsidRPr="00DF6CA6">
        <w:rPr>
          <w:rFonts w:ascii="PT Astra Serif" w:eastAsia="Times New Roman" w:hAnsi="PT Astra Serif" w:cs="Times New Roman"/>
          <w:kern w:val="2"/>
          <w:sz w:val="24"/>
          <w:szCs w:val="24"/>
          <w:lang w:eastAsia="ru-RU"/>
          <w14:ligatures w14:val="standardContextual"/>
        </w:rPr>
        <w:t xml:space="preserve">__ </w:t>
      </w:r>
      <w:r w:rsidRPr="00DF6CA6">
        <w:rPr>
          <w:rFonts w:ascii="PT Astra Serif" w:eastAsia="Times New Roman" w:hAnsi="PT Astra Serif" w:cs="Times New Roman"/>
          <w:kern w:val="2"/>
          <w:sz w:val="24"/>
          <w:szCs w:val="24"/>
          <w:lang w:eastAsia="ru-RU"/>
          <w14:ligatures w14:val="standardContextual"/>
        </w:rPr>
        <w:t>т</w:t>
      </w:r>
      <w:r w:rsidR="007F0751" w:rsidRPr="00DF6CA6">
        <w:rPr>
          <w:rFonts w:ascii="PT Astra Serif" w:eastAsia="Times New Roman" w:hAnsi="PT Astra Serif" w:cs="Times New Roman"/>
          <w:kern w:val="2"/>
          <w:sz w:val="24"/>
          <w:szCs w:val="24"/>
          <w:lang w:eastAsia="ru-RU"/>
          <w14:ligatures w14:val="standardContextual"/>
        </w:rPr>
        <w:t>рудовых объединений</w:t>
      </w:r>
      <w:r w:rsidRPr="00DF6CA6">
        <w:rPr>
          <w:rFonts w:ascii="PT Astra Serif" w:eastAsia="Times New Roman" w:hAnsi="PT Astra Serif" w:cs="Times New Roman"/>
          <w:kern w:val="2"/>
          <w:sz w:val="24"/>
          <w:szCs w:val="24"/>
          <w:lang w:eastAsia="ru-RU"/>
          <w14:ligatures w14:val="standardContextual"/>
        </w:rPr>
        <w:t xml:space="preserve"> школьников, в них </w:t>
      </w:r>
      <w:r w:rsidR="001F699E" w:rsidRPr="00DF6CA6">
        <w:rPr>
          <w:rFonts w:ascii="PT Astra Serif" w:eastAsia="Times New Roman" w:hAnsi="PT Astra Serif" w:cs="Times New Roman"/>
          <w:kern w:val="2"/>
          <w:sz w:val="24"/>
          <w:szCs w:val="24"/>
          <w:lang w:eastAsia="ru-RU"/>
          <w14:ligatures w14:val="standardContextual"/>
        </w:rPr>
        <w:t>задействовано _</w:t>
      </w:r>
      <w:r w:rsidR="00DB0321" w:rsidRPr="00DF6CA6">
        <w:rPr>
          <w:rFonts w:ascii="PT Astra Serif" w:eastAsia="Times New Roman" w:hAnsi="PT Astra Serif" w:cs="Times New Roman"/>
          <w:kern w:val="2"/>
          <w:sz w:val="24"/>
          <w:szCs w:val="24"/>
          <w:lang w:eastAsia="ru-RU"/>
          <w14:ligatures w14:val="standardContextual"/>
        </w:rPr>
        <w:t>205</w:t>
      </w:r>
      <w:r w:rsidR="001F699E" w:rsidRPr="00DF6CA6">
        <w:rPr>
          <w:rFonts w:ascii="PT Astra Serif" w:eastAsia="Times New Roman" w:hAnsi="PT Astra Serif" w:cs="Times New Roman"/>
          <w:kern w:val="2"/>
          <w:sz w:val="24"/>
          <w:szCs w:val="24"/>
          <w:lang w:eastAsia="ru-RU"/>
          <w14:ligatures w14:val="standardContextual"/>
        </w:rPr>
        <w:t>__</w:t>
      </w:r>
      <w:r w:rsidR="00235D0D" w:rsidRPr="00DF6CA6">
        <w:rPr>
          <w:rFonts w:ascii="PT Astra Serif" w:eastAsia="Times New Roman" w:hAnsi="PT Astra Serif" w:cs="Times New Roman"/>
          <w:kern w:val="2"/>
          <w:sz w:val="24"/>
          <w:szCs w:val="24"/>
          <w:lang w:eastAsia="ru-RU"/>
          <w14:ligatures w14:val="standardContextual"/>
        </w:rPr>
        <w:t xml:space="preserve"> чел.</w:t>
      </w:r>
      <w:r w:rsidRPr="00DF6CA6">
        <w:rPr>
          <w:rFonts w:ascii="PT Astra Serif" w:eastAsia="Times New Roman" w:hAnsi="PT Astra Serif" w:cs="Times New Roman"/>
          <w:kern w:val="2"/>
          <w:sz w:val="24"/>
          <w:szCs w:val="24"/>
          <w:lang w:eastAsia="ru-RU"/>
          <w14:ligatures w14:val="standardContextual"/>
        </w:rPr>
        <w:t xml:space="preserve">, </w:t>
      </w:r>
      <w:r w:rsidR="001F699E" w:rsidRPr="00DF6CA6">
        <w:rPr>
          <w:rFonts w:ascii="PT Astra Serif" w:eastAsia="Times New Roman" w:hAnsi="PT Astra Serif" w:cs="Times New Roman"/>
          <w:kern w:val="2"/>
          <w:sz w:val="24"/>
          <w:szCs w:val="24"/>
          <w:lang w:eastAsia="ru-RU"/>
          <w14:ligatures w14:val="standardContextual"/>
        </w:rPr>
        <w:t>обрабатывается _</w:t>
      </w:r>
      <w:r w:rsidR="00DB0321" w:rsidRPr="00DF6CA6">
        <w:rPr>
          <w:rFonts w:ascii="PT Astra Serif" w:eastAsia="Times New Roman" w:hAnsi="PT Astra Serif" w:cs="Times New Roman"/>
          <w:kern w:val="2"/>
          <w:sz w:val="24"/>
          <w:szCs w:val="24"/>
          <w:lang w:eastAsia="ru-RU"/>
          <w14:ligatures w14:val="standardContextual"/>
        </w:rPr>
        <w:t xml:space="preserve"> </w:t>
      </w:r>
      <w:r w:rsidR="001D3564" w:rsidRPr="001D3564">
        <w:rPr>
          <w:rFonts w:ascii="PT Astra Serif" w:eastAsia="Times New Roman" w:hAnsi="PT Astra Serif" w:cs="Times New Roman"/>
          <w:kern w:val="2"/>
          <w:sz w:val="24"/>
          <w:szCs w:val="24"/>
          <w:lang w:eastAsia="ru-RU"/>
          <w14:ligatures w14:val="standardContextual"/>
        </w:rPr>
        <w:t>75,10</w:t>
      </w:r>
      <w:r w:rsidR="00DB0321" w:rsidRPr="001D3564">
        <w:rPr>
          <w:rFonts w:ascii="PT Astra Serif" w:eastAsia="Times New Roman" w:hAnsi="PT Astra Serif" w:cs="Times New Roman"/>
          <w:kern w:val="2"/>
          <w:sz w:val="24"/>
          <w:szCs w:val="24"/>
          <w:lang w:eastAsia="ru-RU"/>
          <w14:ligatures w14:val="standardContextual"/>
        </w:rPr>
        <w:t>га</w:t>
      </w:r>
      <w:r w:rsidR="001F699E" w:rsidRPr="001D3564">
        <w:rPr>
          <w:rFonts w:ascii="PT Astra Serif" w:eastAsia="Times New Roman" w:hAnsi="PT Astra Serif" w:cs="Times New Roman"/>
          <w:kern w:val="2"/>
          <w:sz w:val="24"/>
          <w:szCs w:val="24"/>
          <w:lang w:eastAsia="ru-RU"/>
          <w14:ligatures w14:val="standardContextual"/>
        </w:rPr>
        <w:t>__</w:t>
      </w:r>
      <w:r w:rsidRPr="001D3564">
        <w:rPr>
          <w:rFonts w:ascii="PT Astra Serif" w:eastAsia="Times New Roman" w:hAnsi="PT Astra Serif" w:cs="Times New Roman"/>
          <w:kern w:val="2"/>
          <w:sz w:val="24"/>
          <w:szCs w:val="24"/>
          <w:lang w:eastAsia="ru-RU"/>
          <w14:ligatures w14:val="standardContextual"/>
        </w:rPr>
        <w:t xml:space="preserve"> </w:t>
      </w:r>
      <w:r w:rsidRPr="0030600E">
        <w:rPr>
          <w:rFonts w:ascii="PT Astra Serif" w:eastAsia="Times New Roman" w:hAnsi="PT Astra Serif" w:cs="Times New Roman"/>
          <w:kern w:val="2"/>
          <w:sz w:val="24"/>
          <w:szCs w:val="24"/>
          <w:lang w:eastAsia="ru-RU"/>
          <w14:ligatures w14:val="standardContextual"/>
        </w:rPr>
        <w:t xml:space="preserve">земли, закрепленными за образовательными организациями. Главными направлениями в работе детских объединений является трудовая и профессиональная подготовка учащихся, практическое овладение новейшими технологиями, основами экономики и предпринимательства, получение навыков работы на земле, профессионального умения. </w:t>
      </w:r>
    </w:p>
    <w:p w14:paraId="27D265B4" w14:textId="77777777" w:rsidR="001D3564" w:rsidRDefault="001D3564" w:rsidP="000C54C6">
      <w:pPr>
        <w:pBdr>
          <w:bottom w:val="single" w:sz="4" w:space="31" w:color="FFFFFF"/>
        </w:pBdr>
        <w:tabs>
          <w:tab w:val="left" w:pos="0"/>
        </w:tabs>
        <w:spacing w:after="0" w:line="240" w:lineRule="auto"/>
        <w:ind w:firstLine="709"/>
        <w:jc w:val="both"/>
        <w:rPr>
          <w:rFonts w:ascii="PT Astra Serif" w:eastAsia="Times New Roman" w:hAnsi="PT Astra Serif" w:cs="Times New Roman"/>
          <w:kern w:val="2"/>
          <w:sz w:val="24"/>
          <w:szCs w:val="24"/>
          <w:lang w:eastAsia="ru-RU"/>
          <w14:ligatures w14:val="standardContextual"/>
        </w:rPr>
      </w:pPr>
    </w:p>
    <w:p w14:paraId="0C05C2FD" w14:textId="7A1C3962" w:rsidR="00A72935" w:rsidRPr="0030600E" w:rsidRDefault="00A72935" w:rsidP="000C54C6">
      <w:pPr>
        <w:pBdr>
          <w:bottom w:val="single" w:sz="4" w:space="31" w:color="FFFFFF"/>
        </w:pBdr>
        <w:tabs>
          <w:tab w:val="left" w:pos="0"/>
        </w:tabs>
        <w:spacing w:after="0" w:line="240" w:lineRule="auto"/>
        <w:ind w:firstLine="709"/>
        <w:jc w:val="both"/>
        <w:rPr>
          <w:rFonts w:ascii="PT Astra Serif" w:eastAsia="Times New Roman" w:hAnsi="PT Astra Serif" w:cs="Times New Roman"/>
          <w:kern w:val="2"/>
          <w:sz w:val="24"/>
          <w:szCs w:val="24"/>
          <w:lang w:eastAsia="ru-RU"/>
          <w14:ligatures w14:val="standardContextual"/>
        </w:rPr>
      </w:pPr>
      <w:r w:rsidRPr="0030600E">
        <w:rPr>
          <w:rFonts w:ascii="PT Astra Serif" w:eastAsia="Times New Roman" w:hAnsi="PT Astra Serif" w:cs="Times New Roman"/>
          <w:kern w:val="2"/>
          <w:sz w:val="24"/>
          <w:szCs w:val="24"/>
          <w:lang w:eastAsia="ru-RU"/>
          <w14:ligatures w14:val="standardContextual"/>
        </w:rPr>
        <w:t xml:space="preserve">При Правительстве Алтайского края работает региональная межведомственная группа по развитию школьных лесничеств, разработан межведомственный план, создан производственно-образовательный кластер, куда входят лесные холдинги и предприятия, профессиональные организации и школьные лесничества. </w:t>
      </w:r>
    </w:p>
    <w:p w14:paraId="541614B0" w14:textId="6F63E748" w:rsidR="00A72935" w:rsidRPr="0030600E"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sz w:val="24"/>
          <w:szCs w:val="24"/>
        </w:rPr>
      </w:pPr>
      <w:r w:rsidRPr="0030600E">
        <w:rPr>
          <w:rFonts w:ascii="PT Astra Serif" w:eastAsia="Times New Roman" w:hAnsi="PT Astra Serif" w:cs="Times New Roman"/>
          <w:kern w:val="2"/>
          <w:sz w:val="24"/>
          <w:szCs w:val="24"/>
          <w:lang w:eastAsia="ru-RU"/>
          <w14:ligatures w14:val="standardContextual"/>
        </w:rPr>
        <w:t xml:space="preserve">Всего </w:t>
      </w:r>
      <w:r w:rsidR="00235D0D" w:rsidRPr="0030600E">
        <w:rPr>
          <w:rFonts w:ascii="PT Astra Serif" w:eastAsia="Times New Roman" w:hAnsi="PT Astra Serif" w:cs="Times New Roman"/>
          <w:kern w:val="2"/>
          <w:sz w:val="24"/>
          <w:szCs w:val="24"/>
          <w:lang w:eastAsia="ru-RU"/>
          <w14:ligatures w14:val="standardContextual"/>
        </w:rPr>
        <w:t xml:space="preserve">в </w:t>
      </w:r>
      <w:r w:rsidR="00DB0321">
        <w:rPr>
          <w:rFonts w:ascii="PT Astra Serif" w:eastAsia="Times New Roman" w:hAnsi="PT Astra Serif" w:cs="Times New Roman"/>
          <w:kern w:val="2"/>
          <w:sz w:val="24"/>
          <w:szCs w:val="24"/>
          <w:lang w:eastAsia="ru-RU"/>
          <w14:ligatures w14:val="standardContextual"/>
        </w:rPr>
        <w:t xml:space="preserve">Первомайском районе </w:t>
      </w:r>
      <w:proofErr w:type="gramStart"/>
      <w:r w:rsidR="00DB0321">
        <w:rPr>
          <w:rFonts w:ascii="PT Astra Serif" w:eastAsia="Calibri" w:hAnsi="PT Astra Serif" w:cs="Times New Roman"/>
          <w:kern w:val="2"/>
          <w:sz w:val="24"/>
          <w:szCs w:val="24"/>
          <w14:ligatures w14:val="standardContextual"/>
        </w:rPr>
        <w:t>действуе</w:t>
      </w:r>
      <w:r w:rsidR="00235D0D" w:rsidRPr="0030600E">
        <w:rPr>
          <w:rFonts w:ascii="PT Astra Serif" w:eastAsia="Calibri" w:hAnsi="PT Astra Serif" w:cs="Times New Roman"/>
          <w:kern w:val="2"/>
          <w:sz w:val="24"/>
          <w:szCs w:val="24"/>
          <w14:ligatures w14:val="standardContextual"/>
        </w:rPr>
        <w:t>т</w:t>
      </w:r>
      <w:r w:rsidRPr="0030600E">
        <w:rPr>
          <w:rFonts w:ascii="PT Astra Serif" w:eastAsia="Times New Roman" w:hAnsi="PT Astra Serif" w:cs="Times New Roman"/>
          <w:kern w:val="2"/>
          <w:sz w:val="24"/>
          <w:szCs w:val="24"/>
          <w:lang w:eastAsia="ru-RU"/>
          <w14:ligatures w14:val="standardContextual"/>
        </w:rPr>
        <w:t xml:space="preserve"> </w:t>
      </w:r>
      <w:r w:rsidR="00DF6CA6">
        <w:rPr>
          <w:rFonts w:ascii="PT Astra Serif" w:eastAsia="Times New Roman" w:hAnsi="PT Astra Serif" w:cs="Times New Roman"/>
          <w:kern w:val="2"/>
          <w:sz w:val="24"/>
          <w:szCs w:val="24"/>
          <w:lang w:eastAsia="ru-RU"/>
          <w14:ligatures w14:val="standardContextual"/>
        </w:rPr>
        <w:t xml:space="preserve"> одно</w:t>
      </w:r>
      <w:proofErr w:type="gramEnd"/>
      <w:r w:rsidR="00DF6CA6">
        <w:rPr>
          <w:rFonts w:ascii="PT Astra Serif" w:eastAsia="Times New Roman" w:hAnsi="PT Astra Serif" w:cs="Times New Roman"/>
          <w:kern w:val="2"/>
          <w:sz w:val="24"/>
          <w:szCs w:val="24"/>
          <w:lang w:eastAsia="ru-RU"/>
          <w14:ligatures w14:val="standardContextual"/>
        </w:rPr>
        <w:t xml:space="preserve"> </w:t>
      </w:r>
      <w:r w:rsidR="00DB0321">
        <w:rPr>
          <w:rFonts w:ascii="PT Astra Serif" w:eastAsia="Times New Roman" w:hAnsi="PT Astra Serif" w:cs="Times New Roman"/>
          <w:kern w:val="2"/>
          <w:sz w:val="24"/>
          <w:szCs w:val="24"/>
          <w:lang w:eastAsia="ru-RU"/>
          <w14:ligatures w14:val="standardContextual"/>
        </w:rPr>
        <w:t>школьное</w:t>
      </w:r>
      <w:r w:rsidR="007F0751" w:rsidRPr="0030600E">
        <w:rPr>
          <w:rFonts w:ascii="PT Astra Serif" w:eastAsia="Times New Roman" w:hAnsi="PT Astra Serif" w:cs="Times New Roman"/>
          <w:kern w:val="2"/>
          <w:sz w:val="24"/>
          <w:szCs w:val="24"/>
          <w:lang w:eastAsia="ru-RU"/>
          <w14:ligatures w14:val="standardContextual"/>
        </w:rPr>
        <w:t xml:space="preserve"> лесничеств</w:t>
      </w:r>
      <w:r w:rsidR="00DB0321">
        <w:rPr>
          <w:rFonts w:ascii="PT Astra Serif" w:eastAsia="Times New Roman" w:hAnsi="PT Astra Serif" w:cs="Times New Roman"/>
          <w:kern w:val="2"/>
          <w:sz w:val="24"/>
          <w:szCs w:val="24"/>
          <w:lang w:eastAsia="ru-RU"/>
          <w14:ligatures w14:val="standardContextual"/>
        </w:rPr>
        <w:t>о</w:t>
      </w:r>
      <w:r w:rsidRPr="0030600E">
        <w:rPr>
          <w:rFonts w:ascii="PT Astra Serif" w:eastAsia="Times New Roman" w:hAnsi="PT Astra Serif" w:cs="Times New Roman"/>
          <w:kern w:val="2"/>
          <w:sz w:val="24"/>
          <w:szCs w:val="24"/>
          <w:lang w:eastAsia="ru-RU"/>
          <w14:ligatures w14:val="standardContextual"/>
        </w:rPr>
        <w:t xml:space="preserve">, за детскими объединениями закреплено </w:t>
      </w:r>
      <w:r w:rsidR="00235D0D" w:rsidRPr="0030600E">
        <w:rPr>
          <w:rFonts w:ascii="PT Astra Serif" w:eastAsia="Times New Roman" w:hAnsi="PT Astra Serif" w:cs="Times New Roman"/>
          <w:kern w:val="2"/>
          <w:sz w:val="24"/>
          <w:szCs w:val="24"/>
          <w:lang w:eastAsia="ru-RU"/>
          <w14:ligatures w14:val="standardContextual"/>
        </w:rPr>
        <w:t>более число</w:t>
      </w:r>
      <w:r w:rsidR="007F0751" w:rsidRPr="0030600E">
        <w:rPr>
          <w:rFonts w:ascii="PT Astra Serif" w:eastAsia="Times New Roman" w:hAnsi="PT Astra Serif" w:cs="Times New Roman"/>
          <w:kern w:val="2"/>
          <w:sz w:val="24"/>
          <w:szCs w:val="24"/>
          <w:lang w:eastAsia="ru-RU"/>
          <w14:ligatures w14:val="standardContextual"/>
        </w:rPr>
        <w:t xml:space="preserve"> </w:t>
      </w:r>
      <w:r w:rsidR="00DB0321">
        <w:rPr>
          <w:rFonts w:ascii="PT Astra Serif" w:eastAsia="Times New Roman" w:hAnsi="PT Astra Serif" w:cs="Times New Roman"/>
          <w:kern w:val="2"/>
          <w:sz w:val="24"/>
          <w:szCs w:val="24"/>
          <w:lang w:eastAsia="ru-RU"/>
          <w14:ligatures w14:val="standardContextual"/>
        </w:rPr>
        <w:t>200</w:t>
      </w:r>
      <w:r w:rsidRPr="0030600E">
        <w:rPr>
          <w:rFonts w:ascii="PT Astra Serif" w:eastAsia="Times New Roman" w:hAnsi="PT Astra Serif" w:cs="Times New Roman"/>
          <w:kern w:val="2"/>
          <w:sz w:val="24"/>
          <w:szCs w:val="24"/>
          <w:lang w:eastAsia="ru-RU"/>
          <w14:ligatures w14:val="standardContextual"/>
        </w:rPr>
        <w:t>тыс. гектаров территории. Ежегодно проводятся слеты, смотры-конкурсы школьных лесничеств, в программу которых включаются занятия по лесозащите и лесоразведению, конкурсы, экскурсии, мастер-классы. Информационным партнером по освещению деятельности школьных лесничеств является краевая газета «Природа Алтая». Выпускники школьных лесничеств получают высшее и/или профессиональное образование, работают по специальности в регионе и России.</w:t>
      </w:r>
    </w:p>
    <w:p w14:paraId="6E24874A" w14:textId="44FD4768" w:rsidR="00A72935" w:rsidRPr="0030600E" w:rsidRDefault="00A72935" w:rsidP="000C54C6">
      <w:pPr>
        <w:pBdr>
          <w:bottom w:val="single" w:sz="4" w:space="31" w:color="FFFFFF"/>
        </w:pBdr>
        <w:tabs>
          <w:tab w:val="left" w:pos="0"/>
        </w:tabs>
        <w:spacing w:after="0" w:line="240" w:lineRule="auto"/>
        <w:ind w:firstLine="709"/>
        <w:jc w:val="both"/>
        <w:rPr>
          <w:rFonts w:ascii="PT Astra Serif" w:eastAsia="Times New Roman" w:hAnsi="PT Astra Serif" w:cs="Times New Roman"/>
          <w:kern w:val="2"/>
          <w:sz w:val="24"/>
          <w:szCs w:val="24"/>
          <w:lang w:eastAsia="ru-RU"/>
          <w14:ligatures w14:val="standardContextual"/>
        </w:rPr>
      </w:pPr>
      <w:r w:rsidRPr="0030600E">
        <w:rPr>
          <w:rFonts w:ascii="PT Astra Serif" w:eastAsia="Times New Roman" w:hAnsi="PT Astra Serif" w:cs="Times New Roman"/>
          <w:kern w:val="2"/>
          <w:sz w:val="24"/>
          <w:szCs w:val="24"/>
          <w:lang w:eastAsia="ru-RU"/>
          <w14:ligatures w14:val="standardContextual"/>
        </w:rPr>
        <w:t xml:space="preserve">Важно, чтобы </w:t>
      </w:r>
      <w:r w:rsidR="00235D0D" w:rsidRPr="0030600E">
        <w:rPr>
          <w:rFonts w:ascii="PT Astra Serif" w:eastAsia="Times New Roman" w:hAnsi="PT Astra Serif" w:cs="Times New Roman"/>
          <w:kern w:val="2"/>
          <w:sz w:val="24"/>
          <w:szCs w:val="24"/>
          <w:lang w:eastAsia="ru-RU"/>
          <w14:ligatures w14:val="standardContextual"/>
        </w:rPr>
        <w:t>работа по профессиональному самоопределению и социализации,</w:t>
      </w:r>
      <w:r w:rsidRPr="0030600E">
        <w:rPr>
          <w:rFonts w:ascii="PT Astra Serif" w:eastAsia="Times New Roman" w:hAnsi="PT Astra Serif" w:cs="Times New Roman"/>
          <w:kern w:val="2"/>
          <w:sz w:val="24"/>
          <w:szCs w:val="24"/>
          <w:lang w:eastAsia="ru-RU"/>
          <w14:ligatures w14:val="standardContextual"/>
        </w:rPr>
        <w:t xml:space="preserve"> обучающихся была синхронизирована с запросами производственной сферы </w:t>
      </w:r>
      <w:r w:rsidR="007F0751" w:rsidRPr="0030600E">
        <w:rPr>
          <w:rFonts w:ascii="PT Astra Serif" w:eastAsia="Times New Roman" w:hAnsi="PT Astra Serif" w:cs="Times New Roman"/>
          <w:kern w:val="2"/>
          <w:sz w:val="24"/>
          <w:szCs w:val="24"/>
          <w:lang w:eastAsia="ru-RU"/>
          <w14:ligatures w14:val="standardContextual"/>
        </w:rPr>
        <w:t>регион</w:t>
      </w:r>
      <w:r w:rsidR="007F0751" w:rsidRPr="00DF6CA6">
        <w:rPr>
          <w:rFonts w:ascii="PT Astra Serif" w:eastAsia="Times New Roman" w:hAnsi="PT Astra Serif" w:cs="Times New Roman"/>
          <w:kern w:val="2"/>
          <w:sz w:val="24"/>
          <w:szCs w:val="24"/>
          <w:lang w:eastAsia="ru-RU"/>
          <w14:ligatures w14:val="standardContextual"/>
        </w:rPr>
        <w:t>а</w:t>
      </w:r>
      <w:r w:rsidR="00DF6CA6" w:rsidRPr="00DF6CA6">
        <w:rPr>
          <w:rFonts w:ascii="PT Astra Serif" w:eastAsia="Times New Roman" w:hAnsi="PT Astra Serif" w:cs="Times New Roman"/>
          <w:b/>
          <w:i/>
          <w:kern w:val="2"/>
          <w:sz w:val="24"/>
          <w:szCs w:val="24"/>
          <w:lang w:eastAsia="ru-RU"/>
          <w14:ligatures w14:val="standardContextual"/>
        </w:rPr>
        <w:t>,</w:t>
      </w:r>
      <w:r w:rsidR="006F6127" w:rsidRPr="00DF6CA6">
        <w:rPr>
          <w:rFonts w:ascii="PT Astra Serif" w:eastAsia="Times New Roman" w:hAnsi="PT Astra Serif" w:cs="Times New Roman"/>
          <w:kern w:val="2"/>
          <w:sz w:val="24"/>
          <w:szCs w:val="24"/>
          <w:lang w:eastAsia="ru-RU"/>
          <w14:ligatures w14:val="standardContextual"/>
        </w:rPr>
        <w:t xml:space="preserve"> </w:t>
      </w:r>
      <w:r w:rsidRPr="0030600E">
        <w:rPr>
          <w:rFonts w:ascii="PT Astra Serif" w:eastAsia="Times New Roman" w:hAnsi="PT Astra Serif" w:cs="Times New Roman"/>
          <w:kern w:val="2"/>
          <w:sz w:val="24"/>
          <w:szCs w:val="24"/>
          <w:lang w:eastAsia="ru-RU"/>
          <w14:ligatures w14:val="standardContextual"/>
        </w:rPr>
        <w:t>в том числе агропромышленного комплекса, лесной отрасли, организациях природоохранной направленности. Одной из задач по повышению уровня кадрового потенциала является ранняя профессиональная ориентация и организация трудового воспитания школьников в агроэкологических объединениях, школьных лесничествах, туристических клубах.</w:t>
      </w:r>
    </w:p>
    <w:p w14:paraId="30BEC14F" w14:textId="77777777" w:rsidR="00A72935"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sz w:val="24"/>
          <w:szCs w:val="24"/>
        </w:rPr>
      </w:pPr>
      <w:r w:rsidRPr="0030600E">
        <w:rPr>
          <w:rFonts w:ascii="PT Astra Serif" w:eastAsia="Times New Roman" w:hAnsi="PT Astra Serif" w:cs="Times New Roman"/>
          <w:kern w:val="2"/>
          <w:sz w:val="24"/>
          <w:szCs w:val="24"/>
          <w:lang w:eastAsia="ru-RU"/>
          <w14:ligatures w14:val="standardContextual"/>
        </w:rPr>
        <w:t xml:space="preserve">Поэтому одной из задач по повышению уровня кадрового потенциала является ранняя профессиональная ориентация и организация трудового воспитания школьников в агроэкологических объединениях, школьных лесничествах, </w:t>
      </w:r>
      <w:r w:rsidRPr="0030600E">
        <w:rPr>
          <w:rFonts w:ascii="PT Astra Serif" w:eastAsia="Calibri" w:hAnsi="PT Astra Serif" w:cs="Times New Roman"/>
          <w:sz w:val="24"/>
          <w:szCs w:val="24"/>
        </w:rPr>
        <w:t>волонтерских и тимуровских отрядах.</w:t>
      </w:r>
    </w:p>
    <w:p w14:paraId="13CC0B8F" w14:textId="285FDC96" w:rsidR="008258DF" w:rsidRDefault="008258DF" w:rsidP="000C54C6">
      <w:pPr>
        <w:pBdr>
          <w:bottom w:val="single" w:sz="4" w:space="31" w:color="FFFFFF"/>
        </w:pBdr>
        <w:tabs>
          <w:tab w:val="left" w:pos="0"/>
        </w:tabs>
        <w:spacing w:after="0" w:line="240" w:lineRule="auto"/>
        <w:jc w:val="both"/>
        <w:rPr>
          <w:rFonts w:ascii="PT Astra Serif" w:eastAsia="Calibri" w:hAnsi="PT Astra Serif" w:cs="Times New Roman"/>
          <w:sz w:val="24"/>
          <w:szCs w:val="24"/>
        </w:rPr>
      </w:pPr>
    </w:p>
    <w:p w14:paraId="15E42BAB" w14:textId="77777777" w:rsidR="00A359CE" w:rsidRPr="0030600E" w:rsidRDefault="00A72935" w:rsidP="000C54C6">
      <w:pPr>
        <w:pBdr>
          <w:bottom w:val="single" w:sz="4" w:space="31" w:color="FFFFFF"/>
        </w:pBdr>
        <w:tabs>
          <w:tab w:val="left" w:pos="0"/>
        </w:tabs>
        <w:spacing w:after="0" w:line="240" w:lineRule="auto"/>
        <w:jc w:val="center"/>
        <w:rPr>
          <w:rFonts w:ascii="PT Astra Serif" w:eastAsia="Calibri" w:hAnsi="PT Astra Serif" w:cs="Times New Roman"/>
          <w:b/>
          <w:i/>
          <w:color w:val="4472C4"/>
          <w:spacing w:val="-6"/>
          <w:kern w:val="2"/>
          <w:sz w:val="24"/>
          <w:szCs w:val="24"/>
          <w14:ligatures w14:val="standardContextual"/>
        </w:rPr>
      </w:pPr>
      <w:r w:rsidRPr="0030600E">
        <w:rPr>
          <w:rFonts w:ascii="PT Astra Serif" w:eastAsia="Calibri" w:hAnsi="PT Astra Serif" w:cs="Times New Roman"/>
          <w:b/>
          <w:i/>
          <w:color w:val="4472C4"/>
          <w:spacing w:val="-6"/>
          <w:kern w:val="2"/>
          <w:sz w:val="24"/>
          <w:szCs w:val="24"/>
          <w14:ligatures w14:val="standardContextual"/>
        </w:rPr>
        <w:t xml:space="preserve">Анализ материально-технического состояния </w:t>
      </w:r>
      <w:r w:rsidR="00A359CE" w:rsidRPr="0030600E">
        <w:rPr>
          <w:rFonts w:ascii="PT Astra Serif" w:eastAsia="Calibri" w:hAnsi="PT Astra Serif" w:cs="Times New Roman"/>
          <w:b/>
          <w:i/>
          <w:color w:val="4472C4"/>
          <w:spacing w:val="-6"/>
          <w:kern w:val="2"/>
          <w:sz w:val="24"/>
          <w:szCs w:val="24"/>
          <w14:ligatures w14:val="standardContextual"/>
        </w:rPr>
        <w:t>организаций</w:t>
      </w:r>
    </w:p>
    <w:p w14:paraId="6D6BF3DE" w14:textId="6EB1CB2C" w:rsidR="00A72935" w:rsidRDefault="00A359CE" w:rsidP="000C54C6">
      <w:pPr>
        <w:pBdr>
          <w:bottom w:val="single" w:sz="4" w:space="31" w:color="FFFFFF"/>
        </w:pBdr>
        <w:tabs>
          <w:tab w:val="left" w:pos="0"/>
        </w:tabs>
        <w:spacing w:after="0" w:line="240" w:lineRule="auto"/>
        <w:jc w:val="center"/>
        <w:rPr>
          <w:rFonts w:ascii="PT Astra Serif" w:eastAsia="Calibri" w:hAnsi="PT Astra Serif" w:cs="Times New Roman"/>
          <w:b/>
          <w:i/>
          <w:color w:val="4472C4"/>
          <w:spacing w:val="-6"/>
          <w:kern w:val="2"/>
          <w:sz w:val="24"/>
          <w:szCs w:val="24"/>
          <w14:ligatures w14:val="standardContextual"/>
        </w:rPr>
      </w:pPr>
      <w:r w:rsidRPr="0030600E">
        <w:rPr>
          <w:rFonts w:ascii="PT Astra Serif" w:eastAsia="Calibri" w:hAnsi="PT Astra Serif" w:cs="Times New Roman"/>
          <w:b/>
          <w:i/>
          <w:color w:val="4472C4"/>
          <w:spacing w:val="-6"/>
          <w:kern w:val="2"/>
          <w:sz w:val="24"/>
          <w:szCs w:val="24"/>
          <w14:ligatures w14:val="standardContextual"/>
        </w:rPr>
        <w:t>дополнительного образования</w:t>
      </w:r>
    </w:p>
    <w:p w14:paraId="35CC52C4" w14:textId="77777777" w:rsidR="00A3214B" w:rsidRPr="0030600E" w:rsidRDefault="00A3214B" w:rsidP="000C54C6">
      <w:pPr>
        <w:pBdr>
          <w:bottom w:val="single" w:sz="4" w:space="31" w:color="FFFFFF"/>
        </w:pBdr>
        <w:tabs>
          <w:tab w:val="left" w:pos="0"/>
        </w:tabs>
        <w:spacing w:after="0" w:line="240" w:lineRule="auto"/>
        <w:jc w:val="center"/>
        <w:rPr>
          <w:rFonts w:ascii="PT Astra Serif" w:eastAsia="Calibri" w:hAnsi="PT Astra Serif" w:cs="Times New Roman"/>
          <w:sz w:val="24"/>
          <w:szCs w:val="24"/>
        </w:rPr>
      </w:pPr>
    </w:p>
    <w:p w14:paraId="6177870E" w14:textId="10FC986F" w:rsidR="00A72935" w:rsidRPr="008258DF" w:rsidRDefault="00A60A95" w:rsidP="000C54C6">
      <w:pPr>
        <w:pBdr>
          <w:bottom w:val="single" w:sz="4" w:space="31" w:color="FFFFFF"/>
        </w:pBdr>
        <w:tabs>
          <w:tab w:val="left" w:pos="0"/>
        </w:tabs>
        <w:spacing w:after="0" w:line="240" w:lineRule="auto"/>
        <w:ind w:firstLine="709"/>
        <w:jc w:val="both"/>
        <w:rPr>
          <w:rFonts w:ascii="PT Astra Serif" w:eastAsia="Calibri" w:hAnsi="PT Astra Serif" w:cs="Times New Roman"/>
          <w:color w:val="FF0000"/>
          <w:sz w:val="24"/>
          <w:szCs w:val="24"/>
        </w:rPr>
      </w:pPr>
      <w:r>
        <w:rPr>
          <w:rFonts w:ascii="PT Astra Serif" w:eastAsia="Times New Roman" w:hAnsi="PT Astra Serif" w:cs="Times New Roman"/>
          <w:iCs/>
          <w:kern w:val="2"/>
          <w:sz w:val="24"/>
          <w:szCs w:val="24"/>
          <w:lang w:eastAsia="ru-RU"/>
          <w14:ligatures w14:val="standardContextual"/>
        </w:rPr>
        <w:t xml:space="preserve">В Первомайском </w:t>
      </w:r>
      <w:proofErr w:type="gramStart"/>
      <w:r>
        <w:rPr>
          <w:rFonts w:ascii="PT Astra Serif" w:eastAsia="Times New Roman" w:hAnsi="PT Astra Serif" w:cs="Times New Roman"/>
          <w:iCs/>
          <w:kern w:val="2"/>
          <w:sz w:val="24"/>
          <w:szCs w:val="24"/>
          <w:lang w:eastAsia="ru-RU"/>
          <w14:ligatures w14:val="standardContextual"/>
        </w:rPr>
        <w:t xml:space="preserve">районе </w:t>
      </w:r>
      <w:r w:rsidR="00235D0D" w:rsidRPr="0030600E">
        <w:rPr>
          <w:rFonts w:ascii="PT Astra Serif" w:eastAsia="Times New Roman" w:hAnsi="PT Astra Serif" w:cs="Times New Roman"/>
          <w:iCs/>
          <w:kern w:val="2"/>
          <w:sz w:val="24"/>
          <w:szCs w:val="24"/>
          <w:lang w:eastAsia="ru-RU"/>
          <w14:ligatures w14:val="standardContextual"/>
        </w:rPr>
        <w:t xml:space="preserve"> </w:t>
      </w:r>
      <w:r w:rsidR="00235D0D" w:rsidRPr="0030600E">
        <w:rPr>
          <w:rFonts w:ascii="PT Astra Serif" w:eastAsia="Calibri" w:hAnsi="PT Astra Serif" w:cs="Times New Roman"/>
          <w:kern w:val="2"/>
          <w:sz w:val="24"/>
          <w:szCs w:val="24"/>
          <w14:ligatures w14:val="standardContextual"/>
        </w:rPr>
        <w:t>общее</w:t>
      </w:r>
      <w:proofErr w:type="gramEnd"/>
      <w:r w:rsidR="00A72935" w:rsidRPr="0030600E">
        <w:rPr>
          <w:rFonts w:ascii="PT Astra Serif" w:eastAsia="Times New Roman" w:hAnsi="PT Astra Serif" w:cs="Times New Roman"/>
          <w:iCs/>
          <w:kern w:val="2"/>
          <w:sz w:val="24"/>
          <w:szCs w:val="24"/>
          <w:lang w:eastAsia="ru-RU"/>
          <w14:ligatures w14:val="standardContextual"/>
        </w:rPr>
        <w:t xml:space="preserve"> число зданий, помещений (частей зданий), в которых осуществляется образовательная деятельность по программам дополнительного образования, </w:t>
      </w:r>
      <w:r w:rsidR="00A72935" w:rsidRPr="003D02AA">
        <w:rPr>
          <w:rFonts w:ascii="PT Astra Serif" w:eastAsia="Times New Roman" w:hAnsi="PT Astra Serif" w:cs="Times New Roman"/>
          <w:iCs/>
          <w:kern w:val="2"/>
          <w:sz w:val="24"/>
          <w:szCs w:val="24"/>
          <w:lang w:eastAsia="ru-RU"/>
          <w14:ligatures w14:val="standardContextual"/>
        </w:rPr>
        <w:t xml:space="preserve">составляет </w:t>
      </w:r>
      <w:r w:rsidR="007F0751" w:rsidRPr="003D02AA">
        <w:rPr>
          <w:rFonts w:ascii="PT Astra Serif" w:eastAsia="Times New Roman" w:hAnsi="PT Astra Serif" w:cs="Times New Roman"/>
          <w:iCs/>
          <w:kern w:val="2"/>
          <w:sz w:val="24"/>
          <w:szCs w:val="24"/>
          <w:lang w:eastAsia="ru-RU"/>
          <w14:ligatures w14:val="standardContextual"/>
        </w:rPr>
        <w:t xml:space="preserve">  </w:t>
      </w:r>
      <w:r w:rsidR="001F699E" w:rsidRPr="003D02AA">
        <w:rPr>
          <w:rFonts w:ascii="PT Astra Serif" w:eastAsia="Times New Roman" w:hAnsi="PT Astra Serif" w:cs="Times New Roman"/>
          <w:iCs/>
          <w:kern w:val="2"/>
          <w:sz w:val="24"/>
          <w:szCs w:val="24"/>
          <w:lang w:eastAsia="ru-RU"/>
          <w14:ligatures w14:val="standardContextual"/>
        </w:rPr>
        <w:t>_</w:t>
      </w:r>
      <w:r w:rsidRPr="003D02AA">
        <w:rPr>
          <w:rFonts w:ascii="PT Astra Serif" w:eastAsia="Times New Roman" w:hAnsi="PT Astra Serif" w:cs="Times New Roman"/>
          <w:iCs/>
          <w:kern w:val="2"/>
          <w:sz w:val="24"/>
          <w:szCs w:val="24"/>
          <w:lang w:eastAsia="ru-RU"/>
          <w14:ligatures w14:val="standardContextual"/>
        </w:rPr>
        <w:t>2</w:t>
      </w:r>
      <w:r w:rsidR="001F699E" w:rsidRPr="003D02AA">
        <w:rPr>
          <w:rFonts w:ascii="PT Astra Serif" w:eastAsia="Times New Roman" w:hAnsi="PT Astra Serif" w:cs="Times New Roman"/>
          <w:iCs/>
          <w:kern w:val="2"/>
          <w:sz w:val="24"/>
          <w:szCs w:val="24"/>
          <w:lang w:eastAsia="ru-RU"/>
          <w14:ligatures w14:val="standardContextual"/>
        </w:rPr>
        <w:t>__</w:t>
      </w:r>
      <w:r w:rsidR="00235D0D" w:rsidRPr="003D02AA">
        <w:rPr>
          <w:rFonts w:ascii="PT Astra Serif" w:eastAsia="Times New Roman" w:hAnsi="PT Astra Serif" w:cs="Times New Roman"/>
          <w:iCs/>
          <w:kern w:val="2"/>
          <w:sz w:val="24"/>
          <w:szCs w:val="24"/>
          <w:lang w:eastAsia="ru-RU"/>
          <w14:ligatures w14:val="standardContextual"/>
        </w:rPr>
        <w:t>,</w:t>
      </w:r>
      <w:r w:rsidR="00A72935" w:rsidRPr="003D02AA">
        <w:rPr>
          <w:rFonts w:ascii="PT Astra Serif" w:eastAsia="Times New Roman" w:hAnsi="PT Astra Serif" w:cs="Times New Roman"/>
          <w:iCs/>
          <w:kern w:val="2"/>
          <w:sz w:val="24"/>
          <w:szCs w:val="24"/>
          <w:lang w:eastAsia="ru-RU"/>
          <w14:ligatures w14:val="standardContextual"/>
        </w:rPr>
        <w:t xml:space="preserve"> </w:t>
      </w:r>
      <w:r w:rsidR="00235D0D" w:rsidRPr="0030600E">
        <w:rPr>
          <w:rFonts w:ascii="PT Astra Serif" w:eastAsia="Times New Roman" w:hAnsi="PT Astra Serif" w:cs="Times New Roman"/>
          <w:iCs/>
          <w:kern w:val="2"/>
          <w:sz w:val="24"/>
          <w:szCs w:val="24"/>
          <w:lang w:eastAsia="ru-RU"/>
          <w14:ligatures w14:val="standardContextual"/>
        </w:rPr>
        <w:t xml:space="preserve">для </w:t>
      </w:r>
      <w:r>
        <w:rPr>
          <w:rFonts w:ascii="PT Astra Serif" w:eastAsia="Times New Roman" w:hAnsi="PT Astra Serif" w:cs="Times New Roman"/>
          <w:iCs/>
          <w:kern w:val="2"/>
          <w:sz w:val="24"/>
          <w:szCs w:val="24"/>
          <w:lang w:eastAsia="ru-RU"/>
          <w14:ligatures w14:val="standardContextual"/>
        </w:rPr>
        <w:t>_50</w:t>
      </w:r>
      <w:r w:rsidR="001F699E">
        <w:rPr>
          <w:rFonts w:ascii="PT Astra Serif" w:eastAsia="Times New Roman" w:hAnsi="PT Astra Serif" w:cs="Times New Roman"/>
          <w:iCs/>
          <w:kern w:val="2"/>
          <w:sz w:val="24"/>
          <w:szCs w:val="24"/>
          <w:lang w:eastAsia="ru-RU"/>
          <w14:ligatures w14:val="standardContextual"/>
        </w:rPr>
        <w:t>_</w:t>
      </w:r>
      <w:r w:rsidR="00235D0D" w:rsidRPr="0030600E">
        <w:rPr>
          <w:rFonts w:ascii="PT Astra Serif" w:eastAsia="Times New Roman" w:hAnsi="PT Astra Serif" w:cs="Times New Roman"/>
          <w:iCs/>
          <w:color w:val="C00000"/>
          <w:kern w:val="2"/>
          <w:sz w:val="24"/>
          <w:szCs w:val="24"/>
          <w:lang w:eastAsia="ru-RU"/>
          <w14:ligatures w14:val="standardContextual"/>
        </w:rPr>
        <w:t xml:space="preserve"> </w:t>
      </w:r>
      <w:r w:rsidR="00235D0D" w:rsidRPr="0030600E">
        <w:rPr>
          <w:rFonts w:ascii="PT Astra Serif" w:eastAsia="Times New Roman" w:hAnsi="PT Astra Serif" w:cs="Times New Roman"/>
          <w:iCs/>
          <w:kern w:val="2"/>
          <w:sz w:val="24"/>
          <w:szCs w:val="24"/>
          <w:lang w:eastAsia="ru-RU"/>
          <w14:ligatures w14:val="standardContextual"/>
        </w:rPr>
        <w:t>%</w:t>
      </w:r>
      <w:r w:rsidR="00A72935" w:rsidRPr="0030600E">
        <w:rPr>
          <w:rFonts w:ascii="PT Astra Serif" w:eastAsia="Times New Roman" w:hAnsi="PT Astra Serif" w:cs="Times New Roman"/>
          <w:iCs/>
          <w:kern w:val="2"/>
          <w:sz w:val="24"/>
          <w:szCs w:val="24"/>
          <w:lang w:eastAsia="ru-RU"/>
          <w14:ligatures w14:val="standardContextual"/>
        </w:rPr>
        <w:t xml:space="preserve"> из них имеется потребность в капитальном ремонте</w:t>
      </w:r>
      <w:r w:rsidR="00A72935" w:rsidRPr="0030600E">
        <w:rPr>
          <w:rFonts w:ascii="PT Astra Serif" w:eastAsia="Calibri" w:hAnsi="PT Astra Serif" w:cs="Times New Roman"/>
          <w:sz w:val="24"/>
          <w:szCs w:val="24"/>
        </w:rPr>
        <w:t xml:space="preserve">. </w:t>
      </w:r>
    </w:p>
    <w:p w14:paraId="41850438" w14:textId="1120C13E" w:rsidR="00A72935" w:rsidRPr="008258DF"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color w:val="FF0000"/>
          <w:sz w:val="24"/>
          <w:szCs w:val="24"/>
        </w:rPr>
      </w:pPr>
      <w:r w:rsidRPr="0030600E">
        <w:rPr>
          <w:rFonts w:ascii="PT Astra Serif" w:eastAsia="Calibri" w:hAnsi="PT Astra Serif" w:cs="Times New Roman"/>
          <w:sz w:val="24"/>
          <w:szCs w:val="24"/>
        </w:rPr>
        <w:t xml:space="preserve">Анализ материально-технического оснащения организаций дополнительного образования сферы образования выявил, что </w:t>
      </w:r>
      <w:r w:rsidRPr="00C8784F">
        <w:rPr>
          <w:rFonts w:ascii="PT Astra Serif" w:eastAsia="Calibri" w:hAnsi="PT Astra Serif" w:cs="Times New Roman"/>
          <w:sz w:val="24"/>
          <w:szCs w:val="24"/>
        </w:rPr>
        <w:t xml:space="preserve">организациях дополнительного образования </w:t>
      </w:r>
      <w:r w:rsidRPr="00C8784F">
        <w:rPr>
          <w:rFonts w:ascii="PT Astra Serif" w:eastAsia="Times New Roman" w:hAnsi="PT Astra Serif" w:cs="Times New Roman"/>
          <w:iCs/>
          <w:kern w:val="2"/>
          <w:sz w:val="24"/>
          <w:szCs w:val="24"/>
          <w:lang w:eastAsia="ru-RU"/>
          <w14:ligatures w14:val="standardContextual"/>
        </w:rPr>
        <w:t>танцевальные и спортивные залы</w:t>
      </w:r>
      <w:r w:rsidR="00C60164">
        <w:rPr>
          <w:rFonts w:ascii="PT Astra Serif" w:eastAsia="Times New Roman" w:hAnsi="PT Astra Serif" w:cs="Times New Roman"/>
          <w:iCs/>
          <w:kern w:val="2"/>
          <w:sz w:val="24"/>
          <w:szCs w:val="24"/>
          <w:lang w:eastAsia="ru-RU"/>
          <w14:ligatures w14:val="standardContextual"/>
        </w:rPr>
        <w:t>.</w:t>
      </w:r>
      <w:r w:rsidRPr="008258DF">
        <w:rPr>
          <w:rFonts w:ascii="PT Astra Serif" w:eastAsia="Times New Roman" w:hAnsi="PT Astra Serif" w:cs="Times New Roman"/>
          <w:iCs/>
          <w:color w:val="FF0000"/>
          <w:kern w:val="2"/>
          <w:sz w:val="24"/>
          <w:szCs w:val="24"/>
          <w:lang w:eastAsia="ru-RU"/>
          <w14:ligatures w14:val="standardContextual"/>
        </w:rPr>
        <w:t xml:space="preserve"> </w:t>
      </w:r>
    </w:p>
    <w:p w14:paraId="26FFB3E8" w14:textId="77777777" w:rsidR="00A72935" w:rsidRPr="0030600E"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sz w:val="24"/>
          <w:szCs w:val="24"/>
        </w:rPr>
      </w:pPr>
      <w:r w:rsidRPr="0030600E">
        <w:rPr>
          <w:rFonts w:ascii="PT Astra Serif" w:eastAsia="Calibri" w:hAnsi="PT Astra Serif" w:cs="Times New Roman"/>
          <w:sz w:val="24"/>
          <w:szCs w:val="24"/>
        </w:rPr>
        <w:t>Вместе с тем, в 2025-2030 годы планируется повышать уровень технического оснащения организаций дополнительного образования, прежде всего, для реализации программ технической, есте</w:t>
      </w:r>
      <w:r w:rsidR="00235D0D">
        <w:rPr>
          <w:rFonts w:ascii="PT Astra Serif" w:eastAsia="Calibri" w:hAnsi="PT Astra Serif" w:cs="Times New Roman"/>
          <w:sz w:val="24"/>
          <w:szCs w:val="24"/>
        </w:rPr>
        <w:t>ственнонаучной и туристско-крае</w:t>
      </w:r>
      <w:r w:rsidRPr="0030600E">
        <w:rPr>
          <w:rFonts w:ascii="PT Astra Serif" w:eastAsia="Calibri" w:hAnsi="PT Astra Serif" w:cs="Times New Roman"/>
          <w:sz w:val="24"/>
          <w:szCs w:val="24"/>
        </w:rPr>
        <w:t xml:space="preserve">ведческой направленностей через участие в региональных и федеральных программах и проектах, </w:t>
      </w:r>
      <w:r w:rsidRPr="0030600E">
        <w:rPr>
          <w:rFonts w:ascii="PT Astra Serif" w:eastAsia="Calibri" w:hAnsi="PT Astra Serif" w:cs="Times New Roman"/>
          <w:kern w:val="2"/>
          <w:sz w:val="24"/>
          <w:szCs w:val="24"/>
          <w14:ligatures w14:val="standardContextual"/>
        </w:rPr>
        <w:t>подкрепленных финансовой поддержкой, в том числе грантовой.</w:t>
      </w:r>
    </w:p>
    <w:p w14:paraId="3AA5A3C6" w14:textId="77777777" w:rsidR="00A72935" w:rsidRPr="0030600E"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По совокупности организаций дополнительного образования по состоянию на 2024 год </w:t>
      </w:r>
      <w:r w:rsidRPr="0030600E">
        <w:rPr>
          <w:rFonts w:ascii="PT Astra Serif" w:eastAsia="Calibri" w:hAnsi="PT Astra Serif" w:cs="Times New Roman"/>
          <w:b/>
          <w:kern w:val="2"/>
          <w:sz w:val="24"/>
          <w:szCs w:val="24"/>
          <w14:ligatures w14:val="standardContextual"/>
        </w:rPr>
        <w:t xml:space="preserve">зафиксированы высокие уровни достижения запланированных результатов </w:t>
      </w:r>
      <w:r w:rsidRPr="0030600E">
        <w:rPr>
          <w:rFonts w:ascii="PT Astra Serif" w:eastAsia="Calibri" w:hAnsi="PT Astra Serif" w:cs="Times New Roman"/>
          <w:kern w:val="2"/>
          <w:sz w:val="24"/>
          <w:szCs w:val="24"/>
          <w14:ligatures w14:val="standardContextual"/>
        </w:rPr>
        <w:t>по следующим направлениям (мероприятиям):</w:t>
      </w:r>
    </w:p>
    <w:p w14:paraId="7F88AA42" w14:textId="77777777" w:rsidR="00A72935" w:rsidRPr="0030600E"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1) Повышение квалификации педагогических работников и управленческих кадров:</w:t>
      </w:r>
    </w:p>
    <w:p w14:paraId="38F8A32F" w14:textId="77777777" w:rsidR="00A72935" w:rsidRPr="0030600E"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а) Значение показателя «Доля педагогических работников и управленческих кадров, повысивших свою квалификацию на базе регионального </w:t>
      </w:r>
      <w:r w:rsidR="007F0751" w:rsidRPr="0030600E">
        <w:rPr>
          <w:rFonts w:ascii="PT Astra Serif" w:eastAsia="Calibri" w:hAnsi="PT Astra Serif" w:cs="Times New Roman"/>
          <w:kern w:val="2"/>
          <w:sz w:val="24"/>
          <w:szCs w:val="24"/>
          <w14:ligatures w14:val="standardContextual"/>
        </w:rPr>
        <w:t>А</w:t>
      </w:r>
      <w:r w:rsidRPr="0030600E">
        <w:rPr>
          <w:rFonts w:ascii="PT Astra Serif" w:eastAsia="Calibri" w:hAnsi="PT Astra Serif" w:cs="Times New Roman"/>
          <w:kern w:val="2"/>
          <w:sz w:val="24"/>
          <w:szCs w:val="24"/>
          <w14:ligatures w14:val="standardContextual"/>
        </w:rPr>
        <w:t>ИРО, ЦНППМ, педаго</w:t>
      </w:r>
      <w:r w:rsidR="001F699E">
        <w:rPr>
          <w:rFonts w:ascii="PT Astra Serif" w:eastAsia="Calibri" w:hAnsi="PT Astra Serif" w:cs="Times New Roman"/>
          <w:kern w:val="2"/>
          <w:sz w:val="24"/>
          <w:szCs w:val="24"/>
          <w14:ligatures w14:val="standardContextual"/>
        </w:rPr>
        <w:t xml:space="preserve">гических вузов» составляет </w:t>
      </w:r>
      <w:r w:rsidR="004F114A">
        <w:rPr>
          <w:rFonts w:ascii="PT Astra Serif" w:eastAsia="Calibri" w:hAnsi="PT Astra Serif" w:cs="Times New Roman"/>
          <w:kern w:val="2"/>
          <w:sz w:val="24"/>
          <w:szCs w:val="24"/>
          <w14:ligatures w14:val="standardContextual"/>
        </w:rPr>
        <w:t xml:space="preserve">50 </w:t>
      </w:r>
      <w:r w:rsidRPr="0030600E">
        <w:rPr>
          <w:rFonts w:ascii="PT Astra Serif" w:eastAsia="Calibri" w:hAnsi="PT Astra Serif" w:cs="Times New Roman"/>
          <w:kern w:val="2"/>
          <w:sz w:val="24"/>
          <w:szCs w:val="24"/>
          <w14:ligatures w14:val="standardContextual"/>
        </w:rPr>
        <w:t>%.</w:t>
      </w:r>
    </w:p>
    <w:p w14:paraId="359909A2" w14:textId="77777777" w:rsidR="000B27E0" w:rsidRPr="0030600E" w:rsidRDefault="000B27E0" w:rsidP="000C54C6">
      <w:pPr>
        <w:pBdr>
          <w:bottom w:val="single" w:sz="4" w:space="31" w:color="FFFFFF"/>
        </w:pBdr>
        <w:tabs>
          <w:tab w:val="left" w:pos="0"/>
        </w:tabs>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2</w:t>
      </w:r>
      <w:r w:rsidR="006D551D" w:rsidRPr="0030600E">
        <w:rPr>
          <w:rFonts w:ascii="PT Astra Serif" w:eastAsia="Calibri" w:hAnsi="PT Astra Serif" w:cs="Times New Roman"/>
          <w:kern w:val="2"/>
          <w:sz w:val="24"/>
          <w:szCs w:val="24"/>
          <w14:ligatures w14:val="standardContextual"/>
        </w:rPr>
        <w:t>) Создана и эффективно функционирует система по выявлению, поддержке, и развитию способностей детей и молодежи.</w:t>
      </w:r>
    </w:p>
    <w:p w14:paraId="4B13513C" w14:textId="77777777" w:rsidR="00A72935"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По результатам проведенного мониторинга </w:t>
      </w:r>
      <w:r w:rsidRPr="0030600E">
        <w:rPr>
          <w:rFonts w:ascii="PT Astra Serif" w:eastAsia="Calibri" w:hAnsi="PT Astra Serif" w:cs="Times New Roman"/>
          <w:b/>
          <w:kern w:val="2"/>
          <w:sz w:val="24"/>
          <w:szCs w:val="24"/>
          <w14:ligatures w14:val="standardContextual"/>
        </w:rPr>
        <w:t>выявлены факторы</w:t>
      </w:r>
      <w:r w:rsidRPr="0030600E">
        <w:rPr>
          <w:rFonts w:ascii="PT Astra Serif" w:eastAsia="Calibri" w:hAnsi="PT Astra Serif" w:cs="Times New Roman"/>
          <w:kern w:val="2"/>
          <w:sz w:val="24"/>
          <w:szCs w:val="24"/>
          <w14:ligatures w14:val="standardContextual"/>
        </w:rPr>
        <w:t xml:space="preserve"> (дефициты), </w:t>
      </w:r>
      <w:r w:rsidRPr="0030600E">
        <w:rPr>
          <w:rFonts w:ascii="PT Astra Serif" w:eastAsia="Calibri" w:hAnsi="PT Astra Serif" w:cs="Times New Roman"/>
          <w:b/>
          <w:kern w:val="2"/>
          <w:sz w:val="24"/>
          <w:szCs w:val="24"/>
          <w14:ligatures w14:val="standardContextual"/>
        </w:rPr>
        <w:t>сдерживающие прогрессивное развитие</w:t>
      </w:r>
      <w:r w:rsidRPr="0030600E">
        <w:rPr>
          <w:rFonts w:ascii="PT Astra Serif" w:eastAsia="Calibri" w:hAnsi="PT Astra Serif" w:cs="Times New Roman"/>
          <w:kern w:val="2"/>
          <w:sz w:val="24"/>
          <w:szCs w:val="24"/>
          <w14:ligatures w14:val="standardContextual"/>
        </w:rPr>
        <w:t xml:space="preserve"> сферы дополнительного образования по следующим направлениям (мероприятиям):</w:t>
      </w:r>
    </w:p>
    <w:p w14:paraId="0D81F8B5" w14:textId="4D5E6DFF" w:rsidR="00A72935" w:rsidRPr="003D02AA" w:rsidRDefault="00A72935" w:rsidP="003D02AA">
      <w:pPr>
        <w:pBdr>
          <w:bottom w:val="single" w:sz="4" w:space="31" w:color="FFFFFF"/>
        </w:pBdr>
        <w:tabs>
          <w:tab w:val="left" w:pos="0"/>
        </w:tabs>
        <w:spacing w:after="0" w:line="240" w:lineRule="auto"/>
        <w:ind w:firstLine="709"/>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1) По результатам проведенного мониторинга выявлена потребность в проведении капитального </w:t>
      </w:r>
      <w:r w:rsidR="001F699E">
        <w:rPr>
          <w:rFonts w:ascii="PT Astra Serif" w:eastAsia="Calibri" w:hAnsi="PT Astra Serif" w:cs="Times New Roman"/>
          <w:kern w:val="2"/>
          <w:sz w:val="24"/>
          <w:szCs w:val="24"/>
          <w14:ligatures w14:val="standardContextual"/>
        </w:rPr>
        <w:t>ремонта _</w:t>
      </w:r>
      <w:r w:rsidR="00C8784F">
        <w:rPr>
          <w:rFonts w:ascii="PT Astra Serif" w:eastAsia="Calibri" w:hAnsi="PT Astra Serif" w:cs="Times New Roman"/>
          <w:kern w:val="2"/>
          <w:sz w:val="24"/>
          <w:szCs w:val="24"/>
          <w14:ligatures w14:val="standardContextual"/>
        </w:rPr>
        <w:t>50</w:t>
      </w:r>
      <w:r w:rsidR="001F699E">
        <w:rPr>
          <w:rFonts w:ascii="PT Astra Serif" w:eastAsia="Calibri" w:hAnsi="PT Astra Serif" w:cs="Times New Roman"/>
          <w:kern w:val="2"/>
          <w:sz w:val="24"/>
          <w:szCs w:val="24"/>
          <w14:ligatures w14:val="standardContextual"/>
        </w:rPr>
        <w:t>___</w:t>
      </w:r>
      <w:r w:rsidR="00235D0D" w:rsidRPr="0030600E">
        <w:rPr>
          <w:rFonts w:ascii="PT Astra Serif" w:eastAsia="Calibri" w:hAnsi="PT Astra Serif" w:cs="Times New Roman"/>
          <w:color w:val="C00000"/>
          <w:kern w:val="2"/>
          <w:sz w:val="24"/>
          <w:szCs w:val="24"/>
          <w14:ligatures w14:val="standardContextual"/>
        </w:rPr>
        <w:t xml:space="preserve"> </w:t>
      </w:r>
      <w:r w:rsidR="00235D0D" w:rsidRPr="003D02AA">
        <w:rPr>
          <w:rFonts w:ascii="PT Astra Serif" w:eastAsia="Calibri" w:hAnsi="PT Astra Serif" w:cs="Times New Roman"/>
          <w:kern w:val="2"/>
          <w:sz w:val="24"/>
          <w:szCs w:val="24"/>
          <w14:ligatures w14:val="standardContextual"/>
        </w:rPr>
        <w:t>%</w:t>
      </w:r>
      <w:r w:rsidRPr="003D02AA">
        <w:rPr>
          <w:rFonts w:ascii="PT Astra Serif" w:eastAsia="Calibri" w:hAnsi="PT Astra Serif" w:cs="Times New Roman"/>
          <w:kern w:val="2"/>
          <w:sz w:val="24"/>
          <w:szCs w:val="24"/>
          <w14:ligatures w14:val="standardContextual"/>
        </w:rPr>
        <w:t xml:space="preserve"> зданий организаций дополнительного образования. В 2025-2030 годах запланировано проведение капитальных ремонтов </w:t>
      </w:r>
      <w:r w:rsidR="001F699E" w:rsidRPr="003D02AA">
        <w:rPr>
          <w:rFonts w:ascii="PT Astra Serif" w:eastAsia="Calibri" w:hAnsi="PT Astra Serif" w:cs="Times New Roman"/>
          <w:kern w:val="2"/>
          <w:sz w:val="24"/>
          <w:szCs w:val="24"/>
          <w14:ligatures w14:val="standardContextual"/>
        </w:rPr>
        <w:t>__</w:t>
      </w:r>
      <w:r w:rsidR="00C8784F" w:rsidRPr="003D02AA">
        <w:rPr>
          <w:rFonts w:ascii="PT Astra Serif" w:eastAsia="Calibri" w:hAnsi="PT Astra Serif" w:cs="Times New Roman"/>
          <w:kern w:val="2"/>
          <w:sz w:val="24"/>
          <w:szCs w:val="24"/>
          <w14:ligatures w14:val="standardContextual"/>
        </w:rPr>
        <w:t>0</w:t>
      </w:r>
      <w:r w:rsidR="001F699E" w:rsidRPr="003D02AA">
        <w:rPr>
          <w:rFonts w:ascii="PT Astra Serif" w:eastAsia="Calibri" w:hAnsi="PT Astra Serif" w:cs="Times New Roman"/>
          <w:kern w:val="2"/>
          <w:sz w:val="24"/>
          <w:szCs w:val="24"/>
          <w14:ligatures w14:val="standardContextual"/>
        </w:rPr>
        <w:t>_</w:t>
      </w:r>
      <w:r w:rsidR="00235D0D" w:rsidRPr="003D02AA">
        <w:rPr>
          <w:rFonts w:ascii="PT Astra Serif" w:eastAsia="Calibri" w:hAnsi="PT Astra Serif" w:cs="Times New Roman"/>
          <w:kern w:val="2"/>
          <w:sz w:val="24"/>
          <w:szCs w:val="24"/>
          <w14:ligatures w14:val="standardContextual"/>
        </w:rPr>
        <w:t xml:space="preserve"> организаций</w:t>
      </w:r>
      <w:r w:rsidRPr="003D02AA">
        <w:rPr>
          <w:rFonts w:ascii="PT Astra Serif" w:eastAsia="Calibri" w:hAnsi="PT Astra Serif" w:cs="Times New Roman"/>
          <w:kern w:val="2"/>
          <w:sz w:val="24"/>
          <w:szCs w:val="24"/>
          <w14:ligatures w14:val="standardContextual"/>
        </w:rPr>
        <w:t xml:space="preserve"> дополнительного образования детей за счет </w:t>
      </w:r>
      <w:r w:rsidR="007F0751" w:rsidRPr="003D02AA">
        <w:rPr>
          <w:rFonts w:ascii="PT Astra Serif" w:eastAsia="Calibri" w:hAnsi="PT Astra Serif" w:cs="Times New Roman"/>
          <w:kern w:val="2"/>
          <w:sz w:val="24"/>
          <w:szCs w:val="24"/>
          <w14:ligatures w14:val="standardContextual"/>
        </w:rPr>
        <w:t>муниципального</w:t>
      </w:r>
      <w:r w:rsidRPr="003D02AA">
        <w:rPr>
          <w:rFonts w:ascii="PT Astra Serif" w:eastAsia="Calibri" w:hAnsi="PT Astra Serif" w:cs="Times New Roman"/>
          <w:kern w:val="2"/>
          <w:sz w:val="24"/>
          <w:szCs w:val="24"/>
          <w14:ligatures w14:val="standardContextual"/>
        </w:rPr>
        <w:t xml:space="preserve"> бюджета. </w:t>
      </w:r>
      <w:r w:rsidR="007F0751" w:rsidRPr="003D02AA">
        <w:rPr>
          <w:rFonts w:ascii="PT Astra Serif" w:eastAsia="Calibri" w:hAnsi="PT Astra Serif" w:cs="Times New Roman"/>
          <w:kern w:val="2"/>
          <w:sz w:val="24"/>
          <w:szCs w:val="24"/>
          <w14:ligatures w14:val="standardContextual"/>
        </w:rPr>
        <w:t xml:space="preserve"> </w:t>
      </w:r>
    </w:p>
    <w:p w14:paraId="773FBC68" w14:textId="77777777" w:rsidR="00A72935" w:rsidRPr="0030600E" w:rsidRDefault="00A72935" w:rsidP="000C54C6">
      <w:pPr>
        <w:pBdr>
          <w:bottom w:val="single" w:sz="4" w:space="31" w:color="FFFFFF"/>
        </w:pBdr>
        <w:tabs>
          <w:tab w:val="left" w:pos="0"/>
        </w:tabs>
        <w:spacing w:after="0" w:line="240" w:lineRule="auto"/>
        <w:jc w:val="center"/>
        <w:rPr>
          <w:rFonts w:ascii="PT Astra Serif" w:eastAsia="Calibri" w:hAnsi="PT Astra Serif" w:cs="Times New Roman"/>
          <w:b/>
          <w:color w:val="4472C4"/>
          <w:spacing w:val="-6"/>
          <w:kern w:val="2"/>
          <w:sz w:val="24"/>
          <w:szCs w:val="24"/>
          <w14:ligatures w14:val="standardContextual"/>
        </w:rPr>
      </w:pPr>
      <w:r w:rsidRPr="0030600E">
        <w:rPr>
          <w:rFonts w:ascii="PT Astra Serif" w:eastAsia="Calibri" w:hAnsi="PT Astra Serif" w:cs="Times New Roman"/>
          <w:b/>
          <w:color w:val="4472C4"/>
          <w:spacing w:val="-6"/>
          <w:kern w:val="2"/>
          <w:sz w:val="24"/>
          <w:szCs w:val="24"/>
          <w14:ligatures w14:val="standardContextual"/>
        </w:rPr>
        <w:t>ПЛАНИРУЕМЫЕ К РЕАЛИЗАЦИИ МЕРОПРИЯТИЯ</w:t>
      </w:r>
    </w:p>
    <w:p w14:paraId="632BDC5D" w14:textId="77777777" w:rsidR="00A72935" w:rsidRPr="0030600E" w:rsidRDefault="00A72935" w:rsidP="000C54C6">
      <w:pPr>
        <w:pBdr>
          <w:bottom w:val="single" w:sz="4" w:space="31" w:color="FFFFFF"/>
        </w:pBdr>
        <w:tabs>
          <w:tab w:val="left" w:pos="0"/>
        </w:tabs>
        <w:spacing w:after="0" w:line="240" w:lineRule="auto"/>
        <w:jc w:val="center"/>
        <w:rPr>
          <w:rFonts w:ascii="PT Astra Serif" w:eastAsia="Calibri" w:hAnsi="PT Astra Serif" w:cs="Times New Roman"/>
          <w:b/>
          <w:i/>
          <w:color w:val="4472C4"/>
          <w:spacing w:val="-6"/>
          <w:kern w:val="2"/>
          <w:sz w:val="24"/>
          <w:szCs w:val="24"/>
          <w14:ligatures w14:val="standardContextual"/>
        </w:rPr>
      </w:pPr>
      <w:r w:rsidRPr="0030600E">
        <w:rPr>
          <w:rFonts w:ascii="PT Astra Serif" w:eastAsia="Calibri" w:hAnsi="PT Astra Serif" w:cs="Times New Roman"/>
          <w:b/>
          <w:i/>
          <w:color w:val="4472C4"/>
          <w:spacing w:val="-6"/>
          <w:kern w:val="2"/>
          <w:sz w:val="24"/>
          <w:szCs w:val="24"/>
          <w14:ligatures w14:val="standardContextual"/>
        </w:rPr>
        <w:t xml:space="preserve">(с учетом заданных </w:t>
      </w:r>
      <w:r w:rsidR="00780CC8">
        <w:rPr>
          <w:rFonts w:ascii="PT Astra Serif" w:eastAsia="Calibri" w:hAnsi="PT Astra Serif" w:cs="Times New Roman"/>
          <w:b/>
          <w:i/>
          <w:color w:val="4472C4"/>
          <w:spacing w:val="-6"/>
          <w:kern w:val="2"/>
          <w:sz w:val="24"/>
          <w:szCs w:val="24"/>
          <w14:ligatures w14:val="standardContextual"/>
        </w:rPr>
        <w:t>показателей</w:t>
      </w:r>
      <w:r w:rsidRPr="0030600E">
        <w:rPr>
          <w:rFonts w:ascii="PT Astra Serif" w:eastAsia="Calibri" w:hAnsi="PT Astra Serif" w:cs="Times New Roman"/>
          <w:b/>
          <w:i/>
          <w:color w:val="4472C4"/>
          <w:spacing w:val="-6"/>
          <w:kern w:val="2"/>
          <w:sz w:val="24"/>
          <w:szCs w:val="24"/>
          <w14:ligatures w14:val="standardContextual"/>
        </w:rPr>
        <w:t>)</w:t>
      </w:r>
    </w:p>
    <w:p w14:paraId="24B1BBEC" w14:textId="38BB91C4" w:rsidR="00A72935" w:rsidRPr="0030600E" w:rsidRDefault="0035502B" w:rsidP="000C54C6">
      <w:pPr>
        <w:pBdr>
          <w:bottom w:val="single" w:sz="4" w:space="31" w:color="FFFFFF"/>
        </w:pBdr>
        <w:tabs>
          <w:tab w:val="left" w:pos="0"/>
        </w:tabs>
        <w:spacing w:after="0" w:line="240" w:lineRule="auto"/>
        <w:ind w:firstLine="709"/>
        <w:jc w:val="both"/>
        <w:rPr>
          <w:rFonts w:ascii="PT Astra Serif" w:eastAsia="Calibri" w:hAnsi="PT Astra Serif" w:cs="Times New Roman"/>
          <w:sz w:val="24"/>
          <w:szCs w:val="24"/>
        </w:rPr>
      </w:pPr>
      <w:r w:rsidRPr="008258DF">
        <w:rPr>
          <w:rFonts w:ascii="PT Astra Serif" w:eastAsia="Calibri" w:hAnsi="PT Astra Serif" w:cs="Times New Roman"/>
          <w:kern w:val="2"/>
          <w:sz w:val="24"/>
          <w:szCs w:val="24"/>
          <w14:ligatures w14:val="standardContextual"/>
        </w:rPr>
        <w:t>А</w:t>
      </w:r>
      <w:r w:rsidR="005452B4" w:rsidRPr="008258DF">
        <w:rPr>
          <w:rFonts w:ascii="PT Astra Serif" w:eastAsia="Calibri" w:hAnsi="PT Astra Serif" w:cs="Times New Roman"/>
          <w:kern w:val="2"/>
          <w:sz w:val="24"/>
          <w:szCs w:val="24"/>
          <w14:ligatures w14:val="standardContextual"/>
        </w:rPr>
        <w:t>лтайский край</w:t>
      </w:r>
      <w:r w:rsidR="00A72935" w:rsidRPr="008258DF">
        <w:rPr>
          <w:rFonts w:ascii="PT Astra Serif" w:eastAsia="Calibri" w:hAnsi="PT Astra Serif" w:cs="Times New Roman"/>
          <w:kern w:val="2"/>
          <w:sz w:val="24"/>
          <w:szCs w:val="24"/>
          <w14:ligatures w14:val="standardContextual"/>
        </w:rPr>
        <w:t xml:space="preserve"> </w:t>
      </w:r>
      <w:r w:rsidR="00A72935" w:rsidRPr="0030600E">
        <w:rPr>
          <w:rFonts w:ascii="PT Astra Serif" w:eastAsia="Calibri" w:hAnsi="PT Astra Serif" w:cs="Times New Roman"/>
          <w:kern w:val="2"/>
          <w:sz w:val="24"/>
          <w:szCs w:val="24"/>
          <w14:ligatures w14:val="standardContextual"/>
        </w:rPr>
        <w:t xml:space="preserve">является развивающимся </w:t>
      </w:r>
      <w:r w:rsidR="007F0751" w:rsidRPr="0030600E">
        <w:rPr>
          <w:rFonts w:ascii="PT Astra Serif" w:eastAsia="Calibri" w:hAnsi="PT Astra Serif" w:cs="Times New Roman"/>
          <w:kern w:val="2"/>
          <w:sz w:val="24"/>
          <w:szCs w:val="24"/>
          <w14:ligatures w14:val="standardContextual"/>
        </w:rPr>
        <w:t>субъектом</w:t>
      </w:r>
      <w:r w:rsidR="00A72935" w:rsidRPr="0030600E">
        <w:rPr>
          <w:rFonts w:ascii="PT Astra Serif" w:eastAsia="Calibri" w:hAnsi="PT Astra Serif" w:cs="Times New Roman"/>
          <w:kern w:val="2"/>
          <w:sz w:val="24"/>
          <w:szCs w:val="24"/>
          <w14:ligatures w14:val="standardContextual"/>
        </w:rPr>
        <w:t xml:space="preserve">, основу экономики </w:t>
      </w:r>
      <w:r w:rsidR="007F0751" w:rsidRPr="0030600E">
        <w:rPr>
          <w:rFonts w:ascii="PT Astra Serif" w:eastAsia="Calibri" w:hAnsi="PT Astra Serif" w:cs="Times New Roman"/>
          <w:kern w:val="2"/>
          <w:sz w:val="24"/>
          <w:szCs w:val="24"/>
          <w14:ligatures w14:val="standardContextual"/>
        </w:rPr>
        <w:t>которого</w:t>
      </w:r>
      <w:r w:rsidR="00A72935" w:rsidRPr="0030600E">
        <w:rPr>
          <w:rFonts w:ascii="PT Astra Serif" w:eastAsia="Calibri" w:hAnsi="PT Astra Serif" w:cs="Times New Roman"/>
          <w:spacing w:val="-4"/>
          <w:kern w:val="2"/>
          <w:sz w:val="24"/>
          <w:szCs w:val="24"/>
          <w14:ligatures w14:val="standardContextual"/>
        </w:rPr>
        <w:t xml:space="preserve"> составляют </w:t>
      </w:r>
      <w:r w:rsidR="00A72935" w:rsidRPr="00044D5F">
        <w:rPr>
          <w:rFonts w:ascii="PT Astra Serif" w:eastAsia="Calibri" w:hAnsi="PT Astra Serif" w:cs="Times New Roman"/>
          <w:i/>
          <w:spacing w:val="-4"/>
          <w:kern w:val="2"/>
          <w:sz w:val="24"/>
          <w:szCs w:val="24"/>
          <w14:ligatures w14:val="standardContextual"/>
        </w:rPr>
        <w:t>промышленность, сельское хозяйство и туризм.</w:t>
      </w:r>
      <w:r w:rsidR="00A72935" w:rsidRPr="00044D5F">
        <w:rPr>
          <w:rFonts w:ascii="PT Astra Serif" w:eastAsia="Calibri" w:hAnsi="PT Astra Serif" w:cs="Times New Roman"/>
          <w:spacing w:val="-4"/>
          <w:kern w:val="2"/>
          <w:sz w:val="24"/>
          <w:szCs w:val="24"/>
          <w14:ligatures w14:val="standardContextual"/>
        </w:rPr>
        <w:t xml:space="preserve"> </w:t>
      </w:r>
      <w:r w:rsidR="00A72935" w:rsidRPr="0030600E">
        <w:rPr>
          <w:rFonts w:ascii="PT Astra Serif" w:eastAsia="Times New Roman" w:hAnsi="PT Astra Serif" w:cs="Times New Roman"/>
          <w:spacing w:val="-4"/>
          <w:kern w:val="2"/>
          <w:sz w:val="24"/>
          <w:szCs w:val="24"/>
          <w:lang w:eastAsia="ru-RU"/>
          <w14:ligatures w14:val="standardContextual"/>
        </w:rPr>
        <w:t>Необходимо, чтобы молодое поколение связывало свое образовательное и профессиональное будущее именно с Алтайским краем</w:t>
      </w:r>
      <w:r w:rsidR="007F0751" w:rsidRPr="0030600E">
        <w:rPr>
          <w:rFonts w:ascii="PT Astra Serif" w:eastAsia="Times New Roman" w:hAnsi="PT Astra Serif" w:cs="Times New Roman"/>
          <w:spacing w:val="-4"/>
          <w:kern w:val="2"/>
          <w:sz w:val="24"/>
          <w:szCs w:val="24"/>
          <w:lang w:eastAsia="ru-RU"/>
          <w14:ligatures w14:val="standardContextual"/>
        </w:rPr>
        <w:t xml:space="preserve">, </w:t>
      </w:r>
      <w:r w:rsidR="00235D0D" w:rsidRPr="0030600E">
        <w:rPr>
          <w:rFonts w:ascii="PT Astra Serif" w:eastAsia="Times New Roman" w:hAnsi="PT Astra Serif" w:cs="Times New Roman"/>
          <w:spacing w:val="-4"/>
          <w:kern w:val="2"/>
          <w:sz w:val="24"/>
          <w:szCs w:val="24"/>
          <w:lang w:eastAsia="ru-RU"/>
          <w14:ligatures w14:val="standardContextual"/>
        </w:rPr>
        <w:t xml:space="preserve">с </w:t>
      </w:r>
      <w:r w:rsidR="00CE6B03">
        <w:rPr>
          <w:rFonts w:ascii="PT Astra Serif" w:eastAsia="Times New Roman" w:hAnsi="PT Astra Serif" w:cs="Times New Roman"/>
          <w:spacing w:val="-4"/>
          <w:kern w:val="2"/>
          <w:sz w:val="24"/>
          <w:szCs w:val="24"/>
          <w:lang w:eastAsia="ru-RU"/>
          <w14:ligatures w14:val="standardContextual"/>
        </w:rPr>
        <w:t xml:space="preserve">Первомайским районом. </w:t>
      </w:r>
    </w:p>
    <w:p w14:paraId="2B7518C2" w14:textId="1EF23A82" w:rsidR="0035502B" w:rsidRPr="00044D5F" w:rsidRDefault="00A72935" w:rsidP="00044D5F">
      <w:pPr>
        <w:pBdr>
          <w:bottom w:val="single" w:sz="4" w:space="31" w:color="FFFFFF"/>
        </w:pBdr>
        <w:tabs>
          <w:tab w:val="left" w:pos="0"/>
        </w:tabs>
        <w:spacing w:after="0" w:line="240" w:lineRule="auto"/>
        <w:ind w:firstLine="709"/>
        <w:jc w:val="both"/>
        <w:rPr>
          <w:rFonts w:ascii="PT Astra Serif" w:eastAsia="Calibri" w:hAnsi="PT Astra Serif" w:cs="Times New Roman"/>
          <w:spacing w:val="-4"/>
          <w:kern w:val="2"/>
          <w:sz w:val="24"/>
          <w:szCs w:val="24"/>
          <w14:ligatures w14:val="standardContextual"/>
        </w:rPr>
      </w:pPr>
      <w:r w:rsidRPr="0030600E">
        <w:rPr>
          <w:rFonts w:ascii="PT Astra Serif" w:eastAsia="Calibri" w:hAnsi="PT Astra Serif" w:cs="Times New Roman"/>
          <w:spacing w:val="-4"/>
          <w:kern w:val="2"/>
          <w:sz w:val="24"/>
          <w:szCs w:val="24"/>
          <w14:ligatures w14:val="standardContextual"/>
        </w:rPr>
        <w:t xml:space="preserve">Исходя из </w:t>
      </w:r>
      <w:r w:rsidR="007F0751" w:rsidRPr="0030600E">
        <w:rPr>
          <w:rFonts w:ascii="PT Astra Serif" w:eastAsia="Calibri" w:hAnsi="PT Astra Serif" w:cs="Times New Roman"/>
          <w:spacing w:val="-4"/>
          <w:kern w:val="2"/>
          <w:sz w:val="24"/>
          <w:szCs w:val="24"/>
          <w14:ligatures w14:val="standardContextual"/>
        </w:rPr>
        <w:t xml:space="preserve">муниципальных </w:t>
      </w:r>
      <w:r w:rsidRPr="0030600E">
        <w:rPr>
          <w:rFonts w:ascii="PT Astra Serif" w:eastAsia="Calibri" w:hAnsi="PT Astra Serif" w:cs="Times New Roman"/>
          <w:spacing w:val="-4"/>
          <w:kern w:val="2"/>
          <w:sz w:val="24"/>
          <w:szCs w:val="24"/>
          <w14:ligatures w14:val="standardContextual"/>
        </w:rPr>
        <w:t>условий и сложившейся системы дополнительного образования, можно выделить следующие направления перспективного развития системы дополнительного образования:</w:t>
      </w:r>
    </w:p>
    <w:p w14:paraId="4643A152" w14:textId="7E256D1A" w:rsidR="00A72935" w:rsidRPr="00044D5F"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sz w:val="24"/>
          <w:szCs w:val="24"/>
        </w:rPr>
      </w:pPr>
      <w:r w:rsidRPr="00044D5F">
        <w:rPr>
          <w:rFonts w:ascii="PT Astra Serif" w:eastAsia="Calibri" w:hAnsi="PT Astra Serif" w:cs="Times New Roman"/>
          <w:spacing w:val="-4"/>
          <w:kern w:val="2"/>
          <w:sz w:val="24"/>
          <w:szCs w:val="24"/>
          <w14:ligatures w14:val="standardContextual"/>
        </w:rPr>
        <w:t>1. </w:t>
      </w:r>
      <w:r w:rsidR="00235D0D" w:rsidRPr="00044D5F">
        <w:rPr>
          <w:rFonts w:ascii="PT Astra Serif" w:eastAsia="Calibri" w:hAnsi="PT Astra Serif" w:cs="Times New Roman"/>
          <w:spacing w:val="-4"/>
          <w:kern w:val="2"/>
          <w:sz w:val="24"/>
          <w:szCs w:val="24"/>
          <w14:ligatures w14:val="standardContextual"/>
        </w:rPr>
        <w:t>Р</w:t>
      </w:r>
      <w:r w:rsidR="00235D0D" w:rsidRPr="00044D5F">
        <w:rPr>
          <w:rFonts w:ascii="PT Astra Serif" w:eastAsia="Times New Roman" w:hAnsi="PT Astra Serif" w:cs="Times New Roman"/>
          <w:spacing w:val="-4"/>
          <w:kern w:val="2"/>
          <w:sz w:val="24"/>
          <w:szCs w:val="24"/>
          <w:lang w:eastAsia="ru-RU"/>
          <w14:ligatures w14:val="standardContextual"/>
        </w:rPr>
        <w:t>абота по профессиональному самоопределению и социализации,</w:t>
      </w:r>
      <w:r w:rsidRPr="00044D5F">
        <w:rPr>
          <w:rFonts w:ascii="PT Astra Serif" w:eastAsia="Times New Roman" w:hAnsi="PT Astra Serif" w:cs="Times New Roman"/>
          <w:spacing w:val="-4"/>
          <w:kern w:val="2"/>
          <w:sz w:val="24"/>
          <w:szCs w:val="24"/>
          <w:lang w:eastAsia="ru-RU"/>
          <w14:ligatures w14:val="standardContextual"/>
        </w:rPr>
        <w:t xml:space="preserve"> обучающихся посредством развития </w:t>
      </w:r>
      <w:r w:rsidRPr="00044D5F">
        <w:rPr>
          <w:rFonts w:ascii="PT Astra Serif" w:eastAsia="Calibri" w:hAnsi="PT Astra Serif" w:cs="Times New Roman"/>
          <w:spacing w:val="-4"/>
          <w:kern w:val="2"/>
          <w:sz w:val="24"/>
          <w:szCs w:val="24"/>
          <w14:ligatures w14:val="standardContextual"/>
        </w:rPr>
        <w:t>дополнительного образования естественнонаучной, технической, туристско-краеведческой направленностей, особенно программ агротехнологического, инженерного, биохимического, экологического содержания, соответствующих потребностям</w:t>
      </w:r>
      <w:r w:rsidR="003610F4" w:rsidRPr="00044D5F">
        <w:rPr>
          <w:rFonts w:ascii="PT Astra Serif" w:eastAsia="Calibri" w:hAnsi="PT Astra Serif" w:cs="Times New Roman"/>
          <w:spacing w:val="-4"/>
          <w:kern w:val="2"/>
          <w:sz w:val="24"/>
          <w:szCs w:val="24"/>
          <w14:ligatures w14:val="standardContextual"/>
        </w:rPr>
        <w:t xml:space="preserve"> промышленности, экономики края, </w:t>
      </w:r>
      <w:r w:rsidR="003D02AA" w:rsidRPr="00044D5F">
        <w:rPr>
          <w:rFonts w:ascii="PT Astra Serif" w:eastAsia="Calibri" w:hAnsi="PT Astra Serif" w:cs="Times New Roman"/>
          <w:spacing w:val="-4"/>
          <w:kern w:val="2"/>
          <w:sz w:val="24"/>
          <w:szCs w:val="24"/>
          <w14:ligatures w14:val="standardContextual"/>
        </w:rPr>
        <w:t>Первомайского района</w:t>
      </w:r>
      <w:r w:rsidR="00044D5F" w:rsidRPr="00044D5F">
        <w:rPr>
          <w:rFonts w:ascii="PT Astra Serif" w:eastAsia="Calibri" w:hAnsi="PT Astra Serif" w:cs="Times New Roman"/>
          <w:i/>
          <w:kern w:val="2"/>
          <w:sz w:val="24"/>
          <w:szCs w:val="24"/>
          <w14:ligatures w14:val="standardContextual"/>
        </w:rPr>
        <w:t>.</w:t>
      </w:r>
    </w:p>
    <w:p w14:paraId="2B908E46" w14:textId="30DA3594" w:rsidR="00A72935" w:rsidRPr="0030600E"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sz w:val="24"/>
          <w:szCs w:val="24"/>
        </w:rPr>
      </w:pPr>
      <w:r w:rsidRPr="0030600E">
        <w:rPr>
          <w:rFonts w:ascii="PT Astra Serif" w:eastAsia="Calibri" w:hAnsi="PT Astra Serif" w:cs="Times New Roman"/>
          <w:spacing w:val="-4"/>
          <w:kern w:val="2"/>
          <w:sz w:val="24"/>
          <w:szCs w:val="24"/>
          <w14:ligatures w14:val="standardContextual"/>
        </w:rPr>
        <w:t>Цель: с</w:t>
      </w:r>
      <w:r w:rsidRPr="0030600E">
        <w:rPr>
          <w:rFonts w:ascii="PT Astra Serif" w:eastAsia="Times New Roman" w:hAnsi="PT Astra Serif" w:cs="Times New Roman"/>
          <w:spacing w:val="-4"/>
          <w:kern w:val="2"/>
          <w:sz w:val="24"/>
          <w:szCs w:val="24"/>
          <w:lang w:eastAsia="ru-RU"/>
          <w14:ligatures w14:val="standardContextual"/>
        </w:rPr>
        <w:t xml:space="preserve">инхронизация образовательной деятельности учреждений дополнительного образования с запросами производственной сферы края, </w:t>
      </w:r>
      <w:r w:rsidR="00044D5F">
        <w:rPr>
          <w:rFonts w:ascii="PT Astra Serif" w:eastAsia="Times New Roman" w:hAnsi="PT Astra Serif" w:cs="Times New Roman"/>
          <w:spacing w:val="-4"/>
          <w:kern w:val="2"/>
          <w:sz w:val="24"/>
          <w:szCs w:val="24"/>
          <w:lang w:eastAsia="ru-RU"/>
          <w14:ligatures w14:val="standardContextual"/>
        </w:rPr>
        <w:t>Первомайского района</w:t>
      </w:r>
      <w:r w:rsidR="00235D0D" w:rsidRPr="0030600E">
        <w:rPr>
          <w:rFonts w:ascii="PT Astra Serif" w:eastAsia="Calibri" w:hAnsi="PT Astra Serif" w:cs="Times New Roman"/>
          <w:kern w:val="2"/>
          <w:sz w:val="24"/>
          <w:szCs w:val="24"/>
          <w14:ligatures w14:val="standardContextual"/>
        </w:rPr>
        <w:t>,</w:t>
      </w:r>
      <w:r w:rsidR="003610F4" w:rsidRPr="0030600E">
        <w:rPr>
          <w:rFonts w:ascii="PT Astra Serif" w:eastAsia="Calibri" w:hAnsi="PT Astra Serif" w:cs="Times New Roman"/>
          <w:kern w:val="2"/>
          <w:sz w:val="24"/>
          <w:szCs w:val="24"/>
          <w14:ligatures w14:val="standardContextual"/>
        </w:rPr>
        <w:t xml:space="preserve"> </w:t>
      </w:r>
      <w:r w:rsidRPr="0030600E">
        <w:rPr>
          <w:rFonts w:ascii="PT Astra Serif" w:eastAsia="Times New Roman" w:hAnsi="PT Astra Serif" w:cs="Times New Roman"/>
          <w:spacing w:val="-4"/>
          <w:kern w:val="2"/>
          <w:sz w:val="24"/>
          <w:szCs w:val="24"/>
          <w:lang w:eastAsia="ru-RU"/>
          <w14:ligatures w14:val="standardContextual"/>
        </w:rPr>
        <w:t xml:space="preserve">в том числе агропромышленного комплекса, лесной отрасли, организациях природоохранной направленности и туризма. </w:t>
      </w:r>
    </w:p>
    <w:p w14:paraId="63AED1D8" w14:textId="77777777" w:rsidR="00A72935" w:rsidRPr="00FF6FC7" w:rsidRDefault="00A72935" w:rsidP="000C54C6">
      <w:pPr>
        <w:pBdr>
          <w:bottom w:val="single" w:sz="4" w:space="31" w:color="FFFFFF"/>
        </w:pBdr>
        <w:tabs>
          <w:tab w:val="left" w:pos="0"/>
        </w:tabs>
        <w:spacing w:after="0" w:line="240" w:lineRule="auto"/>
        <w:ind w:firstLine="709"/>
        <w:jc w:val="both"/>
        <w:rPr>
          <w:rFonts w:ascii="PT Astra Serif" w:eastAsia="Times New Roman" w:hAnsi="PT Astra Serif" w:cs="Times New Roman"/>
          <w:spacing w:val="-4"/>
          <w:kern w:val="2"/>
          <w:sz w:val="24"/>
          <w:szCs w:val="24"/>
          <w14:ligatures w14:val="standardContextual"/>
        </w:rPr>
      </w:pPr>
      <w:r w:rsidRPr="00FF6FC7">
        <w:rPr>
          <w:rFonts w:ascii="PT Astra Serif" w:eastAsia="Times New Roman" w:hAnsi="PT Astra Serif" w:cs="Times New Roman"/>
          <w:spacing w:val="-4"/>
          <w:kern w:val="2"/>
          <w:sz w:val="24"/>
          <w:szCs w:val="24"/>
          <w14:ligatures w14:val="standardContextual"/>
        </w:rPr>
        <w:t>Задачи:</w:t>
      </w:r>
    </w:p>
    <w:p w14:paraId="44B53112" w14:textId="77777777" w:rsidR="00A72935" w:rsidRPr="00FF6FC7"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sz w:val="24"/>
          <w:szCs w:val="24"/>
        </w:rPr>
      </w:pPr>
      <w:r w:rsidRPr="00FF6FC7">
        <w:rPr>
          <w:rFonts w:ascii="PT Astra Serif" w:eastAsia="Calibri" w:hAnsi="PT Astra Serif" w:cs="Times New Roman"/>
          <w:spacing w:val="-4"/>
          <w:kern w:val="2"/>
          <w:sz w:val="24"/>
          <w:szCs w:val="24"/>
          <w14:ligatures w14:val="standardContextual"/>
        </w:rPr>
        <w:t>обновление содержания дополнительных образовательных программ естественнонаучной и технической направленностей;</w:t>
      </w:r>
    </w:p>
    <w:p w14:paraId="76286510" w14:textId="77777777" w:rsidR="00A72935" w:rsidRPr="00FF6FC7"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sz w:val="24"/>
          <w:szCs w:val="24"/>
        </w:rPr>
      </w:pPr>
      <w:r w:rsidRPr="00FF6FC7">
        <w:rPr>
          <w:rFonts w:ascii="PT Astra Serif" w:eastAsia="Calibri" w:hAnsi="PT Astra Serif" w:cs="Times New Roman"/>
          <w:spacing w:val="-4"/>
          <w:kern w:val="2"/>
          <w:sz w:val="24"/>
          <w:szCs w:val="24"/>
          <w14:ligatures w14:val="standardContextual"/>
        </w:rPr>
        <w:t>совершенствование материально-технической базы организаций дополнительного образования;</w:t>
      </w:r>
    </w:p>
    <w:p w14:paraId="06BA1BBD" w14:textId="77777777" w:rsidR="00A72935" w:rsidRPr="00FF6FC7"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sz w:val="24"/>
          <w:szCs w:val="24"/>
        </w:rPr>
      </w:pPr>
      <w:r w:rsidRPr="00FF6FC7">
        <w:rPr>
          <w:rFonts w:ascii="PT Astra Serif" w:eastAsia="Calibri" w:hAnsi="PT Astra Serif" w:cs="Times New Roman"/>
          <w:spacing w:val="-4"/>
          <w:kern w:val="2"/>
          <w:sz w:val="24"/>
          <w:szCs w:val="24"/>
          <w14:ligatures w14:val="standardContextual"/>
        </w:rPr>
        <w:t xml:space="preserve">эффективное использование ресурсов центров «Точка роста», </w:t>
      </w:r>
      <w:proofErr w:type="spellStart"/>
      <w:r w:rsidRPr="00FF6FC7">
        <w:rPr>
          <w:rFonts w:ascii="PT Astra Serif" w:eastAsia="Calibri" w:hAnsi="PT Astra Serif" w:cs="Times New Roman"/>
          <w:spacing w:val="-4"/>
          <w:kern w:val="2"/>
          <w:sz w:val="24"/>
          <w:szCs w:val="24"/>
          <w14:ligatures w14:val="standardContextual"/>
        </w:rPr>
        <w:t>кванториумов</w:t>
      </w:r>
      <w:proofErr w:type="spellEnd"/>
      <w:r w:rsidRPr="00FF6FC7">
        <w:rPr>
          <w:rFonts w:ascii="PT Astra Serif" w:eastAsia="Calibri" w:hAnsi="PT Astra Serif" w:cs="Times New Roman"/>
          <w:spacing w:val="-4"/>
          <w:kern w:val="2"/>
          <w:sz w:val="24"/>
          <w:szCs w:val="24"/>
          <w14:ligatures w14:val="standardContextual"/>
        </w:rPr>
        <w:t xml:space="preserve">, </w:t>
      </w:r>
      <w:r w:rsidRPr="00FF6FC7">
        <w:rPr>
          <w:rFonts w:ascii="PT Astra Serif" w:eastAsia="Calibri" w:hAnsi="PT Astra Serif" w:cs="Times New Roman"/>
          <w:spacing w:val="-4"/>
          <w:sz w:val="24"/>
          <w:szCs w:val="24"/>
        </w:rPr>
        <w:t>IT-кубов и других современных образовательных центров;</w:t>
      </w:r>
    </w:p>
    <w:p w14:paraId="2CC6DE21" w14:textId="77777777" w:rsidR="00A72935" w:rsidRPr="00FF6FC7"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sz w:val="24"/>
          <w:szCs w:val="24"/>
        </w:rPr>
      </w:pPr>
      <w:r w:rsidRPr="00FF6FC7">
        <w:rPr>
          <w:rFonts w:ascii="PT Astra Serif" w:eastAsia="Times New Roman" w:hAnsi="PT Astra Serif" w:cs="Times New Roman"/>
          <w:spacing w:val="-4"/>
          <w:kern w:val="2"/>
          <w:sz w:val="24"/>
          <w:szCs w:val="24"/>
          <w14:ligatures w14:val="standardContextual"/>
        </w:rPr>
        <w:t>обеспечение профессиональной ориентации подростков на рабочие, инженерные, сельскохозяйственные профессии, востребованные на рынке труда;</w:t>
      </w:r>
    </w:p>
    <w:p w14:paraId="644461DE" w14:textId="77777777" w:rsidR="00A72935" w:rsidRPr="00FF6FC7"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sz w:val="24"/>
          <w:szCs w:val="24"/>
        </w:rPr>
      </w:pPr>
      <w:r w:rsidRPr="00FF6FC7">
        <w:rPr>
          <w:rFonts w:ascii="PT Astra Serif" w:eastAsia="Calibri" w:hAnsi="PT Astra Serif" w:cs="Times New Roman"/>
          <w:iCs/>
          <w:spacing w:val="-4"/>
          <w:kern w:val="2"/>
          <w:sz w:val="24"/>
          <w:szCs w:val="24"/>
          <w14:ligatures w14:val="standardContextual"/>
        </w:rPr>
        <w:t>вовлечение обучающихся в программы и мероприятия ранней профориентации, обеспечивающие ознакомление с современными профессиями и</w:t>
      </w:r>
      <w:r w:rsidRPr="00FF6FC7">
        <w:rPr>
          <w:rFonts w:ascii="PT Astra Serif" w:eastAsia="Calibri" w:hAnsi="PT Astra Serif" w:cs="Times New Roman"/>
          <w:spacing w:val="-4"/>
          <w:kern w:val="2"/>
          <w:sz w:val="24"/>
          <w:szCs w:val="24"/>
          <w14:ligatures w14:val="standardContextual"/>
        </w:rPr>
        <w:t xml:space="preserve"> «</w:t>
      </w:r>
      <w:r w:rsidRPr="00FF6FC7">
        <w:rPr>
          <w:rFonts w:ascii="PT Astra Serif" w:eastAsia="Calibri" w:hAnsi="PT Astra Serif" w:cs="Times New Roman"/>
          <w:iCs/>
          <w:spacing w:val="-4"/>
          <w:kern w:val="2"/>
          <w:sz w:val="24"/>
          <w:szCs w:val="24"/>
          <w14:ligatures w14:val="standardContextual"/>
        </w:rPr>
        <w:t>профессиями будущего», поддержку профессионального самоопределения, формирование навыков планирования карьеры, включающих инструменты профессиональных проб, стажировки на</w:t>
      </w:r>
      <w:r w:rsidRPr="00FF6FC7">
        <w:rPr>
          <w:rFonts w:ascii="PT Astra Serif" w:eastAsia="Calibri" w:hAnsi="PT Astra Serif" w:cs="Times New Roman"/>
          <w:spacing w:val="-4"/>
          <w:kern w:val="2"/>
          <w:sz w:val="24"/>
          <w:szCs w:val="24"/>
          <w14:ligatures w14:val="standardContextual"/>
        </w:rPr>
        <w:t xml:space="preserve"> </w:t>
      </w:r>
      <w:r w:rsidRPr="00FF6FC7">
        <w:rPr>
          <w:rFonts w:ascii="PT Astra Serif" w:eastAsia="Calibri" w:hAnsi="PT Astra Serif" w:cs="Times New Roman"/>
          <w:iCs/>
          <w:spacing w:val="-4"/>
          <w:kern w:val="2"/>
          <w:sz w:val="24"/>
          <w:szCs w:val="24"/>
          <w14:ligatures w14:val="standardContextual"/>
        </w:rPr>
        <w:t>площадках реального сектора экономики, взаимодействие с наставниками со стороны предприятий,</w:t>
      </w:r>
      <w:r w:rsidRPr="00FF6FC7">
        <w:rPr>
          <w:rFonts w:ascii="PT Astra Serif" w:eastAsia="Calibri" w:hAnsi="PT Astra Serif" w:cs="Times New Roman"/>
          <w:spacing w:val="-4"/>
          <w:kern w:val="2"/>
          <w:sz w:val="24"/>
          <w:szCs w:val="24"/>
          <w14:ligatures w14:val="standardContextual"/>
        </w:rPr>
        <w:t xml:space="preserve"> </w:t>
      </w:r>
      <w:r w:rsidRPr="00FF6FC7">
        <w:rPr>
          <w:rFonts w:ascii="PT Astra Serif" w:eastAsia="Calibri" w:hAnsi="PT Astra Serif" w:cs="Times New Roman"/>
          <w:iCs/>
          <w:spacing w:val="-4"/>
          <w:kern w:val="2"/>
          <w:sz w:val="24"/>
          <w:szCs w:val="24"/>
          <w14:ligatures w14:val="standardContextual"/>
        </w:rPr>
        <w:t>научных организаций, профессиональных образовательных организаций и образовательных организаций высшего образования, в рамках проектов</w:t>
      </w:r>
      <w:r w:rsidRPr="00FF6FC7">
        <w:rPr>
          <w:rFonts w:ascii="PT Astra Serif" w:eastAsia="Calibri" w:hAnsi="PT Astra Serif" w:cs="Times New Roman"/>
          <w:spacing w:val="-4"/>
          <w:kern w:val="2"/>
          <w:sz w:val="24"/>
          <w:szCs w:val="24"/>
          <w14:ligatures w14:val="standardContextual"/>
        </w:rPr>
        <w:t xml:space="preserve"> «</w:t>
      </w:r>
      <w:r w:rsidRPr="00FF6FC7">
        <w:rPr>
          <w:rFonts w:ascii="PT Astra Serif" w:eastAsia="Calibri" w:hAnsi="PT Astra Serif" w:cs="Times New Roman"/>
          <w:iCs/>
          <w:spacing w:val="-4"/>
          <w:kern w:val="2"/>
          <w:sz w:val="24"/>
          <w:szCs w:val="24"/>
          <w14:ligatures w14:val="standardContextual"/>
        </w:rPr>
        <w:t>Билет в будущее», «</w:t>
      </w:r>
      <w:proofErr w:type="spellStart"/>
      <w:r w:rsidRPr="00FF6FC7">
        <w:rPr>
          <w:rFonts w:ascii="PT Astra Serif" w:eastAsia="Calibri" w:hAnsi="PT Astra Serif" w:cs="Times New Roman"/>
          <w:iCs/>
          <w:spacing w:val="-4"/>
          <w:kern w:val="2"/>
          <w:sz w:val="24"/>
          <w:szCs w:val="24"/>
          <w14:ligatures w14:val="standardContextual"/>
        </w:rPr>
        <w:t>Проектория</w:t>
      </w:r>
      <w:proofErr w:type="spellEnd"/>
      <w:r w:rsidRPr="00FF6FC7">
        <w:rPr>
          <w:rFonts w:ascii="PT Astra Serif" w:eastAsia="Calibri" w:hAnsi="PT Astra Serif" w:cs="Times New Roman"/>
          <w:iCs/>
          <w:spacing w:val="-4"/>
          <w:kern w:val="2"/>
          <w:sz w:val="24"/>
          <w:szCs w:val="24"/>
          <w14:ligatures w14:val="standardContextual"/>
        </w:rPr>
        <w:t>», конкурса «Профессионалы».</w:t>
      </w:r>
    </w:p>
    <w:p w14:paraId="2E6B5F3C" w14:textId="77777777" w:rsidR="00A359CE" w:rsidRPr="00FF6FC7"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sz w:val="24"/>
          <w:szCs w:val="24"/>
        </w:rPr>
      </w:pPr>
      <w:r w:rsidRPr="00FF6FC7">
        <w:rPr>
          <w:rFonts w:ascii="PT Astra Serif" w:eastAsia="Calibri" w:hAnsi="PT Astra Serif" w:cs="Times New Roman"/>
          <w:kern w:val="2"/>
          <w:sz w:val="24"/>
          <w:szCs w:val="24"/>
          <w14:ligatures w14:val="standardContextual"/>
        </w:rPr>
        <w:t>Для достижения целей и задач необходимо обеспечить сетевое взаимодействие организаций дополнительного образования с организациями общего и профессионального образования, промышленными предприятиями и другими организациями реального сектора экономики, использовать ресурсы кластеров организаций профессионального образования в рамках федерального проекта «Профессионалитет» по приоритетным направлениям развития региона.</w:t>
      </w:r>
    </w:p>
    <w:p w14:paraId="6831559D" w14:textId="77777777" w:rsidR="00A72935" w:rsidRPr="00044D5F"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sz w:val="24"/>
          <w:szCs w:val="24"/>
        </w:rPr>
      </w:pPr>
      <w:r w:rsidRPr="00044D5F">
        <w:rPr>
          <w:rFonts w:ascii="PT Astra Serif" w:eastAsia="Calibri" w:hAnsi="PT Astra Serif" w:cs="Times New Roman"/>
          <w:kern w:val="2"/>
          <w:sz w:val="24"/>
          <w:szCs w:val="24"/>
          <w14:ligatures w14:val="standardContextual"/>
        </w:rPr>
        <w:t>2. Развитие инфраструктуры дополнительного образования по месту жительства детей в общеобразовательных организациях: театров, музеев, центров детских инициатив, медиацентров, спортивных и военно-спортивных клубов.</w:t>
      </w:r>
    </w:p>
    <w:p w14:paraId="47AE598D" w14:textId="77777777" w:rsidR="00A72935" w:rsidRPr="00CE6B03"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sz w:val="24"/>
          <w:szCs w:val="24"/>
        </w:rPr>
      </w:pPr>
      <w:r w:rsidRPr="00CE6B03">
        <w:rPr>
          <w:rFonts w:ascii="PT Astra Serif" w:eastAsia="Calibri" w:hAnsi="PT Astra Serif" w:cs="Times New Roman"/>
          <w:kern w:val="2"/>
          <w:sz w:val="24"/>
          <w:szCs w:val="24"/>
          <w14:ligatures w14:val="standardContextual"/>
        </w:rPr>
        <w:t>Цель: создание в системе дополнительного образования условий для развития творческих способностей обучающихся, патриотического воспитания, укрепления здоровья.</w:t>
      </w:r>
    </w:p>
    <w:p w14:paraId="06AE572F" w14:textId="77777777" w:rsidR="00A72935" w:rsidRPr="00CE6B03"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sz w:val="24"/>
          <w:szCs w:val="24"/>
        </w:rPr>
      </w:pPr>
      <w:r w:rsidRPr="00CE6B03">
        <w:rPr>
          <w:rFonts w:ascii="PT Astra Serif" w:eastAsia="Calibri" w:hAnsi="PT Astra Serif" w:cs="Times New Roman"/>
          <w:kern w:val="2"/>
          <w:sz w:val="24"/>
          <w:szCs w:val="24"/>
          <w14:ligatures w14:val="standardContextual"/>
        </w:rPr>
        <w:t>Задачи:</w:t>
      </w:r>
    </w:p>
    <w:p w14:paraId="69535B32" w14:textId="77777777" w:rsidR="00A72935" w:rsidRPr="00CE6B03"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sz w:val="24"/>
          <w:szCs w:val="24"/>
        </w:rPr>
      </w:pPr>
      <w:r w:rsidRPr="00CE6B03">
        <w:rPr>
          <w:rFonts w:ascii="PT Astra Serif" w:eastAsia="Calibri" w:hAnsi="PT Astra Serif" w:cs="Times New Roman"/>
          <w:kern w:val="2"/>
          <w:sz w:val="24"/>
          <w:szCs w:val="24"/>
          <w14:ligatures w14:val="standardContextual"/>
        </w:rPr>
        <w:t>обновление инфраструктуры организаций дополнительного образования, направленной на развитие творческих способностей обучающихся, патриотического воспитания, укрепления здоровья;</w:t>
      </w:r>
    </w:p>
    <w:p w14:paraId="3DDE850D" w14:textId="77777777" w:rsidR="00A72935" w:rsidRPr="00CE6B03"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sz w:val="24"/>
          <w:szCs w:val="24"/>
        </w:rPr>
      </w:pPr>
      <w:r w:rsidRPr="00CE6B03">
        <w:rPr>
          <w:rFonts w:ascii="PT Astra Serif" w:eastAsia="Calibri" w:hAnsi="PT Astra Serif" w:cs="Times New Roman"/>
          <w:kern w:val="2"/>
          <w:sz w:val="24"/>
          <w:szCs w:val="24"/>
          <w14:ligatures w14:val="standardContextual"/>
        </w:rPr>
        <w:t>выявление творческих способностей обучающихся.</w:t>
      </w:r>
    </w:p>
    <w:p w14:paraId="1CA30F2E" w14:textId="77777777" w:rsidR="00A72935" w:rsidRPr="00CE6B03"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kern w:val="2"/>
          <w:sz w:val="24"/>
          <w:szCs w:val="24"/>
          <w14:ligatures w14:val="standardContextual"/>
        </w:rPr>
      </w:pPr>
      <w:r w:rsidRPr="00CE6B03">
        <w:rPr>
          <w:rFonts w:ascii="PT Astra Serif" w:eastAsia="Calibri" w:hAnsi="PT Astra Serif" w:cs="Times New Roman"/>
          <w:kern w:val="2"/>
          <w:sz w:val="24"/>
          <w:szCs w:val="24"/>
          <w14:ligatures w14:val="standardContextual"/>
        </w:rPr>
        <w:t>Развитие театров, музеев, центров детских инициатив, медиацентров, спортивных и военно-спортивных клубов невозможно без современной материально-технической базы (МТБ) организаций дополнительного образования для реализации дополнительных общеобразовательных программ по указанным направлениям. Совершенствование МТБ возможно не только через выделение средств на федеральном, региональном или муниципальном уровне, но и через участие в различных конкурсах и грантах, подкрепленных финансовой поддержкой.</w:t>
      </w:r>
    </w:p>
    <w:p w14:paraId="368A07D1" w14:textId="77777777" w:rsidR="00A72935" w:rsidRPr="00044D5F"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kern w:val="2"/>
          <w:sz w:val="24"/>
          <w:szCs w:val="24"/>
          <w14:ligatures w14:val="standardContextual"/>
        </w:rPr>
      </w:pPr>
      <w:r w:rsidRPr="00044D5F">
        <w:rPr>
          <w:rFonts w:ascii="PT Astra Serif" w:eastAsia="Calibri" w:hAnsi="PT Astra Serif" w:cs="Times New Roman"/>
          <w:kern w:val="2"/>
          <w:sz w:val="24"/>
          <w:szCs w:val="24"/>
          <w14:ligatures w14:val="standardContextual"/>
        </w:rPr>
        <w:t>3. Подготовка квалифицированных педагогических кадров в соответствии с потребностями системы образования.</w:t>
      </w:r>
    </w:p>
    <w:p w14:paraId="685AA7ED" w14:textId="77777777" w:rsidR="00A72935" w:rsidRPr="00CE6B03"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kern w:val="2"/>
          <w:sz w:val="24"/>
          <w:szCs w:val="24"/>
          <w14:ligatures w14:val="standardContextual"/>
        </w:rPr>
      </w:pPr>
      <w:r w:rsidRPr="00CE6B03">
        <w:rPr>
          <w:rFonts w:ascii="PT Astra Serif" w:eastAsia="Calibri" w:hAnsi="PT Astra Serif" w:cs="Times New Roman"/>
          <w:kern w:val="2"/>
          <w:sz w:val="24"/>
          <w:szCs w:val="24"/>
          <w14:ligatures w14:val="standardContextual"/>
        </w:rPr>
        <w:t>Цель: развитие профессиональной компетентности педагогов дополнительного образования, повышение уровня владения современными средствами обучения и технологиями, в том числе информационными.</w:t>
      </w:r>
    </w:p>
    <w:p w14:paraId="78E9287A" w14:textId="77777777" w:rsidR="00A359CE" w:rsidRPr="00CE6B03" w:rsidRDefault="00A359CE" w:rsidP="000C54C6">
      <w:pPr>
        <w:pBdr>
          <w:bottom w:val="single" w:sz="4" w:space="31" w:color="FFFFFF"/>
        </w:pBdr>
        <w:tabs>
          <w:tab w:val="left" w:pos="0"/>
        </w:tabs>
        <w:spacing w:after="0" w:line="240" w:lineRule="auto"/>
        <w:ind w:firstLine="709"/>
        <w:jc w:val="both"/>
        <w:rPr>
          <w:rFonts w:ascii="PT Astra Serif" w:eastAsia="Calibri" w:hAnsi="PT Astra Serif" w:cs="Times New Roman"/>
          <w:kern w:val="2"/>
          <w:sz w:val="24"/>
          <w:szCs w:val="24"/>
          <w14:ligatures w14:val="standardContextual"/>
        </w:rPr>
      </w:pPr>
      <w:r w:rsidRPr="00CE6B03">
        <w:rPr>
          <w:rFonts w:ascii="PT Astra Serif" w:eastAsia="Calibri" w:hAnsi="PT Astra Serif" w:cs="Times New Roman"/>
          <w:kern w:val="2"/>
          <w:sz w:val="24"/>
          <w:szCs w:val="24"/>
          <w14:ligatures w14:val="standardContextual"/>
        </w:rPr>
        <w:t>Задачи:</w:t>
      </w:r>
    </w:p>
    <w:p w14:paraId="23C2DA6A" w14:textId="77777777" w:rsidR="00A72935" w:rsidRPr="00CE6B03"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kern w:val="2"/>
          <w:sz w:val="24"/>
          <w:szCs w:val="24"/>
          <w14:ligatures w14:val="standardContextual"/>
        </w:rPr>
      </w:pPr>
      <w:r w:rsidRPr="00CE6B03">
        <w:rPr>
          <w:rFonts w:ascii="PT Astra Serif" w:eastAsia="Calibri" w:hAnsi="PT Astra Serif" w:cs="Times New Roman"/>
          <w:sz w:val="24"/>
          <w:szCs w:val="24"/>
        </w:rPr>
        <w:t>выявление профессиональных дефицитов руководящих и педагогических работников;</w:t>
      </w:r>
    </w:p>
    <w:p w14:paraId="0541E55C" w14:textId="77777777" w:rsidR="00A72935" w:rsidRPr="00CE6B03"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sz w:val="24"/>
          <w:szCs w:val="24"/>
        </w:rPr>
      </w:pPr>
      <w:r w:rsidRPr="00CE6B03">
        <w:rPr>
          <w:rFonts w:ascii="PT Astra Serif" w:eastAsia="Calibri" w:hAnsi="PT Astra Serif" w:cs="Times New Roman"/>
          <w:kern w:val="2"/>
          <w:sz w:val="24"/>
          <w:szCs w:val="24"/>
          <w14:ligatures w14:val="standardContextual"/>
        </w:rPr>
        <w:t xml:space="preserve">разработка и реализация дополнительных профессиональных программ повышения квалификации работников образования, направленных на </w:t>
      </w:r>
      <w:r w:rsidRPr="00CE6B03">
        <w:rPr>
          <w:rFonts w:ascii="PT Astra Serif" w:eastAsia="Calibri" w:hAnsi="PT Astra Serif" w:cs="Times New Roman"/>
          <w:sz w:val="24"/>
          <w:szCs w:val="24"/>
        </w:rPr>
        <w:t xml:space="preserve">формирование профессиональных компетенций руководящих и педагогических работников </w:t>
      </w:r>
      <w:r w:rsidRPr="00CE6B03">
        <w:rPr>
          <w:rFonts w:ascii="PT Astra Serif" w:eastAsia="Calibri" w:hAnsi="PT Astra Serif" w:cs="Times New Roman"/>
          <w:kern w:val="2"/>
          <w:sz w:val="24"/>
          <w:szCs w:val="24"/>
          <w14:ligatures w14:val="standardContextual"/>
        </w:rPr>
        <w:t>в соответствии с индивидуальным образовательным маршрутом</w:t>
      </w:r>
      <w:r w:rsidRPr="00CE6B03">
        <w:rPr>
          <w:rFonts w:ascii="PT Astra Serif" w:eastAsia="Calibri" w:hAnsi="PT Astra Serif" w:cs="Times New Roman"/>
          <w:sz w:val="24"/>
          <w:szCs w:val="24"/>
        </w:rPr>
        <w:t>;</w:t>
      </w:r>
    </w:p>
    <w:p w14:paraId="4C08AD86" w14:textId="77777777" w:rsidR="00A72935" w:rsidRPr="00CE6B03"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sz w:val="24"/>
          <w:szCs w:val="24"/>
        </w:rPr>
      </w:pPr>
      <w:r w:rsidRPr="00CE6B03">
        <w:rPr>
          <w:rFonts w:ascii="PT Astra Serif" w:eastAsia="Calibri" w:hAnsi="PT Astra Serif" w:cs="Times New Roman"/>
          <w:spacing w:val="-4"/>
          <w:kern w:val="2"/>
          <w:sz w:val="24"/>
          <w:szCs w:val="24"/>
          <w14:ligatures w14:val="standardContextual"/>
        </w:rPr>
        <w:t>проведение конкурсов профессионального мастерства в целях поддержки и профессионального развития специалистов системы дополнительного образования детей;</w:t>
      </w:r>
    </w:p>
    <w:p w14:paraId="03F5C2E1" w14:textId="77777777" w:rsidR="003610F4" w:rsidRPr="00CE6B03"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spacing w:val="-4"/>
          <w:kern w:val="2"/>
          <w:sz w:val="24"/>
          <w:szCs w:val="24"/>
          <w14:ligatures w14:val="standardContextual"/>
        </w:rPr>
      </w:pPr>
      <w:r w:rsidRPr="00CE6B03">
        <w:rPr>
          <w:rFonts w:ascii="PT Astra Serif" w:eastAsia="Calibri" w:hAnsi="PT Astra Serif" w:cs="Times New Roman"/>
          <w:spacing w:val="-4"/>
          <w:kern w:val="2"/>
          <w:sz w:val="24"/>
          <w:szCs w:val="24"/>
          <w14:ligatures w14:val="standardContextual"/>
        </w:rPr>
        <w:t>осуществление мер поддержки молодых специалистов, работающих в системе дополнительного образования, содействие их профессиональному развитию;</w:t>
      </w:r>
    </w:p>
    <w:p w14:paraId="0641D303" w14:textId="77777777" w:rsidR="00A72935" w:rsidRPr="00CE6B03" w:rsidRDefault="00A72935" w:rsidP="000C54C6">
      <w:pPr>
        <w:pBdr>
          <w:bottom w:val="single" w:sz="4" w:space="31" w:color="FFFFFF"/>
        </w:pBdr>
        <w:tabs>
          <w:tab w:val="left" w:pos="0"/>
        </w:tabs>
        <w:spacing w:after="0" w:line="240" w:lineRule="auto"/>
        <w:ind w:firstLine="709"/>
        <w:jc w:val="both"/>
        <w:rPr>
          <w:rFonts w:ascii="PT Astra Serif" w:eastAsia="Calibri" w:hAnsi="PT Astra Serif" w:cs="Times New Roman"/>
          <w:sz w:val="24"/>
          <w:szCs w:val="24"/>
        </w:rPr>
      </w:pPr>
      <w:r w:rsidRPr="00CE6B03">
        <w:rPr>
          <w:rFonts w:ascii="PT Astra Serif" w:eastAsia="Calibri" w:hAnsi="PT Astra Serif" w:cs="Times New Roman"/>
          <w:spacing w:val="-4"/>
          <w:kern w:val="2"/>
          <w:sz w:val="24"/>
          <w:szCs w:val="24"/>
          <w14:ligatures w14:val="standardContextual"/>
        </w:rPr>
        <w:t xml:space="preserve">развитие методических служб в системе дополнительного образования детей. </w:t>
      </w:r>
    </w:p>
    <w:p w14:paraId="2648C015" w14:textId="77777777" w:rsidR="00A72935" w:rsidRPr="00CE6B03" w:rsidRDefault="00A72935" w:rsidP="000C54C6">
      <w:pPr>
        <w:pStyle w:val="32"/>
        <w:spacing w:line="240" w:lineRule="auto"/>
        <w:rPr>
          <w:color w:val="auto"/>
        </w:rPr>
      </w:pPr>
      <w:r w:rsidRPr="00CE6B03">
        <w:rPr>
          <w:color w:val="auto"/>
        </w:rPr>
        <w:t>С учетом выявленных факторов (д</w:t>
      </w:r>
      <w:r w:rsidR="007119CD" w:rsidRPr="00CE6B03">
        <w:rPr>
          <w:color w:val="auto"/>
        </w:rPr>
        <w:t>ефицитов), сдерживающих прогрес</w:t>
      </w:r>
      <w:r w:rsidRPr="00CE6B03">
        <w:rPr>
          <w:color w:val="auto"/>
        </w:rPr>
        <w:t xml:space="preserve">сивное развитие </w:t>
      </w:r>
      <w:r w:rsidR="003610F4" w:rsidRPr="00CE6B03">
        <w:rPr>
          <w:color w:val="auto"/>
        </w:rPr>
        <w:t>муниципальной</w:t>
      </w:r>
      <w:r w:rsidRPr="00CE6B03">
        <w:rPr>
          <w:color w:val="auto"/>
        </w:rPr>
        <w:t xml:space="preserve"> системы образования по направлению «Дополнительное образование», определен перечень мероприятий, установлены целевые показатели и значения целевых индикаторов на 2025-2030 годы (таблица 5.5).</w:t>
      </w:r>
    </w:p>
    <w:p w14:paraId="4FFD9CA0" w14:textId="77777777" w:rsidR="003758D9" w:rsidRDefault="003758D9" w:rsidP="000C54C6">
      <w:pPr>
        <w:pBdr>
          <w:bottom w:val="single" w:sz="4" w:space="31" w:color="FFFFFF"/>
        </w:pBdr>
        <w:tabs>
          <w:tab w:val="left" w:pos="0"/>
        </w:tabs>
        <w:spacing w:after="0" w:line="240" w:lineRule="auto"/>
        <w:jc w:val="both"/>
        <w:rPr>
          <w:rFonts w:ascii="PT Astra Serif" w:eastAsia="Calibri" w:hAnsi="PT Astra Serif" w:cs="Times New Roman"/>
          <w:spacing w:val="-4"/>
          <w:kern w:val="2"/>
          <w:sz w:val="24"/>
          <w:szCs w:val="24"/>
          <w14:ligatures w14:val="standardContextual"/>
        </w:rPr>
      </w:pPr>
    </w:p>
    <w:p w14:paraId="4F6E8C67" w14:textId="77777777" w:rsidR="00A72935" w:rsidRPr="0030600E" w:rsidRDefault="00A72935" w:rsidP="000C54C6">
      <w:pPr>
        <w:pBdr>
          <w:bottom w:val="single" w:sz="4" w:space="31" w:color="FFFFFF"/>
        </w:pBdr>
        <w:tabs>
          <w:tab w:val="left" w:pos="0"/>
        </w:tabs>
        <w:spacing w:after="0" w:line="240" w:lineRule="auto"/>
        <w:jc w:val="both"/>
        <w:rPr>
          <w:rFonts w:ascii="PT Astra Serif" w:eastAsia="Calibri" w:hAnsi="PT Astra Serif" w:cs="Times New Roman"/>
          <w:kern w:val="2"/>
          <w:sz w:val="24"/>
          <w:szCs w:val="24"/>
          <w14:ligatures w14:val="standardContextual"/>
        </w:rPr>
      </w:pPr>
      <w:r w:rsidRPr="0030600E">
        <w:rPr>
          <w:rFonts w:ascii="PT Astra Serif" w:eastAsia="Calibri" w:hAnsi="PT Astra Serif" w:cs="Times New Roman"/>
          <w:spacing w:val="-4"/>
          <w:kern w:val="2"/>
          <w:sz w:val="24"/>
          <w:szCs w:val="24"/>
          <w14:ligatures w14:val="standardContextual"/>
        </w:rPr>
        <w:t xml:space="preserve">Таблица 5.5 – </w:t>
      </w:r>
      <w:r w:rsidRPr="0030600E">
        <w:rPr>
          <w:rFonts w:ascii="PT Astra Serif" w:eastAsia="Calibri" w:hAnsi="PT Astra Serif" w:cs="Times New Roman"/>
          <w:kern w:val="2"/>
          <w:sz w:val="24"/>
          <w:szCs w:val="24"/>
          <w14:ligatures w14:val="standardContextual"/>
        </w:rPr>
        <w:t>Планируемые к реализации мероприятия, целевые показатели и значения целевых индикаторов</w:t>
      </w:r>
    </w:p>
    <w:tbl>
      <w:tblPr>
        <w:tblStyle w:val="a3"/>
        <w:tblW w:w="10633" w:type="dxa"/>
        <w:tblInd w:w="-998" w:type="dxa"/>
        <w:tblLayout w:type="fixed"/>
        <w:tblLook w:val="04A0" w:firstRow="1" w:lastRow="0" w:firstColumn="1" w:lastColumn="0" w:noHBand="0" w:noVBand="1"/>
      </w:tblPr>
      <w:tblGrid>
        <w:gridCol w:w="852"/>
        <w:gridCol w:w="1842"/>
        <w:gridCol w:w="2552"/>
        <w:gridCol w:w="709"/>
        <w:gridCol w:w="779"/>
        <w:gridCol w:w="780"/>
        <w:gridCol w:w="780"/>
        <w:gridCol w:w="779"/>
        <w:gridCol w:w="780"/>
        <w:gridCol w:w="780"/>
      </w:tblGrid>
      <w:tr w:rsidR="00A72935" w:rsidRPr="0030600E" w14:paraId="4B710F33" w14:textId="77777777" w:rsidTr="00807439">
        <w:trPr>
          <w:trHeight w:val="23"/>
          <w:tblHeader/>
        </w:trPr>
        <w:tc>
          <w:tcPr>
            <w:tcW w:w="852" w:type="dxa"/>
            <w:vMerge w:val="restart"/>
          </w:tcPr>
          <w:p w14:paraId="5F0D22EF" w14:textId="77777777" w:rsidR="00A72935" w:rsidRPr="0030600E" w:rsidRDefault="00A72935" w:rsidP="000C54C6">
            <w:pPr>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w:t>
            </w:r>
          </w:p>
          <w:p w14:paraId="16020AA9" w14:textId="77777777" w:rsidR="00A72935" w:rsidRPr="0030600E" w:rsidRDefault="00A72935" w:rsidP="000C54C6">
            <w:pPr>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п/п</w:t>
            </w:r>
          </w:p>
        </w:tc>
        <w:tc>
          <w:tcPr>
            <w:tcW w:w="1842" w:type="dxa"/>
            <w:vMerge w:val="restart"/>
          </w:tcPr>
          <w:p w14:paraId="675FB515" w14:textId="77777777" w:rsidR="00A72935" w:rsidRPr="0030600E" w:rsidRDefault="00A72935" w:rsidP="000C54C6">
            <w:pPr>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Наименование мероприятия</w:t>
            </w:r>
          </w:p>
        </w:tc>
        <w:tc>
          <w:tcPr>
            <w:tcW w:w="2552" w:type="dxa"/>
            <w:vMerge w:val="restart"/>
          </w:tcPr>
          <w:p w14:paraId="5DB2CF9A" w14:textId="77777777" w:rsidR="00A72935" w:rsidRPr="0030600E" w:rsidRDefault="00A72935" w:rsidP="000C54C6">
            <w:pPr>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Целевые</w:t>
            </w:r>
          </w:p>
          <w:p w14:paraId="2FD33325" w14:textId="77777777" w:rsidR="00A72935" w:rsidRPr="0030600E" w:rsidRDefault="00A72935" w:rsidP="000C54C6">
            <w:pPr>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показатели</w:t>
            </w:r>
          </w:p>
        </w:tc>
        <w:tc>
          <w:tcPr>
            <w:tcW w:w="709" w:type="dxa"/>
            <w:vMerge w:val="restart"/>
          </w:tcPr>
          <w:p w14:paraId="545DD101" w14:textId="77777777" w:rsidR="00A72935" w:rsidRPr="0030600E" w:rsidRDefault="00A72935" w:rsidP="000C54C6">
            <w:pPr>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Ед.</w:t>
            </w:r>
          </w:p>
          <w:p w14:paraId="2E2806E7" w14:textId="77777777" w:rsidR="00A72935" w:rsidRPr="0030600E" w:rsidRDefault="00A72935" w:rsidP="000C54C6">
            <w:pPr>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изм.</w:t>
            </w:r>
          </w:p>
        </w:tc>
        <w:tc>
          <w:tcPr>
            <w:tcW w:w="4678" w:type="dxa"/>
            <w:gridSpan w:val="6"/>
          </w:tcPr>
          <w:p w14:paraId="509DA934" w14:textId="77777777" w:rsidR="00A72935" w:rsidRPr="0030600E" w:rsidRDefault="00A72935" w:rsidP="000C54C6">
            <w:pPr>
              <w:ind w:right="113"/>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 xml:space="preserve">Целевые индикаторы на 2025-2030 </w:t>
            </w:r>
            <w:r w:rsidR="00235D0D" w:rsidRPr="0030600E">
              <w:rPr>
                <w:rFonts w:ascii="PT Astra Serif" w:eastAsia="Calibri" w:hAnsi="PT Astra Serif" w:cs="Times New Roman"/>
                <w:sz w:val="24"/>
                <w:szCs w:val="24"/>
              </w:rPr>
              <w:t>гг.</w:t>
            </w:r>
          </w:p>
        </w:tc>
      </w:tr>
      <w:tr w:rsidR="00A72935" w:rsidRPr="0030600E" w14:paraId="037C750F" w14:textId="77777777" w:rsidTr="00807439">
        <w:trPr>
          <w:trHeight w:val="23"/>
          <w:tblHeader/>
        </w:trPr>
        <w:tc>
          <w:tcPr>
            <w:tcW w:w="852" w:type="dxa"/>
            <w:vMerge/>
          </w:tcPr>
          <w:p w14:paraId="4B60F32A" w14:textId="77777777" w:rsidR="00A72935" w:rsidRPr="0030600E" w:rsidRDefault="00A72935" w:rsidP="000C54C6">
            <w:pPr>
              <w:jc w:val="center"/>
              <w:rPr>
                <w:rFonts w:ascii="PT Astra Serif" w:eastAsia="Calibri" w:hAnsi="PT Astra Serif" w:cs="Times New Roman"/>
                <w:sz w:val="24"/>
                <w:szCs w:val="24"/>
              </w:rPr>
            </w:pPr>
          </w:p>
        </w:tc>
        <w:tc>
          <w:tcPr>
            <w:tcW w:w="1842" w:type="dxa"/>
            <w:vMerge/>
          </w:tcPr>
          <w:p w14:paraId="615D71B7" w14:textId="77777777" w:rsidR="00A72935" w:rsidRPr="0030600E" w:rsidRDefault="00A72935" w:rsidP="000C54C6">
            <w:pPr>
              <w:jc w:val="center"/>
              <w:rPr>
                <w:rFonts w:ascii="PT Astra Serif" w:eastAsia="Calibri" w:hAnsi="PT Astra Serif" w:cs="Times New Roman"/>
                <w:sz w:val="24"/>
                <w:szCs w:val="24"/>
              </w:rPr>
            </w:pPr>
          </w:p>
        </w:tc>
        <w:tc>
          <w:tcPr>
            <w:tcW w:w="2552" w:type="dxa"/>
            <w:vMerge/>
          </w:tcPr>
          <w:p w14:paraId="58E0630E" w14:textId="77777777" w:rsidR="00A72935" w:rsidRPr="0030600E" w:rsidRDefault="00A72935" w:rsidP="000C54C6">
            <w:pPr>
              <w:jc w:val="center"/>
              <w:rPr>
                <w:rFonts w:ascii="PT Astra Serif" w:eastAsia="Calibri" w:hAnsi="PT Astra Serif" w:cs="Times New Roman"/>
                <w:sz w:val="24"/>
                <w:szCs w:val="24"/>
              </w:rPr>
            </w:pPr>
          </w:p>
        </w:tc>
        <w:tc>
          <w:tcPr>
            <w:tcW w:w="709" w:type="dxa"/>
            <w:vMerge/>
          </w:tcPr>
          <w:p w14:paraId="3344E74E" w14:textId="77777777" w:rsidR="00A72935" w:rsidRPr="0030600E" w:rsidRDefault="00A72935" w:rsidP="000C54C6">
            <w:pPr>
              <w:jc w:val="center"/>
              <w:rPr>
                <w:rFonts w:ascii="PT Astra Serif" w:eastAsia="Calibri" w:hAnsi="PT Astra Serif" w:cs="Times New Roman"/>
                <w:sz w:val="24"/>
                <w:szCs w:val="24"/>
              </w:rPr>
            </w:pPr>
          </w:p>
        </w:tc>
        <w:tc>
          <w:tcPr>
            <w:tcW w:w="779" w:type="dxa"/>
          </w:tcPr>
          <w:p w14:paraId="756A5F4B" w14:textId="77777777" w:rsidR="00A72935" w:rsidRPr="00044D5F" w:rsidRDefault="00A72935" w:rsidP="000C54C6">
            <w:pPr>
              <w:ind w:right="113"/>
              <w:jc w:val="center"/>
              <w:rPr>
                <w:rFonts w:ascii="PT Astra Serif" w:eastAsia="Calibri" w:hAnsi="PT Astra Serif" w:cs="Times New Roman"/>
                <w:sz w:val="20"/>
                <w:szCs w:val="20"/>
              </w:rPr>
            </w:pPr>
            <w:r w:rsidRPr="00044D5F">
              <w:rPr>
                <w:rFonts w:ascii="PT Astra Serif" w:eastAsia="Calibri" w:hAnsi="PT Astra Serif" w:cs="Times New Roman"/>
                <w:sz w:val="20"/>
                <w:szCs w:val="20"/>
              </w:rPr>
              <w:t>2025</w:t>
            </w:r>
          </w:p>
          <w:p w14:paraId="0CD6B6C9" w14:textId="77777777" w:rsidR="00A72935" w:rsidRPr="00044D5F" w:rsidRDefault="00A72935" w:rsidP="000C54C6">
            <w:pPr>
              <w:ind w:right="113"/>
              <w:jc w:val="center"/>
              <w:rPr>
                <w:rFonts w:ascii="PT Astra Serif" w:eastAsia="Calibri" w:hAnsi="PT Astra Serif" w:cs="Times New Roman"/>
                <w:sz w:val="20"/>
                <w:szCs w:val="20"/>
              </w:rPr>
            </w:pPr>
            <w:r w:rsidRPr="00044D5F">
              <w:rPr>
                <w:rFonts w:ascii="PT Astra Serif" w:eastAsia="Calibri" w:hAnsi="PT Astra Serif" w:cs="Times New Roman"/>
                <w:sz w:val="20"/>
                <w:szCs w:val="20"/>
              </w:rPr>
              <w:t>год</w:t>
            </w:r>
          </w:p>
        </w:tc>
        <w:tc>
          <w:tcPr>
            <w:tcW w:w="780" w:type="dxa"/>
          </w:tcPr>
          <w:p w14:paraId="242EFE49" w14:textId="77777777" w:rsidR="00A72935" w:rsidRPr="00044D5F" w:rsidRDefault="00A72935" w:rsidP="000C54C6">
            <w:pPr>
              <w:ind w:right="113"/>
              <w:jc w:val="center"/>
              <w:rPr>
                <w:rFonts w:ascii="PT Astra Serif" w:eastAsia="Calibri" w:hAnsi="PT Astra Serif" w:cs="Times New Roman"/>
                <w:sz w:val="20"/>
                <w:szCs w:val="20"/>
              </w:rPr>
            </w:pPr>
            <w:r w:rsidRPr="00044D5F">
              <w:rPr>
                <w:rFonts w:ascii="PT Astra Serif" w:eastAsia="Calibri" w:hAnsi="PT Astra Serif" w:cs="Times New Roman"/>
                <w:sz w:val="20"/>
                <w:szCs w:val="20"/>
              </w:rPr>
              <w:t>2026</w:t>
            </w:r>
          </w:p>
          <w:p w14:paraId="39DDF203" w14:textId="77777777" w:rsidR="00A72935" w:rsidRPr="00044D5F" w:rsidRDefault="00A72935" w:rsidP="000C54C6">
            <w:pPr>
              <w:ind w:right="113"/>
              <w:jc w:val="center"/>
              <w:rPr>
                <w:rFonts w:ascii="PT Astra Serif" w:eastAsia="Calibri" w:hAnsi="PT Astra Serif" w:cs="Times New Roman"/>
                <w:sz w:val="20"/>
                <w:szCs w:val="20"/>
              </w:rPr>
            </w:pPr>
            <w:r w:rsidRPr="00044D5F">
              <w:rPr>
                <w:rFonts w:ascii="PT Astra Serif" w:eastAsia="Calibri" w:hAnsi="PT Astra Serif" w:cs="Times New Roman"/>
                <w:sz w:val="20"/>
                <w:szCs w:val="20"/>
              </w:rPr>
              <w:t>год</w:t>
            </w:r>
          </w:p>
        </w:tc>
        <w:tc>
          <w:tcPr>
            <w:tcW w:w="780" w:type="dxa"/>
          </w:tcPr>
          <w:p w14:paraId="129A3F79" w14:textId="77777777" w:rsidR="00A72935" w:rsidRPr="00044D5F" w:rsidRDefault="00A72935" w:rsidP="000C54C6">
            <w:pPr>
              <w:ind w:right="113"/>
              <w:jc w:val="center"/>
              <w:rPr>
                <w:rFonts w:ascii="PT Astra Serif" w:eastAsia="Calibri" w:hAnsi="PT Astra Serif" w:cs="Times New Roman"/>
                <w:sz w:val="20"/>
                <w:szCs w:val="20"/>
              </w:rPr>
            </w:pPr>
            <w:r w:rsidRPr="00044D5F">
              <w:rPr>
                <w:rFonts w:ascii="PT Astra Serif" w:eastAsia="Calibri" w:hAnsi="PT Astra Serif" w:cs="Times New Roman"/>
                <w:sz w:val="20"/>
                <w:szCs w:val="20"/>
              </w:rPr>
              <w:t>2027</w:t>
            </w:r>
          </w:p>
          <w:p w14:paraId="4281CB64" w14:textId="77777777" w:rsidR="00A72935" w:rsidRPr="00044D5F" w:rsidRDefault="00A72935" w:rsidP="000C54C6">
            <w:pPr>
              <w:ind w:right="113"/>
              <w:jc w:val="center"/>
              <w:rPr>
                <w:rFonts w:ascii="PT Astra Serif" w:eastAsia="Calibri" w:hAnsi="PT Astra Serif" w:cs="Times New Roman"/>
                <w:sz w:val="20"/>
                <w:szCs w:val="20"/>
              </w:rPr>
            </w:pPr>
            <w:r w:rsidRPr="00044D5F">
              <w:rPr>
                <w:rFonts w:ascii="PT Astra Serif" w:eastAsia="Calibri" w:hAnsi="PT Astra Serif" w:cs="Times New Roman"/>
                <w:sz w:val="20"/>
                <w:szCs w:val="20"/>
              </w:rPr>
              <w:t>год</w:t>
            </w:r>
          </w:p>
        </w:tc>
        <w:tc>
          <w:tcPr>
            <w:tcW w:w="779" w:type="dxa"/>
          </w:tcPr>
          <w:p w14:paraId="08648B48" w14:textId="77777777" w:rsidR="00A72935" w:rsidRPr="00044D5F" w:rsidRDefault="00A72935" w:rsidP="000C54C6">
            <w:pPr>
              <w:ind w:right="113"/>
              <w:jc w:val="center"/>
              <w:rPr>
                <w:rFonts w:ascii="PT Astra Serif" w:eastAsia="Calibri" w:hAnsi="PT Astra Serif" w:cs="Times New Roman"/>
                <w:sz w:val="20"/>
                <w:szCs w:val="20"/>
              </w:rPr>
            </w:pPr>
            <w:r w:rsidRPr="00044D5F">
              <w:rPr>
                <w:rFonts w:ascii="PT Astra Serif" w:eastAsia="Calibri" w:hAnsi="PT Astra Serif" w:cs="Times New Roman"/>
                <w:sz w:val="20"/>
                <w:szCs w:val="20"/>
              </w:rPr>
              <w:t>2028</w:t>
            </w:r>
          </w:p>
          <w:p w14:paraId="143FF55E" w14:textId="77777777" w:rsidR="00A72935" w:rsidRPr="00044D5F" w:rsidRDefault="00A72935" w:rsidP="000C54C6">
            <w:pPr>
              <w:ind w:right="113"/>
              <w:jc w:val="center"/>
              <w:rPr>
                <w:rFonts w:ascii="PT Astra Serif" w:eastAsia="Calibri" w:hAnsi="PT Astra Serif" w:cs="Times New Roman"/>
                <w:sz w:val="20"/>
                <w:szCs w:val="20"/>
              </w:rPr>
            </w:pPr>
            <w:r w:rsidRPr="00044D5F">
              <w:rPr>
                <w:rFonts w:ascii="PT Astra Serif" w:eastAsia="Calibri" w:hAnsi="PT Astra Serif" w:cs="Times New Roman"/>
                <w:sz w:val="20"/>
                <w:szCs w:val="20"/>
              </w:rPr>
              <w:t>год</w:t>
            </w:r>
          </w:p>
        </w:tc>
        <w:tc>
          <w:tcPr>
            <w:tcW w:w="780" w:type="dxa"/>
          </w:tcPr>
          <w:p w14:paraId="74B4D111" w14:textId="77777777" w:rsidR="00A72935" w:rsidRPr="00044D5F" w:rsidRDefault="00A72935" w:rsidP="000C54C6">
            <w:pPr>
              <w:ind w:right="113"/>
              <w:jc w:val="center"/>
              <w:rPr>
                <w:rFonts w:ascii="PT Astra Serif" w:eastAsia="Calibri" w:hAnsi="PT Astra Serif" w:cs="Times New Roman"/>
                <w:sz w:val="20"/>
                <w:szCs w:val="20"/>
              </w:rPr>
            </w:pPr>
            <w:r w:rsidRPr="00044D5F">
              <w:rPr>
                <w:rFonts w:ascii="PT Astra Serif" w:eastAsia="Calibri" w:hAnsi="PT Astra Serif" w:cs="Times New Roman"/>
                <w:sz w:val="20"/>
                <w:szCs w:val="20"/>
              </w:rPr>
              <w:t>2029</w:t>
            </w:r>
          </w:p>
          <w:p w14:paraId="57C562AC" w14:textId="77777777" w:rsidR="00A72935" w:rsidRPr="00044D5F" w:rsidRDefault="00A72935" w:rsidP="000C54C6">
            <w:pPr>
              <w:ind w:right="113"/>
              <w:jc w:val="center"/>
              <w:rPr>
                <w:rFonts w:ascii="PT Astra Serif" w:eastAsia="Calibri" w:hAnsi="PT Astra Serif" w:cs="Times New Roman"/>
                <w:sz w:val="20"/>
                <w:szCs w:val="20"/>
              </w:rPr>
            </w:pPr>
            <w:r w:rsidRPr="00044D5F">
              <w:rPr>
                <w:rFonts w:ascii="PT Astra Serif" w:eastAsia="Calibri" w:hAnsi="PT Astra Serif" w:cs="Times New Roman"/>
                <w:sz w:val="20"/>
                <w:szCs w:val="20"/>
              </w:rPr>
              <w:t>год</w:t>
            </w:r>
          </w:p>
        </w:tc>
        <w:tc>
          <w:tcPr>
            <w:tcW w:w="780" w:type="dxa"/>
          </w:tcPr>
          <w:p w14:paraId="4A675718" w14:textId="77777777" w:rsidR="00A72935" w:rsidRPr="00044D5F" w:rsidRDefault="00A72935" w:rsidP="000C54C6">
            <w:pPr>
              <w:ind w:right="113"/>
              <w:jc w:val="center"/>
              <w:rPr>
                <w:rFonts w:ascii="PT Astra Serif" w:eastAsia="Calibri" w:hAnsi="PT Astra Serif" w:cs="Times New Roman"/>
                <w:sz w:val="20"/>
                <w:szCs w:val="20"/>
              </w:rPr>
            </w:pPr>
            <w:r w:rsidRPr="00044D5F">
              <w:rPr>
                <w:rFonts w:ascii="PT Astra Serif" w:eastAsia="Calibri" w:hAnsi="PT Astra Serif" w:cs="Times New Roman"/>
                <w:sz w:val="20"/>
                <w:szCs w:val="20"/>
              </w:rPr>
              <w:t>2030</w:t>
            </w:r>
          </w:p>
          <w:p w14:paraId="79852229" w14:textId="77777777" w:rsidR="00A72935" w:rsidRPr="00044D5F" w:rsidRDefault="00A72935" w:rsidP="000C54C6">
            <w:pPr>
              <w:ind w:right="113"/>
              <w:jc w:val="center"/>
              <w:rPr>
                <w:rFonts w:ascii="PT Astra Serif" w:eastAsia="Calibri" w:hAnsi="PT Astra Serif" w:cs="Times New Roman"/>
                <w:sz w:val="20"/>
                <w:szCs w:val="20"/>
              </w:rPr>
            </w:pPr>
            <w:r w:rsidRPr="00044D5F">
              <w:rPr>
                <w:rFonts w:ascii="PT Astra Serif" w:eastAsia="Calibri" w:hAnsi="PT Astra Serif" w:cs="Times New Roman"/>
                <w:sz w:val="20"/>
                <w:szCs w:val="20"/>
              </w:rPr>
              <w:t>год</w:t>
            </w:r>
          </w:p>
        </w:tc>
      </w:tr>
      <w:tr w:rsidR="00670D68" w:rsidRPr="0030600E" w14:paraId="59E3D579" w14:textId="77777777" w:rsidTr="00A359CE">
        <w:trPr>
          <w:trHeight w:val="23"/>
        </w:trPr>
        <w:tc>
          <w:tcPr>
            <w:tcW w:w="852" w:type="dxa"/>
            <w:vMerge w:val="restart"/>
          </w:tcPr>
          <w:p w14:paraId="58A38528" w14:textId="77777777" w:rsidR="00670D68" w:rsidRPr="0030600E" w:rsidRDefault="00670D68" w:rsidP="00670D68">
            <w:pPr>
              <w:rPr>
                <w:rFonts w:ascii="PT Astra Serif" w:eastAsia="Calibri" w:hAnsi="PT Astra Serif" w:cs="Times New Roman"/>
                <w:sz w:val="24"/>
                <w:szCs w:val="24"/>
              </w:rPr>
            </w:pPr>
            <w:r w:rsidRPr="0030600E">
              <w:rPr>
                <w:rFonts w:ascii="PT Astra Serif" w:eastAsia="Calibri" w:hAnsi="PT Astra Serif" w:cs="Times New Roman"/>
                <w:sz w:val="24"/>
                <w:szCs w:val="24"/>
              </w:rPr>
              <w:t>5.5.1.</w:t>
            </w:r>
          </w:p>
        </w:tc>
        <w:tc>
          <w:tcPr>
            <w:tcW w:w="1842" w:type="dxa"/>
            <w:vMerge w:val="restart"/>
          </w:tcPr>
          <w:p w14:paraId="14383F07" w14:textId="77777777" w:rsidR="00670D68" w:rsidRPr="00735489" w:rsidRDefault="00670D68" w:rsidP="00670D68">
            <w:pPr>
              <w:jc w:val="both"/>
              <w:rPr>
                <w:rFonts w:ascii="PT Astra Serif" w:eastAsia="Calibri" w:hAnsi="PT Astra Serif" w:cs="Times New Roman"/>
                <w:sz w:val="24"/>
                <w:szCs w:val="24"/>
              </w:rPr>
            </w:pPr>
            <w:r w:rsidRPr="00735489">
              <w:rPr>
                <w:rFonts w:ascii="PT Astra Serif" w:eastAsia="Calibri" w:hAnsi="PT Astra Serif" w:cs="Times New Roman"/>
                <w:sz w:val="24"/>
                <w:szCs w:val="24"/>
              </w:rPr>
              <w:t>Оснащение организаций, реализующих дополнительные общеобразовательные программы, средствами обучения и воспитания</w:t>
            </w:r>
          </w:p>
        </w:tc>
        <w:tc>
          <w:tcPr>
            <w:tcW w:w="2552" w:type="dxa"/>
          </w:tcPr>
          <w:p w14:paraId="4CD6ADCF" w14:textId="77777777" w:rsidR="00670D68" w:rsidRPr="00735489" w:rsidRDefault="00670D68" w:rsidP="00670D68">
            <w:pPr>
              <w:jc w:val="both"/>
              <w:rPr>
                <w:rFonts w:ascii="PT Astra Serif" w:eastAsia="Calibri" w:hAnsi="PT Astra Serif" w:cs="Times New Roman"/>
                <w:sz w:val="24"/>
                <w:szCs w:val="24"/>
              </w:rPr>
            </w:pPr>
            <w:r w:rsidRPr="00735489">
              <w:rPr>
                <w:rFonts w:ascii="PT Astra Serif" w:eastAsia="Calibri" w:hAnsi="PT Astra Serif" w:cs="Times New Roman"/>
                <w:sz w:val="24"/>
                <w:szCs w:val="24"/>
              </w:rPr>
              <w:t>Количество школ, в которых происходит обновление МТБ школьного театра</w:t>
            </w:r>
          </w:p>
        </w:tc>
        <w:tc>
          <w:tcPr>
            <w:tcW w:w="709" w:type="dxa"/>
          </w:tcPr>
          <w:p w14:paraId="62D6B5DD" w14:textId="77777777" w:rsidR="00670D68" w:rsidRPr="00F304DD" w:rsidRDefault="00670D68" w:rsidP="00670D68">
            <w:pPr>
              <w:jc w:val="center"/>
              <w:rPr>
                <w:rFonts w:ascii="PT Astra Serif" w:eastAsia="Calibri" w:hAnsi="PT Astra Serif" w:cs="Times New Roman"/>
                <w:sz w:val="24"/>
                <w:szCs w:val="24"/>
              </w:rPr>
            </w:pPr>
            <w:r w:rsidRPr="00F304DD">
              <w:rPr>
                <w:rFonts w:ascii="PT Astra Serif" w:eastAsia="Calibri" w:hAnsi="PT Astra Serif" w:cs="Times New Roman"/>
                <w:sz w:val="24"/>
                <w:szCs w:val="24"/>
              </w:rPr>
              <w:t>ед.</w:t>
            </w:r>
          </w:p>
        </w:tc>
        <w:tc>
          <w:tcPr>
            <w:tcW w:w="779" w:type="dxa"/>
          </w:tcPr>
          <w:p w14:paraId="620BCD0E" w14:textId="11C20B12" w:rsidR="00670D68" w:rsidRPr="0030600E" w:rsidRDefault="00FF6FC7" w:rsidP="00670D68">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780" w:type="dxa"/>
          </w:tcPr>
          <w:p w14:paraId="79C66FE5" w14:textId="4D7EADFE" w:rsidR="00670D68" w:rsidRPr="0030600E" w:rsidRDefault="00FF6FC7" w:rsidP="00670D68">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780" w:type="dxa"/>
          </w:tcPr>
          <w:p w14:paraId="4CBF8DEA" w14:textId="470B8F94" w:rsidR="00670D68" w:rsidRPr="0030600E" w:rsidRDefault="00FF6FC7" w:rsidP="00670D68">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779" w:type="dxa"/>
          </w:tcPr>
          <w:p w14:paraId="6BB42F3C" w14:textId="5320FA60" w:rsidR="00670D68" w:rsidRPr="0030600E" w:rsidRDefault="00FF6FC7" w:rsidP="00670D68">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780" w:type="dxa"/>
          </w:tcPr>
          <w:p w14:paraId="7A84F9D8" w14:textId="4DAFEC62" w:rsidR="00670D68" w:rsidRPr="0030600E" w:rsidRDefault="00FF6FC7" w:rsidP="00670D68">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780" w:type="dxa"/>
          </w:tcPr>
          <w:p w14:paraId="5A71C6C8" w14:textId="092BF51A" w:rsidR="00670D68" w:rsidRPr="0030600E" w:rsidRDefault="00FF6FC7" w:rsidP="00670D68">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r>
      <w:tr w:rsidR="00670D68" w:rsidRPr="0030600E" w14:paraId="2D4C139E" w14:textId="77777777" w:rsidTr="00A359CE">
        <w:trPr>
          <w:trHeight w:val="23"/>
        </w:trPr>
        <w:tc>
          <w:tcPr>
            <w:tcW w:w="852" w:type="dxa"/>
            <w:vMerge/>
          </w:tcPr>
          <w:p w14:paraId="1481759A" w14:textId="77777777" w:rsidR="00670D68" w:rsidRPr="0030600E" w:rsidRDefault="00670D68" w:rsidP="00670D68">
            <w:pPr>
              <w:rPr>
                <w:rFonts w:ascii="PT Astra Serif" w:eastAsia="Calibri" w:hAnsi="PT Astra Serif" w:cs="Times New Roman"/>
                <w:sz w:val="24"/>
                <w:szCs w:val="24"/>
              </w:rPr>
            </w:pPr>
          </w:p>
        </w:tc>
        <w:tc>
          <w:tcPr>
            <w:tcW w:w="1842" w:type="dxa"/>
            <w:vMerge/>
          </w:tcPr>
          <w:p w14:paraId="458944F9" w14:textId="77777777" w:rsidR="00670D68" w:rsidRPr="00735489" w:rsidRDefault="00670D68" w:rsidP="00670D68">
            <w:pPr>
              <w:jc w:val="both"/>
              <w:rPr>
                <w:rFonts w:ascii="PT Astra Serif" w:eastAsia="Calibri" w:hAnsi="PT Astra Serif" w:cs="Times New Roman"/>
                <w:sz w:val="24"/>
                <w:szCs w:val="24"/>
              </w:rPr>
            </w:pPr>
          </w:p>
        </w:tc>
        <w:tc>
          <w:tcPr>
            <w:tcW w:w="2552" w:type="dxa"/>
          </w:tcPr>
          <w:p w14:paraId="3E27EEDB" w14:textId="77777777" w:rsidR="00670D68" w:rsidRPr="00735489" w:rsidRDefault="00670D68" w:rsidP="00670D68">
            <w:pPr>
              <w:jc w:val="both"/>
              <w:rPr>
                <w:rFonts w:ascii="PT Astra Serif" w:eastAsia="Calibri" w:hAnsi="PT Astra Serif" w:cs="Times New Roman"/>
                <w:sz w:val="24"/>
                <w:szCs w:val="24"/>
              </w:rPr>
            </w:pPr>
            <w:r w:rsidRPr="00735489">
              <w:rPr>
                <w:rFonts w:ascii="PT Astra Serif" w:eastAsia="Calibri" w:hAnsi="PT Astra Serif" w:cs="Times New Roman"/>
                <w:sz w:val="24"/>
                <w:szCs w:val="24"/>
              </w:rPr>
              <w:t>Количество школ, в которых происходит обновление МТБ школьного музея</w:t>
            </w:r>
          </w:p>
        </w:tc>
        <w:tc>
          <w:tcPr>
            <w:tcW w:w="709" w:type="dxa"/>
          </w:tcPr>
          <w:p w14:paraId="1D031EB4" w14:textId="77777777" w:rsidR="00670D68" w:rsidRPr="00F304DD" w:rsidRDefault="00670D68" w:rsidP="00670D68">
            <w:pPr>
              <w:jc w:val="center"/>
              <w:rPr>
                <w:rFonts w:ascii="PT Astra Serif" w:eastAsia="Calibri" w:hAnsi="PT Astra Serif" w:cs="Times New Roman"/>
                <w:sz w:val="24"/>
                <w:szCs w:val="24"/>
              </w:rPr>
            </w:pPr>
            <w:r w:rsidRPr="00F304DD">
              <w:rPr>
                <w:rFonts w:ascii="PT Astra Serif" w:eastAsia="Calibri" w:hAnsi="PT Astra Serif" w:cs="Times New Roman"/>
                <w:sz w:val="24"/>
                <w:szCs w:val="24"/>
              </w:rPr>
              <w:t>ед.</w:t>
            </w:r>
          </w:p>
        </w:tc>
        <w:tc>
          <w:tcPr>
            <w:tcW w:w="779" w:type="dxa"/>
          </w:tcPr>
          <w:p w14:paraId="1BBD9C63" w14:textId="5A18A2E5" w:rsidR="00670D68" w:rsidRPr="0030600E" w:rsidRDefault="00FF6FC7" w:rsidP="00670D68">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780" w:type="dxa"/>
          </w:tcPr>
          <w:p w14:paraId="54252FE5" w14:textId="716AB454" w:rsidR="00670D68" w:rsidRPr="0030600E" w:rsidRDefault="00FF6FC7" w:rsidP="00670D68">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780" w:type="dxa"/>
          </w:tcPr>
          <w:p w14:paraId="31AB4B4B" w14:textId="69A67928" w:rsidR="00670D68" w:rsidRPr="0030600E" w:rsidRDefault="00FF6FC7" w:rsidP="00670D68">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779" w:type="dxa"/>
          </w:tcPr>
          <w:p w14:paraId="137453B1" w14:textId="2361B168" w:rsidR="00670D68" w:rsidRPr="0030600E" w:rsidRDefault="00FF6FC7" w:rsidP="00670D68">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780" w:type="dxa"/>
          </w:tcPr>
          <w:p w14:paraId="70BB5FCD" w14:textId="6B7EAE3E" w:rsidR="00670D68" w:rsidRPr="0030600E" w:rsidRDefault="00FF6FC7" w:rsidP="00670D68">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780" w:type="dxa"/>
          </w:tcPr>
          <w:p w14:paraId="5F5725A5" w14:textId="50A8EA47" w:rsidR="00670D68" w:rsidRPr="0030600E" w:rsidRDefault="00FF6FC7" w:rsidP="00670D68">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r>
      <w:tr w:rsidR="00670D68" w:rsidRPr="0030600E" w14:paraId="1D95D504" w14:textId="77777777" w:rsidTr="00A359CE">
        <w:trPr>
          <w:trHeight w:val="23"/>
        </w:trPr>
        <w:tc>
          <w:tcPr>
            <w:tcW w:w="852" w:type="dxa"/>
            <w:vMerge/>
          </w:tcPr>
          <w:p w14:paraId="5A9964B8" w14:textId="77777777" w:rsidR="00670D68" w:rsidRPr="0030600E" w:rsidRDefault="00670D68" w:rsidP="00670D68">
            <w:pPr>
              <w:rPr>
                <w:rFonts w:ascii="PT Astra Serif" w:eastAsia="Calibri" w:hAnsi="PT Astra Serif" w:cs="Times New Roman"/>
                <w:sz w:val="24"/>
                <w:szCs w:val="24"/>
              </w:rPr>
            </w:pPr>
          </w:p>
        </w:tc>
        <w:tc>
          <w:tcPr>
            <w:tcW w:w="1842" w:type="dxa"/>
            <w:vMerge/>
          </w:tcPr>
          <w:p w14:paraId="49B9DC42" w14:textId="77777777" w:rsidR="00670D68" w:rsidRPr="00735489" w:rsidRDefault="00670D68" w:rsidP="00670D68">
            <w:pPr>
              <w:jc w:val="both"/>
              <w:rPr>
                <w:rFonts w:ascii="PT Astra Serif" w:eastAsia="Calibri" w:hAnsi="PT Astra Serif" w:cs="Times New Roman"/>
                <w:sz w:val="24"/>
                <w:szCs w:val="24"/>
              </w:rPr>
            </w:pPr>
          </w:p>
        </w:tc>
        <w:tc>
          <w:tcPr>
            <w:tcW w:w="2552" w:type="dxa"/>
          </w:tcPr>
          <w:p w14:paraId="7A439BA7" w14:textId="77777777" w:rsidR="00670D68" w:rsidRPr="00735489" w:rsidRDefault="00670D68" w:rsidP="00670D68">
            <w:pPr>
              <w:jc w:val="both"/>
              <w:rPr>
                <w:rFonts w:ascii="PT Astra Serif" w:eastAsia="Calibri" w:hAnsi="PT Astra Serif" w:cs="Times New Roman"/>
                <w:sz w:val="24"/>
                <w:szCs w:val="24"/>
              </w:rPr>
            </w:pPr>
            <w:r w:rsidRPr="00735489">
              <w:rPr>
                <w:rFonts w:ascii="PT Astra Serif" w:eastAsia="Calibri" w:hAnsi="PT Astra Serif" w:cs="Times New Roman"/>
                <w:sz w:val="24"/>
                <w:szCs w:val="24"/>
              </w:rPr>
              <w:t>Количество школ, в которых происходит обновление МТБ спортивного клуба</w:t>
            </w:r>
          </w:p>
        </w:tc>
        <w:tc>
          <w:tcPr>
            <w:tcW w:w="709" w:type="dxa"/>
          </w:tcPr>
          <w:p w14:paraId="0EB7410B" w14:textId="77777777" w:rsidR="00670D68" w:rsidRPr="0030600E" w:rsidRDefault="00670D68" w:rsidP="00670D68">
            <w:pPr>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ед.</w:t>
            </w:r>
          </w:p>
        </w:tc>
        <w:tc>
          <w:tcPr>
            <w:tcW w:w="779" w:type="dxa"/>
          </w:tcPr>
          <w:p w14:paraId="274701B7" w14:textId="2A04DECC" w:rsidR="00670D68" w:rsidRPr="0030600E" w:rsidRDefault="00FF6FC7" w:rsidP="00670D68">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780" w:type="dxa"/>
          </w:tcPr>
          <w:p w14:paraId="6A197E3A" w14:textId="48FC2B7B" w:rsidR="00670D68" w:rsidRPr="0030600E" w:rsidRDefault="00FF6FC7" w:rsidP="00670D68">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780" w:type="dxa"/>
          </w:tcPr>
          <w:p w14:paraId="6F0C727A" w14:textId="65E25321" w:rsidR="00670D68" w:rsidRPr="0030600E" w:rsidRDefault="00FF6FC7" w:rsidP="00670D68">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779" w:type="dxa"/>
          </w:tcPr>
          <w:p w14:paraId="4B909261" w14:textId="22DAD4D0" w:rsidR="00670D68" w:rsidRPr="0030600E" w:rsidRDefault="00FF6FC7" w:rsidP="00670D68">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780" w:type="dxa"/>
          </w:tcPr>
          <w:p w14:paraId="044C67FC" w14:textId="153F8FAB" w:rsidR="00670D68" w:rsidRPr="0030600E" w:rsidRDefault="00FF6FC7" w:rsidP="00670D68">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780" w:type="dxa"/>
          </w:tcPr>
          <w:p w14:paraId="023DF2BC" w14:textId="1611A25B" w:rsidR="00670D68" w:rsidRPr="0030600E" w:rsidRDefault="00FF6FC7" w:rsidP="00670D68">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r>
      <w:tr w:rsidR="00A72935" w:rsidRPr="0030600E" w14:paraId="24DFFAB7" w14:textId="77777777" w:rsidTr="00A359CE">
        <w:trPr>
          <w:trHeight w:val="23"/>
        </w:trPr>
        <w:tc>
          <w:tcPr>
            <w:tcW w:w="852" w:type="dxa"/>
            <w:vMerge/>
          </w:tcPr>
          <w:p w14:paraId="1819AF35" w14:textId="77777777" w:rsidR="00A72935" w:rsidRPr="0030600E" w:rsidRDefault="00A72935" w:rsidP="000C54C6">
            <w:pPr>
              <w:rPr>
                <w:rFonts w:ascii="PT Astra Serif" w:eastAsia="Calibri" w:hAnsi="PT Astra Serif" w:cs="Times New Roman"/>
                <w:sz w:val="24"/>
                <w:szCs w:val="24"/>
              </w:rPr>
            </w:pPr>
          </w:p>
        </w:tc>
        <w:tc>
          <w:tcPr>
            <w:tcW w:w="1842" w:type="dxa"/>
            <w:vMerge/>
          </w:tcPr>
          <w:p w14:paraId="2C6349F0" w14:textId="77777777" w:rsidR="00A72935" w:rsidRPr="00735489" w:rsidRDefault="00A72935" w:rsidP="000C54C6">
            <w:pPr>
              <w:jc w:val="both"/>
              <w:rPr>
                <w:rFonts w:ascii="PT Astra Serif" w:eastAsia="Calibri" w:hAnsi="PT Astra Serif" w:cs="Times New Roman"/>
                <w:sz w:val="24"/>
                <w:szCs w:val="24"/>
              </w:rPr>
            </w:pPr>
          </w:p>
        </w:tc>
        <w:tc>
          <w:tcPr>
            <w:tcW w:w="2552" w:type="dxa"/>
          </w:tcPr>
          <w:p w14:paraId="7818532D" w14:textId="77777777" w:rsidR="00A72935" w:rsidRPr="00735489" w:rsidRDefault="00A72935" w:rsidP="000C54C6">
            <w:pPr>
              <w:jc w:val="both"/>
              <w:rPr>
                <w:rFonts w:ascii="PT Astra Serif" w:eastAsia="Calibri" w:hAnsi="PT Astra Serif" w:cs="Times New Roman"/>
                <w:sz w:val="24"/>
                <w:szCs w:val="24"/>
              </w:rPr>
            </w:pPr>
            <w:r w:rsidRPr="00735489">
              <w:rPr>
                <w:rFonts w:ascii="PT Astra Serif" w:eastAsia="Calibri" w:hAnsi="PT Astra Serif" w:cs="Times New Roman"/>
                <w:sz w:val="24"/>
                <w:szCs w:val="24"/>
              </w:rPr>
              <w:t>Создана сеть технологических кружков на базе общеобразовательных организаций (для подготовки нового поколения технологических лидеров, инженеров и ученых)</w:t>
            </w:r>
          </w:p>
        </w:tc>
        <w:tc>
          <w:tcPr>
            <w:tcW w:w="709" w:type="dxa"/>
          </w:tcPr>
          <w:p w14:paraId="583BE121" w14:textId="77777777" w:rsidR="00A72935" w:rsidRPr="0030600E" w:rsidRDefault="00A72935" w:rsidP="000C54C6">
            <w:pPr>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ед.</w:t>
            </w:r>
          </w:p>
        </w:tc>
        <w:tc>
          <w:tcPr>
            <w:tcW w:w="779" w:type="dxa"/>
          </w:tcPr>
          <w:p w14:paraId="0C388B87" w14:textId="7B46D539" w:rsidR="00A72935" w:rsidRPr="0030600E" w:rsidRDefault="007C0749"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c>
          <w:tcPr>
            <w:tcW w:w="780" w:type="dxa"/>
          </w:tcPr>
          <w:p w14:paraId="704D7A07" w14:textId="2EA919A1" w:rsidR="001D4C49" w:rsidRPr="0030600E" w:rsidRDefault="007C0749"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1</w:t>
            </w:r>
          </w:p>
        </w:tc>
        <w:tc>
          <w:tcPr>
            <w:tcW w:w="780" w:type="dxa"/>
          </w:tcPr>
          <w:p w14:paraId="674F6364" w14:textId="603B17F8" w:rsidR="00A72935" w:rsidRPr="0030600E" w:rsidRDefault="007C0749" w:rsidP="00FF6FC7">
            <w:pPr>
              <w:rPr>
                <w:rFonts w:ascii="PT Astra Serif" w:eastAsia="Calibri" w:hAnsi="PT Astra Serif" w:cs="Times New Roman"/>
                <w:sz w:val="24"/>
                <w:szCs w:val="24"/>
              </w:rPr>
            </w:pPr>
            <w:r>
              <w:rPr>
                <w:rFonts w:ascii="PT Astra Serif" w:eastAsia="Calibri" w:hAnsi="PT Astra Serif" w:cs="Times New Roman"/>
                <w:sz w:val="24"/>
                <w:szCs w:val="24"/>
              </w:rPr>
              <w:t>1</w:t>
            </w:r>
          </w:p>
        </w:tc>
        <w:tc>
          <w:tcPr>
            <w:tcW w:w="779" w:type="dxa"/>
          </w:tcPr>
          <w:p w14:paraId="6BA4CF1D" w14:textId="11788839" w:rsidR="00A72935" w:rsidRPr="0030600E" w:rsidRDefault="007C0749"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1</w:t>
            </w:r>
          </w:p>
        </w:tc>
        <w:tc>
          <w:tcPr>
            <w:tcW w:w="780" w:type="dxa"/>
          </w:tcPr>
          <w:p w14:paraId="2CAA78EF" w14:textId="66348B3F" w:rsidR="00A72935" w:rsidRPr="0030600E" w:rsidRDefault="007C0749"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1</w:t>
            </w:r>
          </w:p>
        </w:tc>
        <w:tc>
          <w:tcPr>
            <w:tcW w:w="780" w:type="dxa"/>
          </w:tcPr>
          <w:p w14:paraId="22EE23CB" w14:textId="1B5D2033" w:rsidR="00A72935" w:rsidRPr="0030600E" w:rsidRDefault="007C0749" w:rsidP="000C54C6">
            <w:pPr>
              <w:jc w:val="center"/>
              <w:rPr>
                <w:rFonts w:ascii="PT Astra Serif" w:eastAsia="Calibri" w:hAnsi="PT Astra Serif" w:cs="Times New Roman"/>
                <w:sz w:val="24"/>
                <w:szCs w:val="24"/>
              </w:rPr>
            </w:pPr>
            <w:r>
              <w:rPr>
                <w:rFonts w:ascii="PT Astra Serif" w:eastAsia="Calibri" w:hAnsi="PT Astra Serif" w:cs="Times New Roman"/>
                <w:sz w:val="24"/>
                <w:szCs w:val="24"/>
              </w:rPr>
              <w:t>1</w:t>
            </w:r>
          </w:p>
        </w:tc>
      </w:tr>
      <w:tr w:rsidR="00670D68" w:rsidRPr="0030600E" w14:paraId="3FEEB6B0" w14:textId="77777777" w:rsidTr="00A359CE">
        <w:trPr>
          <w:trHeight w:val="23"/>
        </w:trPr>
        <w:tc>
          <w:tcPr>
            <w:tcW w:w="852" w:type="dxa"/>
            <w:vMerge/>
          </w:tcPr>
          <w:p w14:paraId="3FA1FB66" w14:textId="77777777" w:rsidR="00670D68" w:rsidRPr="0030600E" w:rsidRDefault="00670D68" w:rsidP="00670D68">
            <w:pPr>
              <w:rPr>
                <w:rFonts w:ascii="PT Astra Serif" w:eastAsia="Calibri" w:hAnsi="PT Astra Serif" w:cs="Times New Roman"/>
                <w:sz w:val="24"/>
                <w:szCs w:val="24"/>
              </w:rPr>
            </w:pPr>
          </w:p>
        </w:tc>
        <w:tc>
          <w:tcPr>
            <w:tcW w:w="1842" w:type="dxa"/>
            <w:vMerge/>
          </w:tcPr>
          <w:p w14:paraId="44364561" w14:textId="77777777" w:rsidR="00670D68" w:rsidRPr="00735489" w:rsidRDefault="00670D68" w:rsidP="00670D68">
            <w:pPr>
              <w:jc w:val="both"/>
              <w:rPr>
                <w:rFonts w:ascii="PT Astra Serif" w:eastAsia="Calibri" w:hAnsi="PT Astra Serif" w:cs="Times New Roman"/>
                <w:sz w:val="24"/>
                <w:szCs w:val="24"/>
              </w:rPr>
            </w:pPr>
          </w:p>
        </w:tc>
        <w:tc>
          <w:tcPr>
            <w:tcW w:w="2552" w:type="dxa"/>
          </w:tcPr>
          <w:p w14:paraId="71108575" w14:textId="77777777" w:rsidR="00670D68" w:rsidRPr="00735489" w:rsidRDefault="00670D68" w:rsidP="00670D68">
            <w:pPr>
              <w:jc w:val="both"/>
              <w:rPr>
                <w:rFonts w:ascii="PT Astra Serif" w:eastAsia="Calibri" w:hAnsi="PT Astra Serif" w:cs="Times New Roman"/>
                <w:sz w:val="24"/>
                <w:szCs w:val="24"/>
              </w:rPr>
            </w:pPr>
            <w:r w:rsidRPr="00735489">
              <w:rPr>
                <w:rFonts w:ascii="PT Astra Serif" w:eastAsia="Calibri" w:hAnsi="PT Astra Serif" w:cs="Times New Roman"/>
                <w:sz w:val="24"/>
                <w:szCs w:val="24"/>
              </w:rPr>
              <w:t>Создание муниципальных центров детско-юношеского туризма и краеведения</w:t>
            </w:r>
          </w:p>
        </w:tc>
        <w:tc>
          <w:tcPr>
            <w:tcW w:w="709" w:type="dxa"/>
          </w:tcPr>
          <w:p w14:paraId="21DCD6F0" w14:textId="77777777" w:rsidR="00670D68" w:rsidRPr="0030600E" w:rsidRDefault="00670D68" w:rsidP="00670D68">
            <w:pPr>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ед.</w:t>
            </w:r>
          </w:p>
        </w:tc>
        <w:tc>
          <w:tcPr>
            <w:tcW w:w="779" w:type="dxa"/>
          </w:tcPr>
          <w:p w14:paraId="302E6B5D" w14:textId="371B38C1" w:rsidR="00670D68" w:rsidRPr="0030600E" w:rsidRDefault="00670D68" w:rsidP="00670D68">
            <w:pPr>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c>
          <w:tcPr>
            <w:tcW w:w="780" w:type="dxa"/>
          </w:tcPr>
          <w:p w14:paraId="7FD98EC5" w14:textId="6D394FA0" w:rsidR="00670D68" w:rsidRPr="0030600E" w:rsidRDefault="00670D68" w:rsidP="00670D68">
            <w:pPr>
              <w:jc w:val="center"/>
              <w:rPr>
                <w:rFonts w:ascii="PT Astra Serif" w:eastAsia="Calibri" w:hAnsi="PT Astra Serif" w:cs="Times New Roman"/>
                <w:sz w:val="24"/>
                <w:szCs w:val="24"/>
              </w:rPr>
            </w:pPr>
            <w:r w:rsidRPr="009E1593">
              <w:rPr>
                <w:rFonts w:ascii="PT Astra Serif" w:eastAsia="Calibri" w:hAnsi="PT Astra Serif" w:cs="Times New Roman"/>
                <w:sz w:val="24"/>
                <w:szCs w:val="24"/>
              </w:rPr>
              <w:t>0</w:t>
            </w:r>
          </w:p>
        </w:tc>
        <w:tc>
          <w:tcPr>
            <w:tcW w:w="780" w:type="dxa"/>
          </w:tcPr>
          <w:p w14:paraId="5847206A" w14:textId="4AB090C8" w:rsidR="00670D68" w:rsidRPr="0030600E" w:rsidRDefault="00670D68" w:rsidP="00670D68">
            <w:pPr>
              <w:jc w:val="center"/>
              <w:rPr>
                <w:rFonts w:ascii="PT Astra Serif" w:eastAsia="Calibri" w:hAnsi="PT Astra Serif" w:cs="Times New Roman"/>
                <w:sz w:val="24"/>
                <w:szCs w:val="24"/>
              </w:rPr>
            </w:pPr>
            <w:r w:rsidRPr="009E1593">
              <w:rPr>
                <w:rFonts w:ascii="PT Astra Serif" w:eastAsia="Calibri" w:hAnsi="PT Astra Serif" w:cs="Times New Roman"/>
                <w:sz w:val="24"/>
                <w:szCs w:val="24"/>
              </w:rPr>
              <w:t>0</w:t>
            </w:r>
          </w:p>
        </w:tc>
        <w:tc>
          <w:tcPr>
            <w:tcW w:w="779" w:type="dxa"/>
          </w:tcPr>
          <w:p w14:paraId="3BB35E4C" w14:textId="72AF129C" w:rsidR="00670D68" w:rsidRPr="0030600E" w:rsidRDefault="00670D68" w:rsidP="00670D68">
            <w:pPr>
              <w:jc w:val="center"/>
              <w:rPr>
                <w:rFonts w:ascii="PT Astra Serif" w:eastAsia="Calibri" w:hAnsi="PT Astra Serif" w:cs="Times New Roman"/>
                <w:sz w:val="24"/>
                <w:szCs w:val="24"/>
              </w:rPr>
            </w:pPr>
            <w:r w:rsidRPr="009E1593">
              <w:rPr>
                <w:rFonts w:ascii="PT Astra Serif" w:eastAsia="Calibri" w:hAnsi="PT Astra Serif" w:cs="Times New Roman"/>
                <w:sz w:val="24"/>
                <w:szCs w:val="24"/>
              </w:rPr>
              <w:t>0</w:t>
            </w:r>
          </w:p>
        </w:tc>
        <w:tc>
          <w:tcPr>
            <w:tcW w:w="780" w:type="dxa"/>
          </w:tcPr>
          <w:p w14:paraId="6B3550A4" w14:textId="4169CF3A" w:rsidR="00670D68" w:rsidRPr="0030600E" w:rsidRDefault="00670D68" w:rsidP="00670D68">
            <w:pPr>
              <w:jc w:val="center"/>
              <w:rPr>
                <w:rFonts w:ascii="PT Astra Serif" w:eastAsia="Calibri" w:hAnsi="PT Astra Serif" w:cs="Times New Roman"/>
                <w:sz w:val="24"/>
                <w:szCs w:val="24"/>
              </w:rPr>
            </w:pPr>
            <w:r w:rsidRPr="009E1593">
              <w:rPr>
                <w:rFonts w:ascii="PT Astra Serif" w:eastAsia="Calibri" w:hAnsi="PT Astra Serif" w:cs="Times New Roman"/>
                <w:sz w:val="24"/>
                <w:szCs w:val="24"/>
              </w:rPr>
              <w:t>0</w:t>
            </w:r>
          </w:p>
        </w:tc>
        <w:tc>
          <w:tcPr>
            <w:tcW w:w="780" w:type="dxa"/>
          </w:tcPr>
          <w:p w14:paraId="776384E8" w14:textId="133FB4EC" w:rsidR="00670D68" w:rsidRPr="0030600E" w:rsidRDefault="00670D68" w:rsidP="00670D68">
            <w:pPr>
              <w:jc w:val="center"/>
              <w:rPr>
                <w:rFonts w:ascii="PT Astra Serif" w:eastAsia="Calibri" w:hAnsi="PT Astra Serif" w:cs="Times New Roman"/>
                <w:sz w:val="24"/>
                <w:szCs w:val="24"/>
              </w:rPr>
            </w:pPr>
            <w:r w:rsidRPr="009E1593">
              <w:rPr>
                <w:rFonts w:ascii="PT Astra Serif" w:eastAsia="Calibri" w:hAnsi="PT Astra Serif" w:cs="Times New Roman"/>
                <w:sz w:val="24"/>
                <w:szCs w:val="24"/>
              </w:rPr>
              <w:t>0</w:t>
            </w:r>
          </w:p>
        </w:tc>
      </w:tr>
      <w:tr w:rsidR="00670D68" w:rsidRPr="0030600E" w14:paraId="33500061" w14:textId="77777777" w:rsidTr="00A359CE">
        <w:trPr>
          <w:trHeight w:val="23"/>
        </w:trPr>
        <w:tc>
          <w:tcPr>
            <w:tcW w:w="852" w:type="dxa"/>
            <w:vMerge/>
          </w:tcPr>
          <w:p w14:paraId="43E341E6" w14:textId="77777777" w:rsidR="00670D68" w:rsidRPr="0030600E" w:rsidRDefault="00670D68" w:rsidP="00670D68">
            <w:pPr>
              <w:rPr>
                <w:rFonts w:ascii="PT Astra Serif" w:eastAsia="Calibri" w:hAnsi="PT Astra Serif" w:cs="Times New Roman"/>
                <w:sz w:val="24"/>
                <w:szCs w:val="24"/>
              </w:rPr>
            </w:pPr>
          </w:p>
        </w:tc>
        <w:tc>
          <w:tcPr>
            <w:tcW w:w="1842" w:type="dxa"/>
            <w:vMerge/>
          </w:tcPr>
          <w:p w14:paraId="0063E4BB" w14:textId="77777777" w:rsidR="00670D68" w:rsidRPr="00735489" w:rsidRDefault="00670D68" w:rsidP="00670D68">
            <w:pPr>
              <w:jc w:val="both"/>
              <w:rPr>
                <w:rFonts w:ascii="PT Astra Serif" w:eastAsia="Calibri" w:hAnsi="PT Astra Serif" w:cs="Times New Roman"/>
                <w:sz w:val="24"/>
                <w:szCs w:val="24"/>
              </w:rPr>
            </w:pPr>
          </w:p>
        </w:tc>
        <w:tc>
          <w:tcPr>
            <w:tcW w:w="2552" w:type="dxa"/>
          </w:tcPr>
          <w:p w14:paraId="134A9B0D" w14:textId="77777777" w:rsidR="00670D68" w:rsidRPr="00735489" w:rsidRDefault="00670D68" w:rsidP="00670D68">
            <w:pPr>
              <w:jc w:val="both"/>
              <w:rPr>
                <w:rFonts w:ascii="PT Astra Serif" w:eastAsia="Calibri" w:hAnsi="PT Astra Serif" w:cs="Times New Roman"/>
                <w:sz w:val="24"/>
                <w:szCs w:val="24"/>
              </w:rPr>
            </w:pPr>
            <w:r w:rsidRPr="00735489">
              <w:rPr>
                <w:rFonts w:ascii="PT Astra Serif" w:eastAsia="Calibri" w:hAnsi="PT Astra Serif" w:cs="Times New Roman"/>
                <w:sz w:val="24"/>
                <w:szCs w:val="24"/>
              </w:rPr>
              <w:t>Количество созданных школьных технопарков «</w:t>
            </w:r>
            <w:proofErr w:type="spellStart"/>
            <w:r w:rsidRPr="00735489">
              <w:rPr>
                <w:rFonts w:ascii="PT Astra Serif" w:eastAsia="Calibri" w:hAnsi="PT Astra Serif" w:cs="Times New Roman"/>
                <w:sz w:val="24"/>
                <w:szCs w:val="24"/>
              </w:rPr>
              <w:t>Кванториум</w:t>
            </w:r>
            <w:proofErr w:type="spellEnd"/>
            <w:r w:rsidRPr="00735489">
              <w:rPr>
                <w:rFonts w:ascii="PT Astra Serif" w:eastAsia="Calibri" w:hAnsi="PT Astra Serif" w:cs="Times New Roman"/>
                <w:sz w:val="24"/>
                <w:szCs w:val="24"/>
              </w:rPr>
              <w:t>»</w:t>
            </w:r>
          </w:p>
        </w:tc>
        <w:tc>
          <w:tcPr>
            <w:tcW w:w="709" w:type="dxa"/>
          </w:tcPr>
          <w:p w14:paraId="302AEF48" w14:textId="77777777" w:rsidR="00670D68" w:rsidRPr="0030600E" w:rsidRDefault="00670D68" w:rsidP="00670D68">
            <w:pPr>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ед.</w:t>
            </w:r>
          </w:p>
        </w:tc>
        <w:tc>
          <w:tcPr>
            <w:tcW w:w="779" w:type="dxa"/>
          </w:tcPr>
          <w:p w14:paraId="7A2A6FC8" w14:textId="103DA5E9" w:rsidR="00670D68" w:rsidRPr="0030600E" w:rsidRDefault="00670D68" w:rsidP="00670D68">
            <w:pPr>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c>
          <w:tcPr>
            <w:tcW w:w="780" w:type="dxa"/>
          </w:tcPr>
          <w:p w14:paraId="490F3AC6" w14:textId="7CC6A4CA" w:rsidR="00670D68" w:rsidRPr="0030600E" w:rsidRDefault="00670D68" w:rsidP="00670D68">
            <w:pPr>
              <w:jc w:val="center"/>
              <w:rPr>
                <w:rFonts w:ascii="PT Astra Serif" w:eastAsia="Calibri" w:hAnsi="PT Astra Serif" w:cs="Times New Roman"/>
                <w:sz w:val="24"/>
                <w:szCs w:val="24"/>
              </w:rPr>
            </w:pPr>
            <w:r w:rsidRPr="00AA4370">
              <w:rPr>
                <w:rFonts w:ascii="PT Astra Serif" w:eastAsia="Calibri" w:hAnsi="PT Astra Serif" w:cs="Times New Roman"/>
                <w:sz w:val="24"/>
                <w:szCs w:val="24"/>
              </w:rPr>
              <w:t>0</w:t>
            </w:r>
          </w:p>
        </w:tc>
        <w:tc>
          <w:tcPr>
            <w:tcW w:w="780" w:type="dxa"/>
          </w:tcPr>
          <w:p w14:paraId="684EA627" w14:textId="6BACC294" w:rsidR="00670D68" w:rsidRPr="0030600E" w:rsidRDefault="00670D68" w:rsidP="00670D68">
            <w:pPr>
              <w:jc w:val="center"/>
              <w:rPr>
                <w:rFonts w:ascii="PT Astra Serif" w:eastAsia="Calibri" w:hAnsi="PT Astra Serif" w:cs="Times New Roman"/>
                <w:sz w:val="24"/>
                <w:szCs w:val="24"/>
              </w:rPr>
            </w:pPr>
            <w:r w:rsidRPr="00AA4370">
              <w:rPr>
                <w:rFonts w:ascii="PT Astra Serif" w:eastAsia="Calibri" w:hAnsi="PT Astra Serif" w:cs="Times New Roman"/>
                <w:sz w:val="24"/>
                <w:szCs w:val="24"/>
              </w:rPr>
              <w:t>0</w:t>
            </w:r>
          </w:p>
        </w:tc>
        <w:tc>
          <w:tcPr>
            <w:tcW w:w="779" w:type="dxa"/>
          </w:tcPr>
          <w:p w14:paraId="2C491969" w14:textId="5DB1A8DE" w:rsidR="00670D68" w:rsidRPr="0030600E" w:rsidRDefault="00670D68" w:rsidP="00670D68">
            <w:pPr>
              <w:jc w:val="center"/>
              <w:rPr>
                <w:rFonts w:ascii="PT Astra Serif" w:eastAsia="Calibri" w:hAnsi="PT Astra Serif" w:cs="Times New Roman"/>
                <w:sz w:val="24"/>
                <w:szCs w:val="24"/>
              </w:rPr>
            </w:pPr>
            <w:r w:rsidRPr="00AA4370">
              <w:rPr>
                <w:rFonts w:ascii="PT Astra Serif" w:eastAsia="Calibri" w:hAnsi="PT Astra Serif" w:cs="Times New Roman"/>
                <w:sz w:val="24"/>
                <w:szCs w:val="24"/>
              </w:rPr>
              <w:t>0</w:t>
            </w:r>
          </w:p>
        </w:tc>
        <w:tc>
          <w:tcPr>
            <w:tcW w:w="780" w:type="dxa"/>
          </w:tcPr>
          <w:p w14:paraId="0B60928F" w14:textId="03A8254B" w:rsidR="00670D68" w:rsidRPr="0030600E" w:rsidRDefault="00670D68" w:rsidP="00670D68">
            <w:pPr>
              <w:jc w:val="center"/>
              <w:rPr>
                <w:rFonts w:ascii="PT Astra Serif" w:eastAsia="Calibri" w:hAnsi="PT Astra Serif" w:cs="Times New Roman"/>
                <w:sz w:val="24"/>
                <w:szCs w:val="24"/>
              </w:rPr>
            </w:pPr>
            <w:r w:rsidRPr="00AA4370">
              <w:rPr>
                <w:rFonts w:ascii="PT Astra Serif" w:eastAsia="Calibri" w:hAnsi="PT Astra Serif" w:cs="Times New Roman"/>
                <w:sz w:val="24"/>
                <w:szCs w:val="24"/>
              </w:rPr>
              <w:t>0</w:t>
            </w:r>
          </w:p>
        </w:tc>
        <w:tc>
          <w:tcPr>
            <w:tcW w:w="780" w:type="dxa"/>
          </w:tcPr>
          <w:p w14:paraId="12E34162" w14:textId="64AB5D26" w:rsidR="00670D68" w:rsidRPr="0030600E" w:rsidRDefault="00670D68" w:rsidP="00670D68">
            <w:pPr>
              <w:jc w:val="center"/>
              <w:rPr>
                <w:rFonts w:ascii="PT Astra Serif" w:eastAsia="Calibri" w:hAnsi="PT Astra Serif" w:cs="Times New Roman"/>
                <w:sz w:val="24"/>
                <w:szCs w:val="24"/>
              </w:rPr>
            </w:pPr>
            <w:r w:rsidRPr="00AA4370">
              <w:rPr>
                <w:rFonts w:ascii="PT Astra Serif" w:eastAsia="Calibri" w:hAnsi="PT Astra Serif" w:cs="Times New Roman"/>
                <w:sz w:val="24"/>
                <w:szCs w:val="24"/>
              </w:rPr>
              <w:t>0</w:t>
            </w:r>
          </w:p>
        </w:tc>
      </w:tr>
      <w:tr w:rsidR="005821DA" w:rsidRPr="0030600E" w14:paraId="53695782" w14:textId="77777777" w:rsidTr="00A359CE">
        <w:trPr>
          <w:trHeight w:val="23"/>
        </w:trPr>
        <w:tc>
          <w:tcPr>
            <w:tcW w:w="852" w:type="dxa"/>
            <w:vMerge/>
          </w:tcPr>
          <w:p w14:paraId="1F2B506C" w14:textId="77777777" w:rsidR="005821DA" w:rsidRPr="0030600E" w:rsidRDefault="005821DA" w:rsidP="005821DA">
            <w:pPr>
              <w:rPr>
                <w:rFonts w:ascii="PT Astra Serif" w:eastAsia="Calibri" w:hAnsi="PT Astra Serif" w:cs="Times New Roman"/>
                <w:sz w:val="24"/>
                <w:szCs w:val="24"/>
              </w:rPr>
            </w:pPr>
          </w:p>
        </w:tc>
        <w:tc>
          <w:tcPr>
            <w:tcW w:w="1842" w:type="dxa"/>
            <w:vMerge/>
          </w:tcPr>
          <w:p w14:paraId="5BB90823" w14:textId="77777777" w:rsidR="005821DA" w:rsidRPr="00735489" w:rsidRDefault="005821DA" w:rsidP="005821DA">
            <w:pPr>
              <w:jc w:val="both"/>
              <w:rPr>
                <w:rFonts w:ascii="PT Astra Serif" w:eastAsia="Calibri" w:hAnsi="PT Astra Serif" w:cs="Times New Roman"/>
                <w:sz w:val="24"/>
                <w:szCs w:val="24"/>
              </w:rPr>
            </w:pPr>
          </w:p>
        </w:tc>
        <w:tc>
          <w:tcPr>
            <w:tcW w:w="2552" w:type="dxa"/>
          </w:tcPr>
          <w:p w14:paraId="647A1CCD" w14:textId="77777777" w:rsidR="005821DA" w:rsidRPr="00735489" w:rsidRDefault="005821DA" w:rsidP="005821DA">
            <w:pPr>
              <w:jc w:val="both"/>
              <w:rPr>
                <w:rFonts w:ascii="PT Astra Serif" w:eastAsia="Calibri" w:hAnsi="PT Astra Serif" w:cs="Times New Roman"/>
                <w:sz w:val="24"/>
                <w:szCs w:val="24"/>
              </w:rPr>
            </w:pPr>
            <w:r w:rsidRPr="00735489">
              <w:rPr>
                <w:rFonts w:ascii="PT Astra Serif" w:eastAsia="Calibri" w:hAnsi="PT Astra Serif" w:cs="Times New Roman"/>
                <w:sz w:val="24"/>
                <w:szCs w:val="24"/>
              </w:rPr>
              <w:t>Доля созданных центров «Точка роста», «</w:t>
            </w:r>
            <w:proofErr w:type="spellStart"/>
            <w:r w:rsidRPr="00735489">
              <w:rPr>
                <w:rFonts w:ascii="PT Astra Serif" w:eastAsia="Calibri" w:hAnsi="PT Astra Serif" w:cs="Times New Roman"/>
                <w:sz w:val="24"/>
                <w:szCs w:val="24"/>
              </w:rPr>
              <w:t>Кванториум</w:t>
            </w:r>
            <w:proofErr w:type="spellEnd"/>
            <w:r w:rsidRPr="00735489">
              <w:rPr>
                <w:rFonts w:ascii="PT Astra Serif" w:eastAsia="Calibri" w:hAnsi="PT Astra Serif" w:cs="Times New Roman"/>
                <w:sz w:val="24"/>
                <w:szCs w:val="24"/>
              </w:rPr>
              <w:t>», «IT-куб», в которых ежегодно происходит обновление расходных материалов</w:t>
            </w:r>
          </w:p>
        </w:tc>
        <w:tc>
          <w:tcPr>
            <w:tcW w:w="709" w:type="dxa"/>
          </w:tcPr>
          <w:p w14:paraId="3BAFC881" w14:textId="77777777" w:rsidR="005821DA" w:rsidRPr="0030600E" w:rsidRDefault="005821DA" w:rsidP="005821DA">
            <w:pPr>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w:t>
            </w:r>
          </w:p>
        </w:tc>
        <w:tc>
          <w:tcPr>
            <w:tcW w:w="779" w:type="dxa"/>
          </w:tcPr>
          <w:p w14:paraId="61ABC325" w14:textId="64E7CDEA" w:rsidR="005821DA" w:rsidRPr="0030600E" w:rsidRDefault="005821DA" w:rsidP="005821DA">
            <w:pPr>
              <w:jc w:val="center"/>
              <w:rPr>
                <w:rFonts w:ascii="PT Astra Serif" w:eastAsia="Calibri" w:hAnsi="PT Astra Serif" w:cs="Times New Roman"/>
                <w:sz w:val="24"/>
                <w:szCs w:val="24"/>
              </w:rPr>
            </w:pPr>
            <w:r>
              <w:rPr>
                <w:rFonts w:ascii="PT Astra Serif" w:eastAsia="Calibri" w:hAnsi="PT Astra Serif" w:cs="Times New Roman"/>
                <w:sz w:val="24"/>
                <w:szCs w:val="24"/>
              </w:rPr>
              <w:t>20</w:t>
            </w:r>
          </w:p>
        </w:tc>
        <w:tc>
          <w:tcPr>
            <w:tcW w:w="780" w:type="dxa"/>
          </w:tcPr>
          <w:p w14:paraId="156A4AD2" w14:textId="5A1D2CAC" w:rsidR="005821DA" w:rsidRPr="0030600E" w:rsidRDefault="005821DA" w:rsidP="005821DA">
            <w:pPr>
              <w:jc w:val="center"/>
              <w:rPr>
                <w:rFonts w:ascii="PT Astra Serif" w:eastAsia="Calibri" w:hAnsi="PT Astra Serif" w:cs="Times New Roman"/>
                <w:sz w:val="24"/>
                <w:szCs w:val="24"/>
              </w:rPr>
            </w:pPr>
            <w:r w:rsidRPr="00A64993">
              <w:rPr>
                <w:rFonts w:ascii="PT Astra Serif" w:eastAsia="Calibri" w:hAnsi="PT Astra Serif" w:cs="Times New Roman"/>
                <w:sz w:val="24"/>
                <w:szCs w:val="24"/>
              </w:rPr>
              <w:t>20</w:t>
            </w:r>
          </w:p>
        </w:tc>
        <w:tc>
          <w:tcPr>
            <w:tcW w:w="780" w:type="dxa"/>
          </w:tcPr>
          <w:p w14:paraId="29C50EBE" w14:textId="2C47A863" w:rsidR="005821DA" w:rsidRPr="0030600E" w:rsidRDefault="005821DA" w:rsidP="005821DA">
            <w:pPr>
              <w:jc w:val="center"/>
              <w:rPr>
                <w:rFonts w:ascii="PT Astra Serif" w:eastAsia="Calibri" w:hAnsi="PT Astra Serif" w:cs="Times New Roman"/>
                <w:sz w:val="24"/>
                <w:szCs w:val="24"/>
              </w:rPr>
            </w:pPr>
            <w:r w:rsidRPr="00A64993">
              <w:rPr>
                <w:rFonts w:ascii="PT Astra Serif" w:eastAsia="Calibri" w:hAnsi="PT Astra Serif" w:cs="Times New Roman"/>
                <w:sz w:val="24"/>
                <w:szCs w:val="24"/>
              </w:rPr>
              <w:t>20</w:t>
            </w:r>
          </w:p>
        </w:tc>
        <w:tc>
          <w:tcPr>
            <w:tcW w:w="779" w:type="dxa"/>
          </w:tcPr>
          <w:p w14:paraId="07D34833" w14:textId="5413B900" w:rsidR="005821DA" w:rsidRPr="0030600E" w:rsidRDefault="005821DA" w:rsidP="005821DA">
            <w:pPr>
              <w:jc w:val="center"/>
              <w:rPr>
                <w:rFonts w:ascii="PT Astra Serif" w:eastAsia="Calibri" w:hAnsi="PT Astra Serif" w:cs="Times New Roman"/>
                <w:sz w:val="24"/>
                <w:szCs w:val="24"/>
              </w:rPr>
            </w:pPr>
            <w:r w:rsidRPr="00A64993">
              <w:rPr>
                <w:rFonts w:ascii="PT Astra Serif" w:eastAsia="Calibri" w:hAnsi="PT Astra Serif" w:cs="Times New Roman"/>
                <w:sz w:val="24"/>
                <w:szCs w:val="24"/>
              </w:rPr>
              <w:t>20</w:t>
            </w:r>
          </w:p>
        </w:tc>
        <w:tc>
          <w:tcPr>
            <w:tcW w:w="780" w:type="dxa"/>
          </w:tcPr>
          <w:p w14:paraId="4F857058" w14:textId="13AD2971" w:rsidR="005821DA" w:rsidRPr="0030600E" w:rsidRDefault="005821DA" w:rsidP="005821DA">
            <w:pPr>
              <w:jc w:val="center"/>
              <w:rPr>
                <w:rFonts w:ascii="PT Astra Serif" w:eastAsia="Calibri" w:hAnsi="PT Astra Serif" w:cs="Times New Roman"/>
                <w:sz w:val="24"/>
                <w:szCs w:val="24"/>
              </w:rPr>
            </w:pPr>
            <w:r w:rsidRPr="00A64993">
              <w:rPr>
                <w:rFonts w:ascii="PT Astra Serif" w:eastAsia="Calibri" w:hAnsi="PT Astra Serif" w:cs="Times New Roman"/>
                <w:sz w:val="24"/>
                <w:szCs w:val="24"/>
              </w:rPr>
              <w:t>20</w:t>
            </w:r>
          </w:p>
        </w:tc>
        <w:tc>
          <w:tcPr>
            <w:tcW w:w="780" w:type="dxa"/>
          </w:tcPr>
          <w:p w14:paraId="4D33B310" w14:textId="77777777" w:rsidR="005821DA" w:rsidRPr="0030600E" w:rsidRDefault="005821DA" w:rsidP="005821DA">
            <w:pPr>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100,0</w:t>
            </w:r>
          </w:p>
        </w:tc>
      </w:tr>
      <w:tr w:rsidR="005821DA" w:rsidRPr="0030600E" w14:paraId="64141B09" w14:textId="77777777" w:rsidTr="00A359CE">
        <w:trPr>
          <w:trHeight w:val="23"/>
        </w:trPr>
        <w:tc>
          <w:tcPr>
            <w:tcW w:w="852" w:type="dxa"/>
          </w:tcPr>
          <w:p w14:paraId="0B4F093F" w14:textId="77777777" w:rsidR="005821DA" w:rsidRPr="0030600E" w:rsidRDefault="005821DA" w:rsidP="005821DA">
            <w:pPr>
              <w:rPr>
                <w:rFonts w:ascii="PT Astra Serif" w:eastAsia="Calibri" w:hAnsi="PT Astra Serif" w:cs="Times New Roman"/>
                <w:sz w:val="24"/>
                <w:szCs w:val="24"/>
              </w:rPr>
            </w:pPr>
            <w:r w:rsidRPr="0030600E">
              <w:rPr>
                <w:rFonts w:ascii="PT Astra Serif" w:eastAsia="Calibri" w:hAnsi="PT Astra Serif" w:cs="Times New Roman"/>
                <w:sz w:val="24"/>
                <w:szCs w:val="24"/>
              </w:rPr>
              <w:t>5.5.2.</w:t>
            </w:r>
          </w:p>
        </w:tc>
        <w:tc>
          <w:tcPr>
            <w:tcW w:w="1842" w:type="dxa"/>
          </w:tcPr>
          <w:p w14:paraId="72226264" w14:textId="77777777" w:rsidR="005821DA" w:rsidRPr="00735489" w:rsidRDefault="005821DA" w:rsidP="005821DA">
            <w:pPr>
              <w:jc w:val="both"/>
              <w:rPr>
                <w:rFonts w:ascii="PT Astra Serif" w:eastAsia="Calibri" w:hAnsi="PT Astra Serif" w:cs="Times New Roman"/>
                <w:sz w:val="24"/>
                <w:szCs w:val="24"/>
              </w:rPr>
            </w:pPr>
            <w:r w:rsidRPr="00735489">
              <w:rPr>
                <w:rFonts w:ascii="PT Astra Serif" w:eastAsia="Calibri" w:hAnsi="PT Astra Serif" w:cs="Times New Roman"/>
                <w:sz w:val="24"/>
                <w:szCs w:val="24"/>
              </w:rPr>
              <w:t>Капитальный ремонт объектов дополнительного образования за счет средств муниципального бюджета</w:t>
            </w:r>
          </w:p>
        </w:tc>
        <w:tc>
          <w:tcPr>
            <w:tcW w:w="2552" w:type="dxa"/>
          </w:tcPr>
          <w:p w14:paraId="2C25927C" w14:textId="77777777" w:rsidR="005821DA" w:rsidRPr="00735489" w:rsidRDefault="005821DA" w:rsidP="005821DA">
            <w:pPr>
              <w:jc w:val="both"/>
              <w:rPr>
                <w:rFonts w:ascii="PT Astra Serif" w:eastAsia="Calibri" w:hAnsi="PT Astra Serif" w:cs="Times New Roman"/>
                <w:sz w:val="24"/>
                <w:szCs w:val="24"/>
              </w:rPr>
            </w:pPr>
            <w:r w:rsidRPr="00735489">
              <w:rPr>
                <w:rFonts w:ascii="PT Astra Serif" w:eastAsia="Calibri" w:hAnsi="PT Astra Serif" w:cs="Times New Roman"/>
                <w:sz w:val="24"/>
                <w:szCs w:val="24"/>
              </w:rPr>
              <w:t xml:space="preserve">Количество капитально отремонтированных учреждений дополнительного образования </w:t>
            </w:r>
          </w:p>
        </w:tc>
        <w:tc>
          <w:tcPr>
            <w:tcW w:w="709" w:type="dxa"/>
          </w:tcPr>
          <w:p w14:paraId="38717823" w14:textId="77777777" w:rsidR="005821DA" w:rsidRPr="0030600E" w:rsidRDefault="005821DA" w:rsidP="005821DA">
            <w:pPr>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ед.</w:t>
            </w:r>
          </w:p>
        </w:tc>
        <w:tc>
          <w:tcPr>
            <w:tcW w:w="779" w:type="dxa"/>
          </w:tcPr>
          <w:p w14:paraId="741AAF6D" w14:textId="657BF042" w:rsidR="005821DA" w:rsidRPr="0030600E" w:rsidRDefault="005821DA" w:rsidP="005821DA">
            <w:pPr>
              <w:jc w:val="center"/>
              <w:rPr>
                <w:rFonts w:ascii="PT Astra Serif" w:eastAsia="Calibri" w:hAnsi="PT Astra Serif" w:cs="Times New Roman"/>
                <w:sz w:val="24"/>
                <w:szCs w:val="24"/>
              </w:rPr>
            </w:pPr>
            <w:r>
              <w:rPr>
                <w:rFonts w:ascii="PT Astra Serif" w:eastAsia="Calibri" w:hAnsi="PT Astra Serif" w:cs="Times New Roman"/>
                <w:sz w:val="24"/>
                <w:szCs w:val="24"/>
              </w:rPr>
              <w:t>0</w:t>
            </w:r>
          </w:p>
        </w:tc>
        <w:tc>
          <w:tcPr>
            <w:tcW w:w="780" w:type="dxa"/>
          </w:tcPr>
          <w:p w14:paraId="3EC8EB33" w14:textId="05BCFB76" w:rsidR="005821DA" w:rsidRPr="0030600E" w:rsidRDefault="005821DA" w:rsidP="005821DA">
            <w:pPr>
              <w:jc w:val="center"/>
              <w:rPr>
                <w:rFonts w:ascii="PT Astra Serif" w:eastAsia="Calibri" w:hAnsi="PT Astra Serif" w:cs="Times New Roman"/>
                <w:sz w:val="24"/>
                <w:szCs w:val="24"/>
              </w:rPr>
            </w:pPr>
            <w:r w:rsidRPr="00BD7974">
              <w:rPr>
                <w:rFonts w:ascii="PT Astra Serif" w:eastAsia="Calibri" w:hAnsi="PT Astra Serif" w:cs="Times New Roman"/>
                <w:sz w:val="24"/>
                <w:szCs w:val="24"/>
              </w:rPr>
              <w:t>0</w:t>
            </w:r>
          </w:p>
        </w:tc>
        <w:tc>
          <w:tcPr>
            <w:tcW w:w="780" w:type="dxa"/>
          </w:tcPr>
          <w:p w14:paraId="3CF3CE15" w14:textId="3E078AAB" w:rsidR="005821DA" w:rsidRPr="0030600E" w:rsidRDefault="005821DA" w:rsidP="005821DA">
            <w:pPr>
              <w:jc w:val="center"/>
              <w:rPr>
                <w:rFonts w:ascii="PT Astra Serif" w:eastAsia="Calibri" w:hAnsi="PT Astra Serif" w:cs="Times New Roman"/>
                <w:sz w:val="24"/>
                <w:szCs w:val="24"/>
              </w:rPr>
            </w:pPr>
            <w:r w:rsidRPr="00BD7974">
              <w:rPr>
                <w:rFonts w:ascii="PT Astra Serif" w:eastAsia="Calibri" w:hAnsi="PT Astra Serif" w:cs="Times New Roman"/>
                <w:sz w:val="24"/>
                <w:szCs w:val="24"/>
              </w:rPr>
              <w:t>0</w:t>
            </w:r>
          </w:p>
        </w:tc>
        <w:tc>
          <w:tcPr>
            <w:tcW w:w="779" w:type="dxa"/>
          </w:tcPr>
          <w:p w14:paraId="7035CB33" w14:textId="425FA0A9" w:rsidR="005821DA" w:rsidRPr="0030600E" w:rsidRDefault="005821DA" w:rsidP="005821DA">
            <w:pPr>
              <w:jc w:val="center"/>
              <w:rPr>
                <w:rFonts w:ascii="PT Astra Serif" w:eastAsia="Calibri" w:hAnsi="PT Astra Serif" w:cs="Times New Roman"/>
                <w:sz w:val="24"/>
                <w:szCs w:val="24"/>
              </w:rPr>
            </w:pPr>
            <w:r w:rsidRPr="00BD7974">
              <w:rPr>
                <w:rFonts w:ascii="PT Astra Serif" w:eastAsia="Calibri" w:hAnsi="PT Astra Serif" w:cs="Times New Roman"/>
                <w:sz w:val="24"/>
                <w:szCs w:val="24"/>
              </w:rPr>
              <w:t>0</w:t>
            </w:r>
          </w:p>
        </w:tc>
        <w:tc>
          <w:tcPr>
            <w:tcW w:w="780" w:type="dxa"/>
          </w:tcPr>
          <w:p w14:paraId="5AC15FFB" w14:textId="69A35DF1" w:rsidR="005821DA" w:rsidRPr="0030600E" w:rsidRDefault="005821DA" w:rsidP="005821DA">
            <w:pPr>
              <w:jc w:val="center"/>
              <w:rPr>
                <w:rFonts w:ascii="PT Astra Serif" w:eastAsia="Calibri" w:hAnsi="PT Astra Serif" w:cs="Times New Roman"/>
                <w:sz w:val="24"/>
                <w:szCs w:val="24"/>
              </w:rPr>
            </w:pPr>
            <w:r w:rsidRPr="00BD7974">
              <w:rPr>
                <w:rFonts w:ascii="PT Astra Serif" w:eastAsia="Calibri" w:hAnsi="PT Astra Serif" w:cs="Times New Roman"/>
                <w:sz w:val="24"/>
                <w:szCs w:val="24"/>
              </w:rPr>
              <w:t>0</w:t>
            </w:r>
          </w:p>
        </w:tc>
        <w:tc>
          <w:tcPr>
            <w:tcW w:w="780" w:type="dxa"/>
          </w:tcPr>
          <w:p w14:paraId="478C1526" w14:textId="3B57CBA1" w:rsidR="005821DA" w:rsidRPr="0030600E" w:rsidRDefault="005821DA" w:rsidP="005821DA">
            <w:pPr>
              <w:jc w:val="center"/>
              <w:rPr>
                <w:rFonts w:ascii="PT Astra Serif" w:eastAsia="Calibri" w:hAnsi="PT Astra Serif" w:cs="Times New Roman"/>
                <w:sz w:val="24"/>
                <w:szCs w:val="24"/>
              </w:rPr>
            </w:pPr>
            <w:r w:rsidRPr="00BD7974">
              <w:rPr>
                <w:rFonts w:ascii="PT Astra Serif" w:eastAsia="Calibri" w:hAnsi="PT Astra Serif" w:cs="Times New Roman"/>
                <w:sz w:val="24"/>
                <w:szCs w:val="24"/>
              </w:rPr>
              <w:t>0</w:t>
            </w:r>
          </w:p>
        </w:tc>
      </w:tr>
      <w:tr w:rsidR="00F408F7" w:rsidRPr="0030600E" w14:paraId="6CFA9C3C" w14:textId="77777777" w:rsidTr="00A359CE">
        <w:trPr>
          <w:trHeight w:val="23"/>
        </w:trPr>
        <w:tc>
          <w:tcPr>
            <w:tcW w:w="852" w:type="dxa"/>
            <w:vMerge w:val="restart"/>
          </w:tcPr>
          <w:p w14:paraId="725E0601" w14:textId="77777777" w:rsidR="00F408F7" w:rsidRPr="0030600E" w:rsidRDefault="00F408F7" w:rsidP="00F408F7">
            <w:pPr>
              <w:rPr>
                <w:rFonts w:ascii="PT Astra Serif" w:eastAsia="Calibri" w:hAnsi="PT Astra Serif" w:cs="Times New Roman"/>
                <w:sz w:val="24"/>
                <w:szCs w:val="24"/>
              </w:rPr>
            </w:pPr>
            <w:r w:rsidRPr="0030600E">
              <w:rPr>
                <w:rFonts w:ascii="PT Astra Serif" w:eastAsia="Calibri" w:hAnsi="PT Astra Serif" w:cs="Times New Roman"/>
                <w:sz w:val="24"/>
                <w:szCs w:val="24"/>
              </w:rPr>
              <w:t>5.5.3.</w:t>
            </w:r>
          </w:p>
        </w:tc>
        <w:tc>
          <w:tcPr>
            <w:tcW w:w="1842" w:type="dxa"/>
            <w:vMerge w:val="restart"/>
          </w:tcPr>
          <w:p w14:paraId="1C19371F" w14:textId="77777777" w:rsidR="00F408F7" w:rsidRPr="00735489" w:rsidRDefault="00F408F7" w:rsidP="00F408F7">
            <w:pPr>
              <w:jc w:val="both"/>
              <w:rPr>
                <w:rFonts w:ascii="PT Astra Serif" w:eastAsia="Calibri" w:hAnsi="PT Astra Serif" w:cs="Times New Roman"/>
                <w:sz w:val="24"/>
                <w:szCs w:val="24"/>
              </w:rPr>
            </w:pPr>
            <w:r w:rsidRPr="00735489">
              <w:rPr>
                <w:rFonts w:ascii="PT Astra Serif" w:eastAsia="Calibri" w:hAnsi="PT Astra Serif" w:cs="Times New Roman"/>
                <w:sz w:val="24"/>
                <w:szCs w:val="24"/>
              </w:rPr>
              <w:t>Развитие системы выявления, поддержки и развития способностей и талантов у детей</w:t>
            </w:r>
          </w:p>
        </w:tc>
        <w:tc>
          <w:tcPr>
            <w:tcW w:w="2552" w:type="dxa"/>
          </w:tcPr>
          <w:p w14:paraId="0E646353" w14:textId="77777777" w:rsidR="00F408F7" w:rsidRPr="00735489" w:rsidRDefault="00F408F7" w:rsidP="00F408F7">
            <w:pPr>
              <w:jc w:val="both"/>
              <w:rPr>
                <w:rFonts w:ascii="PT Astra Serif" w:eastAsia="Calibri" w:hAnsi="PT Astra Serif" w:cs="Times New Roman"/>
                <w:sz w:val="24"/>
                <w:szCs w:val="24"/>
              </w:rPr>
            </w:pPr>
            <w:r w:rsidRPr="00735489">
              <w:rPr>
                <w:rFonts w:ascii="PT Astra Serif" w:eastAsia="Calibri" w:hAnsi="PT Astra Serif" w:cs="Times New Roman"/>
                <w:sz w:val="24"/>
                <w:szCs w:val="24"/>
              </w:rPr>
              <w:t>Доля детей от 5 до 18 лет, охваченных дополнительным образованием</w:t>
            </w:r>
          </w:p>
        </w:tc>
        <w:tc>
          <w:tcPr>
            <w:tcW w:w="709" w:type="dxa"/>
          </w:tcPr>
          <w:p w14:paraId="3C43306F" w14:textId="77777777" w:rsidR="00F408F7" w:rsidRPr="0030600E" w:rsidRDefault="00F408F7" w:rsidP="00F408F7">
            <w:pPr>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w:t>
            </w:r>
          </w:p>
        </w:tc>
        <w:tc>
          <w:tcPr>
            <w:tcW w:w="779" w:type="dxa"/>
          </w:tcPr>
          <w:p w14:paraId="78A5DE86" w14:textId="679C1705" w:rsidR="00F408F7" w:rsidRPr="0030600E" w:rsidRDefault="00FF6FC7" w:rsidP="00F408F7">
            <w:pPr>
              <w:jc w:val="center"/>
              <w:rPr>
                <w:rFonts w:ascii="PT Astra Serif" w:eastAsia="Calibri" w:hAnsi="PT Astra Serif" w:cs="Times New Roman"/>
                <w:sz w:val="24"/>
                <w:szCs w:val="24"/>
              </w:rPr>
            </w:pPr>
            <w:r>
              <w:rPr>
                <w:rFonts w:ascii="PT Astra Serif" w:eastAsia="Calibri" w:hAnsi="PT Astra Serif" w:cs="Times New Roman"/>
                <w:sz w:val="24"/>
                <w:szCs w:val="24"/>
              </w:rPr>
              <w:t>75</w:t>
            </w:r>
          </w:p>
        </w:tc>
        <w:tc>
          <w:tcPr>
            <w:tcW w:w="780" w:type="dxa"/>
          </w:tcPr>
          <w:p w14:paraId="0E56B078" w14:textId="1C99ABD8" w:rsidR="00F408F7" w:rsidRPr="0030600E" w:rsidRDefault="00FF6FC7" w:rsidP="00F408F7">
            <w:pPr>
              <w:jc w:val="center"/>
              <w:rPr>
                <w:rFonts w:ascii="PT Astra Serif" w:eastAsia="Calibri" w:hAnsi="PT Astra Serif" w:cs="Times New Roman"/>
                <w:sz w:val="24"/>
                <w:szCs w:val="24"/>
              </w:rPr>
            </w:pPr>
            <w:r>
              <w:rPr>
                <w:rFonts w:ascii="PT Astra Serif" w:eastAsia="Calibri" w:hAnsi="PT Astra Serif" w:cs="Times New Roman"/>
                <w:sz w:val="24"/>
                <w:szCs w:val="24"/>
              </w:rPr>
              <w:t>76</w:t>
            </w:r>
          </w:p>
        </w:tc>
        <w:tc>
          <w:tcPr>
            <w:tcW w:w="780" w:type="dxa"/>
          </w:tcPr>
          <w:p w14:paraId="2EBCB3C0" w14:textId="1C747455" w:rsidR="00F408F7" w:rsidRPr="0030600E" w:rsidRDefault="00FF6FC7" w:rsidP="00F408F7">
            <w:pPr>
              <w:jc w:val="center"/>
              <w:rPr>
                <w:rFonts w:ascii="PT Astra Serif" w:eastAsia="Calibri" w:hAnsi="PT Astra Serif" w:cs="Times New Roman"/>
                <w:sz w:val="24"/>
                <w:szCs w:val="24"/>
              </w:rPr>
            </w:pPr>
            <w:r>
              <w:rPr>
                <w:rFonts w:ascii="PT Astra Serif" w:eastAsia="Calibri" w:hAnsi="PT Astra Serif" w:cs="Times New Roman"/>
                <w:sz w:val="24"/>
                <w:szCs w:val="24"/>
              </w:rPr>
              <w:t>77</w:t>
            </w:r>
          </w:p>
        </w:tc>
        <w:tc>
          <w:tcPr>
            <w:tcW w:w="779" w:type="dxa"/>
          </w:tcPr>
          <w:p w14:paraId="1848A385" w14:textId="0B56724E" w:rsidR="00F408F7" w:rsidRPr="0030600E" w:rsidRDefault="00FF6FC7" w:rsidP="00F408F7">
            <w:pPr>
              <w:jc w:val="center"/>
              <w:rPr>
                <w:rFonts w:ascii="PT Astra Serif" w:eastAsia="Calibri" w:hAnsi="PT Astra Serif" w:cs="Times New Roman"/>
                <w:sz w:val="24"/>
                <w:szCs w:val="24"/>
              </w:rPr>
            </w:pPr>
            <w:r>
              <w:rPr>
                <w:rFonts w:ascii="PT Astra Serif" w:eastAsia="Calibri" w:hAnsi="PT Astra Serif" w:cs="Times New Roman"/>
                <w:sz w:val="24"/>
                <w:szCs w:val="24"/>
              </w:rPr>
              <w:t>78</w:t>
            </w:r>
          </w:p>
        </w:tc>
        <w:tc>
          <w:tcPr>
            <w:tcW w:w="780" w:type="dxa"/>
          </w:tcPr>
          <w:p w14:paraId="35B5E5D5" w14:textId="1E058323" w:rsidR="00F408F7" w:rsidRPr="0030600E" w:rsidRDefault="00FF6FC7" w:rsidP="00F408F7">
            <w:pPr>
              <w:jc w:val="center"/>
              <w:rPr>
                <w:rFonts w:ascii="PT Astra Serif" w:eastAsia="Calibri" w:hAnsi="PT Astra Serif" w:cs="Times New Roman"/>
                <w:sz w:val="24"/>
                <w:szCs w:val="24"/>
              </w:rPr>
            </w:pPr>
            <w:r>
              <w:rPr>
                <w:rFonts w:ascii="PT Astra Serif" w:eastAsia="Calibri" w:hAnsi="PT Astra Serif" w:cs="Times New Roman"/>
                <w:sz w:val="24"/>
                <w:szCs w:val="24"/>
              </w:rPr>
              <w:t>79</w:t>
            </w:r>
          </w:p>
        </w:tc>
        <w:tc>
          <w:tcPr>
            <w:tcW w:w="780" w:type="dxa"/>
          </w:tcPr>
          <w:p w14:paraId="1E3EDEEB" w14:textId="0B71A56A" w:rsidR="00F408F7" w:rsidRPr="0030600E" w:rsidRDefault="00FF6FC7" w:rsidP="00F408F7">
            <w:pPr>
              <w:jc w:val="center"/>
              <w:rPr>
                <w:rFonts w:ascii="PT Astra Serif" w:eastAsia="Calibri" w:hAnsi="PT Astra Serif" w:cs="Times New Roman"/>
                <w:sz w:val="24"/>
                <w:szCs w:val="24"/>
              </w:rPr>
            </w:pPr>
            <w:r>
              <w:rPr>
                <w:rFonts w:ascii="PT Astra Serif" w:eastAsia="Calibri" w:hAnsi="PT Astra Serif" w:cs="Times New Roman"/>
                <w:sz w:val="24"/>
                <w:szCs w:val="24"/>
              </w:rPr>
              <w:t>79</w:t>
            </w:r>
          </w:p>
        </w:tc>
      </w:tr>
      <w:tr w:rsidR="00F408F7" w:rsidRPr="0030600E" w14:paraId="35D578A7" w14:textId="77777777" w:rsidTr="00A359CE">
        <w:trPr>
          <w:trHeight w:val="23"/>
        </w:trPr>
        <w:tc>
          <w:tcPr>
            <w:tcW w:w="852" w:type="dxa"/>
            <w:vMerge/>
          </w:tcPr>
          <w:p w14:paraId="654892D8" w14:textId="77777777" w:rsidR="00F408F7" w:rsidRPr="0030600E" w:rsidRDefault="00F408F7" w:rsidP="00F408F7">
            <w:pPr>
              <w:rPr>
                <w:rFonts w:ascii="PT Astra Serif" w:eastAsia="Calibri" w:hAnsi="PT Astra Serif" w:cs="Times New Roman"/>
                <w:sz w:val="24"/>
                <w:szCs w:val="24"/>
              </w:rPr>
            </w:pPr>
          </w:p>
        </w:tc>
        <w:tc>
          <w:tcPr>
            <w:tcW w:w="1842" w:type="dxa"/>
            <w:vMerge/>
          </w:tcPr>
          <w:p w14:paraId="2C365BC9" w14:textId="77777777" w:rsidR="00F408F7" w:rsidRPr="00735489" w:rsidRDefault="00F408F7" w:rsidP="00F408F7">
            <w:pPr>
              <w:jc w:val="both"/>
              <w:rPr>
                <w:rFonts w:ascii="PT Astra Serif" w:eastAsia="Calibri" w:hAnsi="PT Astra Serif" w:cs="Times New Roman"/>
                <w:sz w:val="24"/>
                <w:szCs w:val="24"/>
              </w:rPr>
            </w:pPr>
          </w:p>
        </w:tc>
        <w:tc>
          <w:tcPr>
            <w:tcW w:w="2552" w:type="dxa"/>
          </w:tcPr>
          <w:p w14:paraId="3C6BF667" w14:textId="77777777" w:rsidR="00F408F7" w:rsidRPr="00735489" w:rsidRDefault="00F408F7" w:rsidP="00F408F7">
            <w:pPr>
              <w:jc w:val="both"/>
              <w:rPr>
                <w:rFonts w:ascii="PT Astra Serif" w:eastAsia="Calibri" w:hAnsi="PT Astra Serif" w:cs="Times New Roman"/>
                <w:sz w:val="24"/>
                <w:szCs w:val="24"/>
              </w:rPr>
            </w:pPr>
            <w:r w:rsidRPr="00735489">
              <w:rPr>
                <w:rFonts w:ascii="PT Astra Serif" w:eastAsia="Calibri" w:hAnsi="PT Astra Serif" w:cs="Times New Roman"/>
                <w:sz w:val="24"/>
                <w:szCs w:val="24"/>
              </w:rPr>
              <w:t>Доля детей и молодежи в возрасте от 7 до 35 лет, у которых выявлены выдающиеся способности и таланты</w:t>
            </w:r>
          </w:p>
        </w:tc>
        <w:tc>
          <w:tcPr>
            <w:tcW w:w="709" w:type="dxa"/>
          </w:tcPr>
          <w:p w14:paraId="14D892BB" w14:textId="77777777" w:rsidR="00F408F7" w:rsidRPr="0030600E" w:rsidRDefault="00F408F7" w:rsidP="00F408F7">
            <w:pPr>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w:t>
            </w:r>
          </w:p>
        </w:tc>
        <w:tc>
          <w:tcPr>
            <w:tcW w:w="779" w:type="dxa"/>
          </w:tcPr>
          <w:p w14:paraId="5381C415" w14:textId="16600919" w:rsidR="00F408F7" w:rsidRPr="0030600E" w:rsidRDefault="00F408F7" w:rsidP="00F408F7">
            <w:pPr>
              <w:jc w:val="center"/>
              <w:rPr>
                <w:rFonts w:ascii="PT Astra Serif" w:eastAsia="Calibri" w:hAnsi="PT Astra Serif" w:cs="Times New Roman"/>
                <w:sz w:val="24"/>
                <w:szCs w:val="24"/>
              </w:rPr>
            </w:pPr>
            <w:r>
              <w:rPr>
                <w:rFonts w:ascii="PT Astra Serif" w:eastAsia="Calibri" w:hAnsi="PT Astra Serif" w:cs="Times New Roman"/>
                <w:sz w:val="24"/>
                <w:szCs w:val="24"/>
              </w:rPr>
              <w:t>30</w:t>
            </w:r>
          </w:p>
        </w:tc>
        <w:tc>
          <w:tcPr>
            <w:tcW w:w="780" w:type="dxa"/>
          </w:tcPr>
          <w:p w14:paraId="344C43A7" w14:textId="2CA8FA4C" w:rsidR="00F408F7" w:rsidRPr="0030600E" w:rsidRDefault="00F408F7" w:rsidP="00F408F7">
            <w:pPr>
              <w:jc w:val="center"/>
              <w:rPr>
                <w:rFonts w:ascii="PT Astra Serif" w:eastAsia="Calibri" w:hAnsi="PT Astra Serif" w:cs="Times New Roman"/>
                <w:sz w:val="24"/>
                <w:szCs w:val="24"/>
              </w:rPr>
            </w:pPr>
            <w:r w:rsidRPr="00BA6EB4">
              <w:rPr>
                <w:rFonts w:ascii="PT Astra Serif" w:eastAsia="Calibri" w:hAnsi="PT Astra Serif" w:cs="Times New Roman"/>
                <w:sz w:val="24"/>
                <w:szCs w:val="24"/>
              </w:rPr>
              <w:t>30</w:t>
            </w:r>
          </w:p>
        </w:tc>
        <w:tc>
          <w:tcPr>
            <w:tcW w:w="780" w:type="dxa"/>
          </w:tcPr>
          <w:p w14:paraId="6CCC3854" w14:textId="6996F572" w:rsidR="00F408F7" w:rsidRPr="0030600E" w:rsidRDefault="00F408F7" w:rsidP="00F408F7">
            <w:pPr>
              <w:jc w:val="center"/>
              <w:rPr>
                <w:rFonts w:ascii="PT Astra Serif" w:eastAsia="Calibri" w:hAnsi="PT Astra Serif" w:cs="Times New Roman"/>
                <w:sz w:val="24"/>
                <w:szCs w:val="24"/>
              </w:rPr>
            </w:pPr>
            <w:r w:rsidRPr="00BA6EB4">
              <w:rPr>
                <w:rFonts w:ascii="PT Astra Serif" w:eastAsia="Calibri" w:hAnsi="PT Astra Serif" w:cs="Times New Roman"/>
                <w:sz w:val="24"/>
                <w:szCs w:val="24"/>
              </w:rPr>
              <w:t>30</w:t>
            </w:r>
          </w:p>
        </w:tc>
        <w:tc>
          <w:tcPr>
            <w:tcW w:w="779" w:type="dxa"/>
          </w:tcPr>
          <w:p w14:paraId="7199E679" w14:textId="5F530D53" w:rsidR="00F408F7" w:rsidRPr="0030600E" w:rsidRDefault="00F408F7" w:rsidP="00F408F7">
            <w:pPr>
              <w:jc w:val="center"/>
              <w:rPr>
                <w:rFonts w:ascii="PT Astra Serif" w:eastAsia="Calibri" w:hAnsi="PT Astra Serif" w:cs="Times New Roman"/>
                <w:sz w:val="24"/>
                <w:szCs w:val="24"/>
              </w:rPr>
            </w:pPr>
            <w:r w:rsidRPr="00BA6EB4">
              <w:rPr>
                <w:rFonts w:ascii="PT Astra Serif" w:eastAsia="Calibri" w:hAnsi="PT Astra Serif" w:cs="Times New Roman"/>
                <w:sz w:val="24"/>
                <w:szCs w:val="24"/>
              </w:rPr>
              <w:t>30</w:t>
            </w:r>
          </w:p>
        </w:tc>
        <w:tc>
          <w:tcPr>
            <w:tcW w:w="780" w:type="dxa"/>
          </w:tcPr>
          <w:p w14:paraId="382BA8D1" w14:textId="10330D1C" w:rsidR="00F408F7" w:rsidRPr="0030600E" w:rsidRDefault="00F408F7" w:rsidP="00F408F7">
            <w:pPr>
              <w:jc w:val="center"/>
              <w:rPr>
                <w:rFonts w:ascii="PT Astra Serif" w:eastAsia="Calibri" w:hAnsi="PT Astra Serif" w:cs="Times New Roman"/>
                <w:sz w:val="24"/>
                <w:szCs w:val="24"/>
              </w:rPr>
            </w:pPr>
            <w:r w:rsidRPr="00BA6EB4">
              <w:rPr>
                <w:rFonts w:ascii="PT Astra Serif" w:eastAsia="Calibri" w:hAnsi="PT Astra Serif" w:cs="Times New Roman"/>
                <w:sz w:val="24"/>
                <w:szCs w:val="24"/>
              </w:rPr>
              <w:t>30</w:t>
            </w:r>
          </w:p>
        </w:tc>
        <w:tc>
          <w:tcPr>
            <w:tcW w:w="780" w:type="dxa"/>
          </w:tcPr>
          <w:p w14:paraId="7DF83350" w14:textId="118AAA7D" w:rsidR="00F408F7" w:rsidRPr="0030600E" w:rsidRDefault="00F408F7" w:rsidP="00F408F7">
            <w:pPr>
              <w:jc w:val="center"/>
              <w:rPr>
                <w:rFonts w:ascii="PT Astra Serif" w:eastAsia="Calibri" w:hAnsi="PT Astra Serif" w:cs="Times New Roman"/>
                <w:sz w:val="24"/>
                <w:szCs w:val="24"/>
              </w:rPr>
            </w:pPr>
            <w:r w:rsidRPr="00BA6EB4">
              <w:rPr>
                <w:rFonts w:ascii="PT Astra Serif" w:eastAsia="Calibri" w:hAnsi="PT Astra Serif" w:cs="Times New Roman"/>
                <w:sz w:val="24"/>
                <w:szCs w:val="24"/>
              </w:rPr>
              <w:t>30</w:t>
            </w:r>
          </w:p>
        </w:tc>
      </w:tr>
      <w:tr w:rsidR="00F408F7" w:rsidRPr="0030600E" w14:paraId="5AF99414" w14:textId="77777777" w:rsidTr="00A359CE">
        <w:trPr>
          <w:trHeight w:val="23"/>
        </w:trPr>
        <w:tc>
          <w:tcPr>
            <w:tcW w:w="852" w:type="dxa"/>
            <w:vMerge/>
          </w:tcPr>
          <w:p w14:paraId="59826A6B" w14:textId="77777777" w:rsidR="00F408F7" w:rsidRPr="0030600E" w:rsidRDefault="00F408F7" w:rsidP="00F408F7">
            <w:pPr>
              <w:rPr>
                <w:rFonts w:ascii="PT Astra Serif" w:eastAsia="Calibri" w:hAnsi="PT Astra Serif" w:cs="Times New Roman"/>
                <w:sz w:val="24"/>
                <w:szCs w:val="24"/>
              </w:rPr>
            </w:pPr>
          </w:p>
        </w:tc>
        <w:tc>
          <w:tcPr>
            <w:tcW w:w="1842" w:type="dxa"/>
            <w:vMerge/>
          </w:tcPr>
          <w:p w14:paraId="7B397D35" w14:textId="77777777" w:rsidR="00F408F7" w:rsidRPr="00735489" w:rsidRDefault="00F408F7" w:rsidP="00F408F7">
            <w:pPr>
              <w:jc w:val="both"/>
              <w:rPr>
                <w:rFonts w:ascii="PT Astra Serif" w:eastAsia="Calibri" w:hAnsi="PT Astra Serif" w:cs="Times New Roman"/>
                <w:sz w:val="24"/>
                <w:szCs w:val="24"/>
              </w:rPr>
            </w:pPr>
          </w:p>
        </w:tc>
        <w:tc>
          <w:tcPr>
            <w:tcW w:w="2552" w:type="dxa"/>
          </w:tcPr>
          <w:p w14:paraId="6785617F" w14:textId="77777777" w:rsidR="00F408F7" w:rsidRPr="00735489" w:rsidRDefault="00F408F7" w:rsidP="00F408F7">
            <w:pPr>
              <w:jc w:val="both"/>
              <w:rPr>
                <w:rFonts w:ascii="PT Astra Serif" w:eastAsia="Calibri" w:hAnsi="PT Astra Serif" w:cs="Times New Roman"/>
                <w:sz w:val="24"/>
                <w:szCs w:val="24"/>
              </w:rPr>
            </w:pPr>
            <w:r w:rsidRPr="00735489">
              <w:rPr>
                <w:rFonts w:ascii="PT Astra Serif" w:eastAsia="Calibri" w:hAnsi="PT Astra Serif" w:cs="Times New Roman"/>
                <w:sz w:val="24"/>
                <w:szCs w:val="24"/>
              </w:rPr>
              <w:t>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735489">
              <w:rPr>
                <w:rFonts w:ascii="PT Astra Serif" w:eastAsia="Calibri" w:hAnsi="PT Astra Serif" w:cs="Times New Roman"/>
                <w:sz w:val="24"/>
                <w:szCs w:val="24"/>
              </w:rPr>
              <w:t>Кванториум</w:t>
            </w:r>
            <w:proofErr w:type="spellEnd"/>
            <w:r w:rsidRPr="00735489">
              <w:rPr>
                <w:rFonts w:ascii="PT Astra Serif" w:eastAsia="Calibri" w:hAnsi="PT Astra Serif" w:cs="Times New Roman"/>
                <w:sz w:val="24"/>
                <w:szCs w:val="24"/>
              </w:rPr>
              <w:t>» и центров «IТ-куб»</w:t>
            </w:r>
          </w:p>
        </w:tc>
        <w:tc>
          <w:tcPr>
            <w:tcW w:w="709" w:type="dxa"/>
          </w:tcPr>
          <w:p w14:paraId="02FA4019" w14:textId="77777777" w:rsidR="00F408F7" w:rsidRPr="0030600E" w:rsidRDefault="00F408F7" w:rsidP="00F408F7">
            <w:pPr>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w:t>
            </w:r>
          </w:p>
        </w:tc>
        <w:tc>
          <w:tcPr>
            <w:tcW w:w="779" w:type="dxa"/>
          </w:tcPr>
          <w:p w14:paraId="5579B554" w14:textId="18BEDC63" w:rsidR="00F408F7" w:rsidRPr="0030600E" w:rsidRDefault="00F408F7" w:rsidP="00F408F7">
            <w:pPr>
              <w:jc w:val="center"/>
              <w:rPr>
                <w:rFonts w:ascii="PT Astra Serif" w:eastAsia="Calibri" w:hAnsi="PT Astra Serif" w:cs="Times New Roman"/>
                <w:sz w:val="24"/>
                <w:szCs w:val="24"/>
              </w:rPr>
            </w:pPr>
            <w:r>
              <w:rPr>
                <w:rFonts w:ascii="PT Astra Serif" w:eastAsia="Calibri" w:hAnsi="PT Astra Serif" w:cs="Times New Roman"/>
                <w:sz w:val="24"/>
                <w:szCs w:val="24"/>
              </w:rPr>
              <w:t>10</w:t>
            </w:r>
          </w:p>
        </w:tc>
        <w:tc>
          <w:tcPr>
            <w:tcW w:w="780" w:type="dxa"/>
          </w:tcPr>
          <w:p w14:paraId="392E44D7" w14:textId="3D6B043F" w:rsidR="00F408F7" w:rsidRPr="0030600E" w:rsidRDefault="00F408F7" w:rsidP="00F408F7">
            <w:pPr>
              <w:jc w:val="center"/>
              <w:rPr>
                <w:rFonts w:ascii="PT Astra Serif" w:eastAsia="Calibri" w:hAnsi="PT Astra Serif" w:cs="Times New Roman"/>
                <w:sz w:val="24"/>
                <w:szCs w:val="24"/>
              </w:rPr>
            </w:pPr>
            <w:r w:rsidRPr="009C22EA">
              <w:rPr>
                <w:rFonts w:ascii="PT Astra Serif" w:eastAsia="Calibri" w:hAnsi="PT Astra Serif" w:cs="Times New Roman"/>
                <w:sz w:val="24"/>
                <w:szCs w:val="24"/>
              </w:rPr>
              <w:t>10</w:t>
            </w:r>
          </w:p>
        </w:tc>
        <w:tc>
          <w:tcPr>
            <w:tcW w:w="780" w:type="dxa"/>
          </w:tcPr>
          <w:p w14:paraId="3F13B71C" w14:textId="4D8EA793" w:rsidR="00F408F7" w:rsidRPr="0030600E" w:rsidRDefault="00F408F7" w:rsidP="00F408F7">
            <w:pPr>
              <w:jc w:val="center"/>
              <w:rPr>
                <w:rFonts w:ascii="PT Astra Serif" w:eastAsia="Calibri" w:hAnsi="PT Astra Serif" w:cs="Times New Roman"/>
                <w:sz w:val="24"/>
                <w:szCs w:val="24"/>
              </w:rPr>
            </w:pPr>
            <w:r w:rsidRPr="009C22EA">
              <w:rPr>
                <w:rFonts w:ascii="PT Astra Serif" w:eastAsia="Calibri" w:hAnsi="PT Astra Serif" w:cs="Times New Roman"/>
                <w:sz w:val="24"/>
                <w:szCs w:val="24"/>
              </w:rPr>
              <w:t>10</w:t>
            </w:r>
          </w:p>
        </w:tc>
        <w:tc>
          <w:tcPr>
            <w:tcW w:w="779" w:type="dxa"/>
          </w:tcPr>
          <w:p w14:paraId="72648031" w14:textId="74BF7F33" w:rsidR="00F408F7" w:rsidRPr="0030600E" w:rsidRDefault="00F408F7" w:rsidP="00F408F7">
            <w:pPr>
              <w:jc w:val="center"/>
              <w:rPr>
                <w:rFonts w:ascii="PT Astra Serif" w:eastAsia="Calibri" w:hAnsi="PT Astra Serif" w:cs="Times New Roman"/>
                <w:sz w:val="24"/>
                <w:szCs w:val="24"/>
              </w:rPr>
            </w:pPr>
            <w:r w:rsidRPr="009C22EA">
              <w:rPr>
                <w:rFonts w:ascii="PT Astra Serif" w:eastAsia="Calibri" w:hAnsi="PT Astra Serif" w:cs="Times New Roman"/>
                <w:sz w:val="24"/>
                <w:szCs w:val="24"/>
              </w:rPr>
              <w:t>10</w:t>
            </w:r>
          </w:p>
        </w:tc>
        <w:tc>
          <w:tcPr>
            <w:tcW w:w="780" w:type="dxa"/>
          </w:tcPr>
          <w:p w14:paraId="1496BB89" w14:textId="717FCEB2" w:rsidR="00F408F7" w:rsidRPr="0030600E" w:rsidRDefault="00F408F7" w:rsidP="00F408F7">
            <w:pPr>
              <w:jc w:val="center"/>
              <w:rPr>
                <w:rFonts w:ascii="PT Astra Serif" w:eastAsia="Calibri" w:hAnsi="PT Astra Serif" w:cs="Times New Roman"/>
                <w:sz w:val="24"/>
                <w:szCs w:val="24"/>
              </w:rPr>
            </w:pPr>
            <w:r w:rsidRPr="009C22EA">
              <w:rPr>
                <w:rFonts w:ascii="PT Astra Serif" w:eastAsia="Calibri" w:hAnsi="PT Astra Serif" w:cs="Times New Roman"/>
                <w:sz w:val="24"/>
                <w:szCs w:val="24"/>
              </w:rPr>
              <w:t>10</w:t>
            </w:r>
          </w:p>
        </w:tc>
        <w:tc>
          <w:tcPr>
            <w:tcW w:w="780" w:type="dxa"/>
          </w:tcPr>
          <w:p w14:paraId="75A52140" w14:textId="4F297694" w:rsidR="00F408F7" w:rsidRPr="0030600E" w:rsidRDefault="00F408F7" w:rsidP="00F408F7">
            <w:pPr>
              <w:jc w:val="center"/>
              <w:rPr>
                <w:rFonts w:ascii="PT Astra Serif" w:eastAsia="Calibri" w:hAnsi="PT Astra Serif" w:cs="Times New Roman"/>
                <w:sz w:val="24"/>
                <w:szCs w:val="24"/>
              </w:rPr>
            </w:pPr>
            <w:r w:rsidRPr="009C22EA">
              <w:rPr>
                <w:rFonts w:ascii="PT Astra Serif" w:eastAsia="Calibri" w:hAnsi="PT Astra Serif" w:cs="Times New Roman"/>
                <w:sz w:val="24"/>
                <w:szCs w:val="24"/>
              </w:rPr>
              <w:t>10</w:t>
            </w:r>
          </w:p>
        </w:tc>
      </w:tr>
      <w:tr w:rsidR="00F408F7" w:rsidRPr="0030600E" w14:paraId="01085F6B" w14:textId="77777777" w:rsidTr="00A359CE">
        <w:trPr>
          <w:trHeight w:val="2760"/>
        </w:trPr>
        <w:tc>
          <w:tcPr>
            <w:tcW w:w="852" w:type="dxa"/>
          </w:tcPr>
          <w:p w14:paraId="33B2989C" w14:textId="77777777" w:rsidR="00F408F7" w:rsidRPr="0030600E" w:rsidRDefault="00F408F7" w:rsidP="00F408F7">
            <w:pPr>
              <w:rPr>
                <w:rFonts w:ascii="PT Astra Serif" w:eastAsia="Calibri" w:hAnsi="PT Astra Serif" w:cs="Times New Roman"/>
                <w:sz w:val="24"/>
                <w:szCs w:val="24"/>
              </w:rPr>
            </w:pPr>
            <w:r w:rsidRPr="0030600E">
              <w:rPr>
                <w:rFonts w:ascii="PT Astra Serif" w:eastAsia="Calibri" w:hAnsi="PT Astra Serif" w:cs="Times New Roman"/>
                <w:sz w:val="24"/>
                <w:szCs w:val="24"/>
              </w:rPr>
              <w:t>5.5.4.</w:t>
            </w:r>
          </w:p>
        </w:tc>
        <w:tc>
          <w:tcPr>
            <w:tcW w:w="1842" w:type="dxa"/>
          </w:tcPr>
          <w:p w14:paraId="65956E3D" w14:textId="77777777" w:rsidR="00F408F7" w:rsidRPr="00735489" w:rsidRDefault="00F408F7" w:rsidP="00F408F7">
            <w:pPr>
              <w:jc w:val="both"/>
              <w:rPr>
                <w:rFonts w:ascii="PT Astra Serif" w:eastAsia="Calibri" w:hAnsi="PT Astra Serif" w:cs="Times New Roman"/>
                <w:sz w:val="24"/>
                <w:szCs w:val="24"/>
              </w:rPr>
            </w:pPr>
            <w:r w:rsidRPr="00735489">
              <w:rPr>
                <w:rFonts w:ascii="PT Astra Serif" w:eastAsia="Calibri" w:hAnsi="PT Astra Serif" w:cs="Times New Roman"/>
                <w:sz w:val="24"/>
                <w:szCs w:val="24"/>
              </w:rPr>
              <w:t>Развитие системы творческих конкурсов, фестивалей, научно-практических конференций, в которых принимают участие обучающиеся</w:t>
            </w:r>
          </w:p>
        </w:tc>
        <w:tc>
          <w:tcPr>
            <w:tcW w:w="2552" w:type="dxa"/>
          </w:tcPr>
          <w:p w14:paraId="30B304A2" w14:textId="27CD71BE" w:rsidR="00F408F7" w:rsidRPr="00735489" w:rsidRDefault="00F408F7" w:rsidP="00F408F7">
            <w:pPr>
              <w:jc w:val="both"/>
              <w:rPr>
                <w:rFonts w:ascii="PT Astra Serif" w:eastAsia="Calibri" w:hAnsi="PT Astra Serif" w:cs="Times New Roman"/>
                <w:sz w:val="24"/>
                <w:szCs w:val="24"/>
              </w:rPr>
            </w:pPr>
            <w:r w:rsidRPr="00735489">
              <w:rPr>
                <w:rFonts w:ascii="PT Astra Serif" w:eastAsia="Calibri" w:hAnsi="PT Astra Serif" w:cs="Times New Roman"/>
                <w:sz w:val="24"/>
                <w:szCs w:val="24"/>
              </w:rPr>
              <w:t>Количество муниципальных и краевых конкурсов, фестивалей, научно-практических конференций, в которых ежегодно принимают участие обучающиеся</w:t>
            </w:r>
            <w:r>
              <w:rPr>
                <w:rFonts w:ascii="PT Astra Serif" w:eastAsia="Calibri" w:hAnsi="PT Astra Serif" w:cs="Times New Roman"/>
                <w:sz w:val="24"/>
                <w:szCs w:val="24"/>
              </w:rPr>
              <w:t xml:space="preserve"> Первомайского</w:t>
            </w:r>
            <w:r w:rsidRPr="00735489">
              <w:rPr>
                <w:rFonts w:ascii="PT Astra Serif" w:eastAsia="Calibri" w:hAnsi="PT Astra Serif" w:cs="Times New Roman"/>
                <w:sz w:val="24"/>
                <w:szCs w:val="24"/>
              </w:rPr>
              <w:t xml:space="preserve"> </w:t>
            </w:r>
            <w:r w:rsidRPr="00735489">
              <w:rPr>
                <w:rFonts w:ascii="PT Astra Serif" w:eastAsia="Calibri" w:hAnsi="PT Astra Serif" w:cs="Times New Roman"/>
                <w:i/>
                <w:sz w:val="24"/>
                <w:szCs w:val="24"/>
              </w:rPr>
              <w:t>наименование муниципалитета</w:t>
            </w:r>
          </w:p>
        </w:tc>
        <w:tc>
          <w:tcPr>
            <w:tcW w:w="709" w:type="dxa"/>
          </w:tcPr>
          <w:p w14:paraId="5EC598F6" w14:textId="77777777" w:rsidR="00F408F7" w:rsidRPr="0030600E" w:rsidRDefault="00F408F7" w:rsidP="00F408F7">
            <w:pPr>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ед.</w:t>
            </w:r>
          </w:p>
        </w:tc>
        <w:tc>
          <w:tcPr>
            <w:tcW w:w="779" w:type="dxa"/>
          </w:tcPr>
          <w:p w14:paraId="5D89F499" w14:textId="65887F2E" w:rsidR="00F408F7" w:rsidRPr="0030600E" w:rsidRDefault="00F408F7" w:rsidP="00F408F7">
            <w:pPr>
              <w:jc w:val="center"/>
              <w:rPr>
                <w:rFonts w:ascii="PT Astra Serif" w:eastAsia="Calibri" w:hAnsi="PT Astra Serif" w:cs="Times New Roman"/>
                <w:sz w:val="24"/>
                <w:szCs w:val="24"/>
              </w:rPr>
            </w:pPr>
            <w:r>
              <w:rPr>
                <w:rFonts w:ascii="PT Astra Serif" w:eastAsia="Calibri" w:hAnsi="PT Astra Serif" w:cs="Times New Roman"/>
                <w:sz w:val="24"/>
                <w:szCs w:val="24"/>
              </w:rPr>
              <w:t>72</w:t>
            </w:r>
          </w:p>
        </w:tc>
        <w:tc>
          <w:tcPr>
            <w:tcW w:w="780" w:type="dxa"/>
          </w:tcPr>
          <w:p w14:paraId="10798C9E" w14:textId="5497249E" w:rsidR="00F408F7" w:rsidRPr="0030600E" w:rsidRDefault="00F408F7" w:rsidP="00F408F7">
            <w:pPr>
              <w:jc w:val="center"/>
              <w:rPr>
                <w:rFonts w:ascii="PT Astra Serif" w:eastAsia="Calibri" w:hAnsi="PT Astra Serif" w:cs="Times New Roman"/>
                <w:sz w:val="24"/>
                <w:szCs w:val="24"/>
              </w:rPr>
            </w:pPr>
            <w:r w:rsidRPr="00803098">
              <w:rPr>
                <w:rFonts w:ascii="PT Astra Serif" w:eastAsia="Calibri" w:hAnsi="PT Astra Serif" w:cs="Times New Roman"/>
                <w:sz w:val="24"/>
                <w:szCs w:val="24"/>
              </w:rPr>
              <w:t>72</w:t>
            </w:r>
          </w:p>
        </w:tc>
        <w:tc>
          <w:tcPr>
            <w:tcW w:w="780" w:type="dxa"/>
          </w:tcPr>
          <w:p w14:paraId="2214469E" w14:textId="3EB88F70" w:rsidR="00F408F7" w:rsidRPr="0030600E" w:rsidRDefault="00F408F7" w:rsidP="00F408F7">
            <w:pPr>
              <w:jc w:val="center"/>
              <w:rPr>
                <w:rFonts w:ascii="PT Astra Serif" w:eastAsia="Calibri" w:hAnsi="PT Astra Serif" w:cs="Times New Roman"/>
                <w:sz w:val="24"/>
                <w:szCs w:val="24"/>
              </w:rPr>
            </w:pPr>
            <w:r w:rsidRPr="00803098">
              <w:rPr>
                <w:rFonts w:ascii="PT Astra Serif" w:eastAsia="Calibri" w:hAnsi="PT Astra Serif" w:cs="Times New Roman"/>
                <w:sz w:val="24"/>
                <w:szCs w:val="24"/>
              </w:rPr>
              <w:t>72</w:t>
            </w:r>
          </w:p>
        </w:tc>
        <w:tc>
          <w:tcPr>
            <w:tcW w:w="779" w:type="dxa"/>
          </w:tcPr>
          <w:p w14:paraId="7EE5DE3B" w14:textId="0B413B2B" w:rsidR="00F408F7" w:rsidRPr="0030600E" w:rsidRDefault="00F408F7" w:rsidP="00F408F7">
            <w:pPr>
              <w:jc w:val="center"/>
              <w:rPr>
                <w:rFonts w:ascii="PT Astra Serif" w:eastAsia="Calibri" w:hAnsi="PT Astra Serif" w:cs="Times New Roman"/>
                <w:sz w:val="24"/>
                <w:szCs w:val="24"/>
              </w:rPr>
            </w:pPr>
            <w:r w:rsidRPr="00803098">
              <w:rPr>
                <w:rFonts w:ascii="PT Astra Serif" w:eastAsia="Calibri" w:hAnsi="PT Astra Serif" w:cs="Times New Roman"/>
                <w:sz w:val="24"/>
                <w:szCs w:val="24"/>
              </w:rPr>
              <w:t>72</w:t>
            </w:r>
          </w:p>
        </w:tc>
        <w:tc>
          <w:tcPr>
            <w:tcW w:w="780" w:type="dxa"/>
          </w:tcPr>
          <w:p w14:paraId="538B7E89" w14:textId="4D350A26" w:rsidR="00F408F7" w:rsidRPr="0030600E" w:rsidRDefault="00F408F7" w:rsidP="00F408F7">
            <w:pPr>
              <w:jc w:val="center"/>
              <w:rPr>
                <w:rFonts w:ascii="PT Astra Serif" w:eastAsia="Calibri" w:hAnsi="PT Astra Serif" w:cs="Times New Roman"/>
                <w:sz w:val="24"/>
                <w:szCs w:val="24"/>
              </w:rPr>
            </w:pPr>
            <w:r w:rsidRPr="00803098">
              <w:rPr>
                <w:rFonts w:ascii="PT Astra Serif" w:eastAsia="Calibri" w:hAnsi="PT Astra Serif" w:cs="Times New Roman"/>
                <w:sz w:val="24"/>
                <w:szCs w:val="24"/>
              </w:rPr>
              <w:t>72</w:t>
            </w:r>
          </w:p>
        </w:tc>
        <w:tc>
          <w:tcPr>
            <w:tcW w:w="780" w:type="dxa"/>
          </w:tcPr>
          <w:p w14:paraId="29822669" w14:textId="06D3348A" w:rsidR="00F408F7" w:rsidRPr="0030600E" w:rsidRDefault="00F408F7" w:rsidP="00F408F7">
            <w:pPr>
              <w:jc w:val="center"/>
              <w:rPr>
                <w:rFonts w:ascii="PT Astra Serif" w:eastAsia="Calibri" w:hAnsi="PT Astra Serif" w:cs="Times New Roman"/>
                <w:sz w:val="24"/>
                <w:szCs w:val="24"/>
              </w:rPr>
            </w:pPr>
            <w:r w:rsidRPr="00803098">
              <w:rPr>
                <w:rFonts w:ascii="PT Astra Serif" w:eastAsia="Calibri" w:hAnsi="PT Astra Serif" w:cs="Times New Roman"/>
                <w:sz w:val="24"/>
                <w:szCs w:val="24"/>
              </w:rPr>
              <w:t>72</w:t>
            </w:r>
          </w:p>
        </w:tc>
      </w:tr>
      <w:tr w:rsidR="00F408F7" w:rsidRPr="0030600E" w14:paraId="09155B62" w14:textId="77777777" w:rsidTr="00A359CE">
        <w:trPr>
          <w:trHeight w:val="23"/>
        </w:trPr>
        <w:tc>
          <w:tcPr>
            <w:tcW w:w="852" w:type="dxa"/>
            <w:vMerge w:val="restart"/>
          </w:tcPr>
          <w:p w14:paraId="3941341C" w14:textId="77777777" w:rsidR="00F408F7" w:rsidRPr="0030600E" w:rsidRDefault="00F408F7" w:rsidP="00F408F7">
            <w:pPr>
              <w:rPr>
                <w:rFonts w:ascii="PT Astra Serif" w:eastAsia="Calibri" w:hAnsi="PT Astra Serif" w:cs="Times New Roman"/>
                <w:sz w:val="24"/>
                <w:szCs w:val="24"/>
              </w:rPr>
            </w:pPr>
            <w:r w:rsidRPr="0030600E">
              <w:rPr>
                <w:rFonts w:ascii="PT Astra Serif" w:eastAsia="Calibri" w:hAnsi="PT Astra Serif" w:cs="Times New Roman"/>
                <w:sz w:val="24"/>
                <w:szCs w:val="24"/>
              </w:rPr>
              <w:t>5.5.5.</w:t>
            </w:r>
          </w:p>
        </w:tc>
        <w:tc>
          <w:tcPr>
            <w:tcW w:w="1842" w:type="dxa"/>
            <w:vMerge w:val="restart"/>
          </w:tcPr>
          <w:p w14:paraId="1578DE68" w14:textId="77777777" w:rsidR="00F408F7" w:rsidRPr="00735489" w:rsidRDefault="00F408F7" w:rsidP="00F408F7">
            <w:pPr>
              <w:jc w:val="both"/>
              <w:rPr>
                <w:rFonts w:ascii="PT Astra Serif" w:eastAsia="Calibri" w:hAnsi="PT Astra Serif" w:cs="Times New Roman"/>
                <w:sz w:val="24"/>
                <w:szCs w:val="24"/>
              </w:rPr>
            </w:pPr>
            <w:r w:rsidRPr="00735489">
              <w:rPr>
                <w:rFonts w:ascii="PT Astra Serif" w:eastAsia="Calibri" w:hAnsi="PT Astra Serif" w:cs="Times New Roman"/>
                <w:sz w:val="24"/>
                <w:szCs w:val="24"/>
              </w:rPr>
              <w:t>Повышение квалификации педагогических работников и управленческих кадров</w:t>
            </w:r>
          </w:p>
        </w:tc>
        <w:tc>
          <w:tcPr>
            <w:tcW w:w="2552" w:type="dxa"/>
          </w:tcPr>
          <w:p w14:paraId="58F8FE9E" w14:textId="77777777" w:rsidR="00F408F7" w:rsidRPr="00735489" w:rsidRDefault="00F408F7" w:rsidP="00F408F7">
            <w:pPr>
              <w:jc w:val="both"/>
              <w:rPr>
                <w:rFonts w:ascii="PT Astra Serif" w:eastAsia="Calibri" w:hAnsi="PT Astra Serif" w:cs="Times New Roman"/>
                <w:sz w:val="24"/>
                <w:szCs w:val="24"/>
              </w:rPr>
            </w:pPr>
            <w:r w:rsidRPr="00735489">
              <w:rPr>
                <w:rFonts w:ascii="PT Astra Serif" w:eastAsia="Calibri" w:hAnsi="PT Astra Serif" w:cs="Times New Roman"/>
                <w:sz w:val="24"/>
                <w:szCs w:val="24"/>
              </w:rPr>
              <w:t>Доля управленческих и педагогических кадров дополнительного образования детей, своевременно прошедших повышение квалификации</w:t>
            </w:r>
          </w:p>
        </w:tc>
        <w:tc>
          <w:tcPr>
            <w:tcW w:w="709" w:type="dxa"/>
          </w:tcPr>
          <w:p w14:paraId="634CCE23" w14:textId="77777777" w:rsidR="00F408F7" w:rsidRPr="0030600E" w:rsidRDefault="00F408F7" w:rsidP="00F408F7">
            <w:pPr>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w:t>
            </w:r>
          </w:p>
        </w:tc>
        <w:tc>
          <w:tcPr>
            <w:tcW w:w="779" w:type="dxa"/>
          </w:tcPr>
          <w:p w14:paraId="148CED48" w14:textId="1E0633BF" w:rsidR="00F408F7" w:rsidRPr="0030600E" w:rsidRDefault="00CE1FDD" w:rsidP="00CE1FDD">
            <w:pPr>
              <w:rPr>
                <w:rFonts w:ascii="PT Astra Serif" w:eastAsia="Calibri" w:hAnsi="PT Astra Serif" w:cs="Times New Roman"/>
                <w:sz w:val="24"/>
                <w:szCs w:val="24"/>
              </w:rPr>
            </w:pPr>
            <w:r>
              <w:rPr>
                <w:rFonts w:ascii="PT Astra Serif" w:eastAsia="Calibri" w:hAnsi="PT Astra Serif" w:cs="Times New Roman"/>
                <w:sz w:val="24"/>
                <w:szCs w:val="24"/>
              </w:rPr>
              <w:t>100</w:t>
            </w:r>
          </w:p>
        </w:tc>
        <w:tc>
          <w:tcPr>
            <w:tcW w:w="780" w:type="dxa"/>
          </w:tcPr>
          <w:p w14:paraId="7D77B174" w14:textId="25A2E2E4" w:rsidR="00F408F7" w:rsidRPr="0030600E" w:rsidRDefault="00CE1FDD" w:rsidP="00F408F7">
            <w:pPr>
              <w:jc w:val="center"/>
              <w:rPr>
                <w:rFonts w:ascii="PT Astra Serif" w:eastAsia="Calibri" w:hAnsi="PT Astra Serif" w:cs="Times New Roman"/>
                <w:sz w:val="24"/>
                <w:szCs w:val="24"/>
              </w:rPr>
            </w:pPr>
            <w:r>
              <w:rPr>
                <w:rFonts w:ascii="PT Astra Serif" w:eastAsia="Calibri" w:hAnsi="PT Astra Serif" w:cs="Times New Roman"/>
                <w:sz w:val="24"/>
                <w:szCs w:val="24"/>
              </w:rPr>
              <w:t>100</w:t>
            </w:r>
          </w:p>
        </w:tc>
        <w:tc>
          <w:tcPr>
            <w:tcW w:w="780" w:type="dxa"/>
          </w:tcPr>
          <w:p w14:paraId="73DFA839" w14:textId="1365D21C" w:rsidR="00F408F7" w:rsidRPr="0030600E" w:rsidRDefault="00CE1FDD" w:rsidP="00F408F7">
            <w:pPr>
              <w:jc w:val="center"/>
              <w:rPr>
                <w:rFonts w:ascii="PT Astra Serif" w:eastAsia="Calibri" w:hAnsi="PT Astra Serif" w:cs="Times New Roman"/>
                <w:sz w:val="24"/>
                <w:szCs w:val="24"/>
              </w:rPr>
            </w:pPr>
            <w:r>
              <w:rPr>
                <w:rFonts w:ascii="PT Astra Serif" w:eastAsia="Calibri" w:hAnsi="PT Astra Serif" w:cs="Times New Roman"/>
                <w:sz w:val="24"/>
                <w:szCs w:val="24"/>
              </w:rPr>
              <w:t>100</w:t>
            </w:r>
          </w:p>
        </w:tc>
        <w:tc>
          <w:tcPr>
            <w:tcW w:w="779" w:type="dxa"/>
          </w:tcPr>
          <w:p w14:paraId="664580ED" w14:textId="71796E64" w:rsidR="00F408F7" w:rsidRPr="0030600E" w:rsidRDefault="00CE1FDD" w:rsidP="00F408F7">
            <w:pPr>
              <w:jc w:val="center"/>
              <w:rPr>
                <w:rFonts w:ascii="PT Astra Serif" w:eastAsia="Calibri" w:hAnsi="PT Astra Serif" w:cs="Times New Roman"/>
                <w:sz w:val="24"/>
                <w:szCs w:val="24"/>
              </w:rPr>
            </w:pPr>
            <w:r>
              <w:rPr>
                <w:rFonts w:ascii="PT Astra Serif" w:eastAsia="Calibri" w:hAnsi="PT Astra Serif" w:cs="Times New Roman"/>
                <w:sz w:val="24"/>
                <w:szCs w:val="24"/>
              </w:rPr>
              <w:t>100</w:t>
            </w:r>
          </w:p>
        </w:tc>
        <w:tc>
          <w:tcPr>
            <w:tcW w:w="780" w:type="dxa"/>
          </w:tcPr>
          <w:p w14:paraId="136FE56F" w14:textId="3E77CF0E" w:rsidR="00F408F7" w:rsidRPr="0030600E" w:rsidRDefault="00CE1FDD" w:rsidP="00F408F7">
            <w:pPr>
              <w:jc w:val="center"/>
              <w:rPr>
                <w:rFonts w:ascii="PT Astra Serif" w:eastAsia="Calibri" w:hAnsi="PT Astra Serif" w:cs="Times New Roman"/>
                <w:sz w:val="24"/>
                <w:szCs w:val="24"/>
              </w:rPr>
            </w:pPr>
            <w:r>
              <w:rPr>
                <w:rFonts w:ascii="PT Astra Serif" w:eastAsia="Calibri" w:hAnsi="PT Astra Serif" w:cs="Times New Roman"/>
                <w:sz w:val="24"/>
                <w:szCs w:val="24"/>
              </w:rPr>
              <w:t>100</w:t>
            </w:r>
          </w:p>
        </w:tc>
        <w:tc>
          <w:tcPr>
            <w:tcW w:w="780" w:type="dxa"/>
          </w:tcPr>
          <w:p w14:paraId="46C184ED" w14:textId="77777777" w:rsidR="00F408F7" w:rsidRPr="0030600E" w:rsidRDefault="00F408F7" w:rsidP="00F408F7">
            <w:pPr>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100,0</w:t>
            </w:r>
          </w:p>
        </w:tc>
      </w:tr>
      <w:tr w:rsidR="00F408F7" w:rsidRPr="0030600E" w14:paraId="5D730103" w14:textId="77777777" w:rsidTr="00A359CE">
        <w:trPr>
          <w:trHeight w:val="23"/>
        </w:trPr>
        <w:tc>
          <w:tcPr>
            <w:tcW w:w="852" w:type="dxa"/>
            <w:vMerge/>
          </w:tcPr>
          <w:p w14:paraId="135F6591" w14:textId="77777777" w:rsidR="00F408F7" w:rsidRPr="0030600E" w:rsidRDefault="00F408F7" w:rsidP="00F408F7">
            <w:pPr>
              <w:rPr>
                <w:rFonts w:ascii="PT Astra Serif" w:eastAsia="Calibri" w:hAnsi="PT Astra Serif" w:cs="Times New Roman"/>
                <w:sz w:val="24"/>
                <w:szCs w:val="24"/>
              </w:rPr>
            </w:pPr>
          </w:p>
        </w:tc>
        <w:tc>
          <w:tcPr>
            <w:tcW w:w="1842" w:type="dxa"/>
            <w:vMerge/>
          </w:tcPr>
          <w:p w14:paraId="4DC83089" w14:textId="77777777" w:rsidR="00F408F7" w:rsidRPr="00735489" w:rsidRDefault="00F408F7" w:rsidP="00F408F7">
            <w:pPr>
              <w:jc w:val="both"/>
              <w:rPr>
                <w:rFonts w:ascii="PT Astra Serif" w:eastAsia="Calibri" w:hAnsi="PT Astra Serif" w:cs="Times New Roman"/>
                <w:sz w:val="24"/>
                <w:szCs w:val="24"/>
              </w:rPr>
            </w:pPr>
          </w:p>
        </w:tc>
        <w:tc>
          <w:tcPr>
            <w:tcW w:w="2552" w:type="dxa"/>
          </w:tcPr>
          <w:p w14:paraId="13FACED7" w14:textId="77777777" w:rsidR="00F408F7" w:rsidRPr="00735489" w:rsidRDefault="00F408F7" w:rsidP="00F408F7">
            <w:pPr>
              <w:jc w:val="both"/>
              <w:rPr>
                <w:rFonts w:ascii="PT Astra Serif" w:eastAsia="Calibri" w:hAnsi="PT Astra Serif" w:cs="Times New Roman"/>
                <w:sz w:val="24"/>
                <w:szCs w:val="24"/>
              </w:rPr>
            </w:pPr>
            <w:r w:rsidRPr="00735489">
              <w:rPr>
                <w:rFonts w:ascii="PT Astra Serif" w:eastAsia="Calibri" w:hAnsi="PT Astra Serif" w:cs="Times New Roman"/>
                <w:sz w:val="24"/>
                <w:szCs w:val="24"/>
              </w:rPr>
              <w:t>Доля педагогических работников дополнительного образования детей, принявших участие в конкурсах профессионального мастерства в целях поддержки и профессионального развития специалистов системы дополнительного образования детей</w:t>
            </w:r>
          </w:p>
        </w:tc>
        <w:tc>
          <w:tcPr>
            <w:tcW w:w="709" w:type="dxa"/>
          </w:tcPr>
          <w:p w14:paraId="17DDC422" w14:textId="77777777" w:rsidR="00F408F7" w:rsidRPr="0030600E" w:rsidRDefault="00F408F7" w:rsidP="00F408F7">
            <w:pPr>
              <w:jc w:val="center"/>
              <w:rPr>
                <w:rFonts w:ascii="PT Astra Serif" w:eastAsia="Calibri" w:hAnsi="PT Astra Serif" w:cs="Times New Roman"/>
                <w:sz w:val="24"/>
                <w:szCs w:val="24"/>
              </w:rPr>
            </w:pPr>
            <w:r w:rsidRPr="0030600E">
              <w:rPr>
                <w:rFonts w:ascii="PT Astra Serif" w:eastAsia="Calibri" w:hAnsi="PT Astra Serif" w:cs="Times New Roman"/>
                <w:sz w:val="24"/>
                <w:szCs w:val="24"/>
              </w:rPr>
              <w:t>%</w:t>
            </w:r>
          </w:p>
        </w:tc>
        <w:tc>
          <w:tcPr>
            <w:tcW w:w="779" w:type="dxa"/>
          </w:tcPr>
          <w:p w14:paraId="31B9FE68" w14:textId="253EC1F7" w:rsidR="00F408F7" w:rsidRPr="0030600E" w:rsidRDefault="00F408F7" w:rsidP="00F408F7">
            <w:pPr>
              <w:jc w:val="center"/>
              <w:rPr>
                <w:rFonts w:ascii="PT Astra Serif" w:eastAsia="Calibri" w:hAnsi="PT Astra Serif" w:cs="Times New Roman"/>
                <w:sz w:val="24"/>
                <w:szCs w:val="24"/>
              </w:rPr>
            </w:pPr>
            <w:r>
              <w:rPr>
                <w:rFonts w:ascii="PT Astra Serif" w:eastAsia="Calibri" w:hAnsi="PT Astra Serif" w:cs="Times New Roman"/>
                <w:sz w:val="24"/>
                <w:szCs w:val="24"/>
              </w:rPr>
              <w:t>2</w:t>
            </w:r>
          </w:p>
        </w:tc>
        <w:tc>
          <w:tcPr>
            <w:tcW w:w="780" w:type="dxa"/>
          </w:tcPr>
          <w:p w14:paraId="47619C25" w14:textId="3C455010" w:rsidR="00F408F7" w:rsidRPr="0030600E" w:rsidRDefault="00F408F7" w:rsidP="00F408F7">
            <w:pPr>
              <w:jc w:val="center"/>
              <w:rPr>
                <w:rFonts w:ascii="PT Astra Serif" w:eastAsia="Calibri" w:hAnsi="PT Astra Serif" w:cs="Times New Roman"/>
                <w:sz w:val="24"/>
                <w:szCs w:val="24"/>
              </w:rPr>
            </w:pPr>
            <w:r w:rsidRPr="00172BF8">
              <w:rPr>
                <w:rFonts w:ascii="PT Astra Serif" w:eastAsia="Calibri" w:hAnsi="PT Astra Serif" w:cs="Times New Roman"/>
                <w:sz w:val="24"/>
                <w:szCs w:val="24"/>
              </w:rPr>
              <w:t>2</w:t>
            </w:r>
          </w:p>
        </w:tc>
        <w:tc>
          <w:tcPr>
            <w:tcW w:w="780" w:type="dxa"/>
          </w:tcPr>
          <w:p w14:paraId="06B01268" w14:textId="4A1D3A4C" w:rsidR="00F408F7" w:rsidRPr="0030600E" w:rsidRDefault="00F408F7" w:rsidP="00F408F7">
            <w:pPr>
              <w:jc w:val="center"/>
              <w:rPr>
                <w:rFonts w:ascii="PT Astra Serif" w:eastAsia="Calibri" w:hAnsi="PT Astra Serif" w:cs="Times New Roman"/>
                <w:sz w:val="24"/>
                <w:szCs w:val="24"/>
              </w:rPr>
            </w:pPr>
            <w:r w:rsidRPr="00172BF8">
              <w:rPr>
                <w:rFonts w:ascii="PT Astra Serif" w:eastAsia="Calibri" w:hAnsi="PT Astra Serif" w:cs="Times New Roman"/>
                <w:sz w:val="24"/>
                <w:szCs w:val="24"/>
              </w:rPr>
              <w:t>2</w:t>
            </w:r>
          </w:p>
        </w:tc>
        <w:tc>
          <w:tcPr>
            <w:tcW w:w="779" w:type="dxa"/>
          </w:tcPr>
          <w:p w14:paraId="2BBEE6E4" w14:textId="5E525032" w:rsidR="00F408F7" w:rsidRPr="0030600E" w:rsidRDefault="00F408F7" w:rsidP="00F408F7">
            <w:pPr>
              <w:jc w:val="center"/>
              <w:rPr>
                <w:rFonts w:ascii="PT Astra Serif" w:eastAsia="Calibri" w:hAnsi="PT Astra Serif" w:cs="Times New Roman"/>
                <w:sz w:val="24"/>
                <w:szCs w:val="24"/>
              </w:rPr>
            </w:pPr>
            <w:r w:rsidRPr="00172BF8">
              <w:rPr>
                <w:rFonts w:ascii="PT Astra Serif" w:eastAsia="Calibri" w:hAnsi="PT Astra Serif" w:cs="Times New Roman"/>
                <w:sz w:val="24"/>
                <w:szCs w:val="24"/>
              </w:rPr>
              <w:t>2</w:t>
            </w:r>
          </w:p>
        </w:tc>
        <w:tc>
          <w:tcPr>
            <w:tcW w:w="780" w:type="dxa"/>
          </w:tcPr>
          <w:p w14:paraId="55AC7AC4" w14:textId="16DB7F29" w:rsidR="00F408F7" w:rsidRPr="0030600E" w:rsidRDefault="00F408F7" w:rsidP="00F408F7">
            <w:pPr>
              <w:jc w:val="center"/>
              <w:rPr>
                <w:rFonts w:ascii="PT Astra Serif" w:eastAsia="Calibri" w:hAnsi="PT Astra Serif" w:cs="Times New Roman"/>
                <w:sz w:val="24"/>
                <w:szCs w:val="24"/>
              </w:rPr>
            </w:pPr>
            <w:r w:rsidRPr="00172BF8">
              <w:rPr>
                <w:rFonts w:ascii="PT Astra Serif" w:eastAsia="Calibri" w:hAnsi="PT Astra Serif" w:cs="Times New Roman"/>
                <w:sz w:val="24"/>
                <w:szCs w:val="24"/>
              </w:rPr>
              <w:t>2</w:t>
            </w:r>
          </w:p>
        </w:tc>
        <w:tc>
          <w:tcPr>
            <w:tcW w:w="780" w:type="dxa"/>
          </w:tcPr>
          <w:p w14:paraId="54EE850C" w14:textId="7DA9F812" w:rsidR="00F408F7" w:rsidRPr="0030600E" w:rsidRDefault="00F408F7" w:rsidP="00F408F7">
            <w:pPr>
              <w:jc w:val="center"/>
              <w:rPr>
                <w:rFonts w:ascii="PT Astra Serif" w:eastAsia="Calibri" w:hAnsi="PT Astra Serif" w:cs="Times New Roman"/>
                <w:sz w:val="24"/>
                <w:szCs w:val="24"/>
              </w:rPr>
            </w:pPr>
            <w:r w:rsidRPr="00172BF8">
              <w:rPr>
                <w:rFonts w:ascii="PT Astra Serif" w:eastAsia="Calibri" w:hAnsi="PT Astra Serif" w:cs="Times New Roman"/>
                <w:sz w:val="24"/>
                <w:szCs w:val="24"/>
              </w:rPr>
              <w:t>2</w:t>
            </w:r>
          </w:p>
        </w:tc>
      </w:tr>
      <w:tr w:rsidR="00F408F7" w:rsidRPr="0030600E" w14:paraId="5DE53035" w14:textId="77777777" w:rsidTr="00A359CE">
        <w:trPr>
          <w:trHeight w:val="23"/>
        </w:trPr>
        <w:tc>
          <w:tcPr>
            <w:tcW w:w="852" w:type="dxa"/>
          </w:tcPr>
          <w:p w14:paraId="1FFAC043" w14:textId="77777777" w:rsidR="00F408F7" w:rsidRPr="0030600E" w:rsidRDefault="00F408F7" w:rsidP="00F408F7">
            <w:pPr>
              <w:rPr>
                <w:rFonts w:ascii="PT Astra Serif" w:eastAsia="Calibri" w:hAnsi="PT Astra Serif" w:cs="Times New Roman"/>
                <w:sz w:val="24"/>
                <w:szCs w:val="24"/>
              </w:rPr>
            </w:pPr>
            <w:r>
              <w:rPr>
                <w:rFonts w:ascii="PT Astra Serif" w:eastAsia="Calibri" w:hAnsi="PT Astra Serif" w:cs="Times New Roman"/>
                <w:sz w:val="24"/>
                <w:szCs w:val="24"/>
              </w:rPr>
              <w:t>5.5.6</w:t>
            </w:r>
          </w:p>
        </w:tc>
        <w:tc>
          <w:tcPr>
            <w:tcW w:w="1842" w:type="dxa"/>
          </w:tcPr>
          <w:p w14:paraId="71AE7A97" w14:textId="77777777" w:rsidR="00F408F7" w:rsidRPr="0030600E" w:rsidRDefault="00F408F7" w:rsidP="00F408F7">
            <w:pPr>
              <w:widowControl w:val="0"/>
              <w:jc w:val="both"/>
              <w:rPr>
                <w:rFonts w:ascii="PT Astra Serif" w:eastAsia="Calibri" w:hAnsi="PT Astra Serif" w:cs="Times New Roman"/>
                <w:sz w:val="24"/>
                <w:szCs w:val="24"/>
              </w:rPr>
            </w:pPr>
            <w:r>
              <w:rPr>
                <w:rFonts w:ascii="PT Astra Serif" w:eastAsia="Calibri" w:hAnsi="PT Astra Serif" w:cs="Times New Roman"/>
                <w:sz w:val="24"/>
                <w:szCs w:val="24"/>
              </w:rPr>
              <w:t>Обследование технического состояния зданий, требующих разработки ПСД*</w:t>
            </w:r>
          </w:p>
        </w:tc>
        <w:tc>
          <w:tcPr>
            <w:tcW w:w="2552" w:type="dxa"/>
          </w:tcPr>
          <w:p w14:paraId="4DA1F228" w14:textId="77777777" w:rsidR="00F408F7" w:rsidRPr="004E1170" w:rsidRDefault="00F408F7" w:rsidP="00F408F7">
            <w:pPr>
              <w:widowControl w:val="0"/>
              <w:jc w:val="both"/>
              <w:rPr>
                <w:rFonts w:ascii="PT Astra Serif" w:eastAsia="Calibri" w:hAnsi="PT Astra Serif" w:cs="Times New Roman"/>
                <w:sz w:val="24"/>
                <w:szCs w:val="24"/>
              </w:rPr>
            </w:pPr>
            <w:r>
              <w:rPr>
                <w:rFonts w:ascii="PT Astra Serif" w:eastAsia="Calibri" w:hAnsi="PT Astra Serif" w:cs="Times New Roman"/>
                <w:sz w:val="24"/>
                <w:szCs w:val="24"/>
              </w:rPr>
              <w:t>Количество зданий, прошедших обследование от общего количества зданий, требующих разработки ПСД</w:t>
            </w:r>
          </w:p>
        </w:tc>
        <w:tc>
          <w:tcPr>
            <w:tcW w:w="709" w:type="dxa"/>
          </w:tcPr>
          <w:p w14:paraId="58D3D9BF" w14:textId="77777777" w:rsidR="00F408F7" w:rsidRPr="0030600E" w:rsidRDefault="00F408F7" w:rsidP="00F408F7">
            <w:pPr>
              <w:widowControl w:val="0"/>
              <w:jc w:val="center"/>
              <w:rPr>
                <w:rFonts w:ascii="PT Astra Serif" w:eastAsia="Calibri" w:hAnsi="PT Astra Serif" w:cs="Times New Roman"/>
                <w:sz w:val="24"/>
                <w:szCs w:val="24"/>
              </w:rPr>
            </w:pPr>
            <w:r>
              <w:rPr>
                <w:rFonts w:ascii="PT Astra Serif" w:eastAsia="Calibri" w:hAnsi="PT Astra Serif" w:cs="Times New Roman"/>
                <w:sz w:val="24"/>
                <w:szCs w:val="24"/>
              </w:rPr>
              <w:t>%</w:t>
            </w:r>
          </w:p>
        </w:tc>
        <w:tc>
          <w:tcPr>
            <w:tcW w:w="779" w:type="dxa"/>
          </w:tcPr>
          <w:p w14:paraId="52555FD5" w14:textId="77777777" w:rsidR="00F408F7" w:rsidRPr="003D02AA" w:rsidRDefault="00F408F7" w:rsidP="00F408F7">
            <w:pPr>
              <w:widowControl w:val="0"/>
              <w:jc w:val="center"/>
              <w:rPr>
                <w:rFonts w:ascii="PT Astra Serif" w:eastAsia="Calibri" w:hAnsi="PT Astra Serif" w:cs="Times New Roman"/>
                <w:sz w:val="24"/>
                <w:szCs w:val="24"/>
              </w:rPr>
            </w:pPr>
            <w:r w:rsidRPr="003D02AA">
              <w:rPr>
                <w:rFonts w:ascii="PT Astra Serif" w:eastAsia="Calibri" w:hAnsi="PT Astra Serif" w:cs="Times New Roman"/>
                <w:sz w:val="24"/>
                <w:szCs w:val="24"/>
              </w:rPr>
              <w:t>100</w:t>
            </w:r>
          </w:p>
        </w:tc>
        <w:tc>
          <w:tcPr>
            <w:tcW w:w="780" w:type="dxa"/>
          </w:tcPr>
          <w:p w14:paraId="304A5A5A" w14:textId="2979D5DB" w:rsidR="00F408F7" w:rsidRPr="003D02AA" w:rsidRDefault="00F408F7" w:rsidP="00F408F7">
            <w:pPr>
              <w:jc w:val="center"/>
              <w:rPr>
                <w:rFonts w:ascii="PT Astra Serif" w:eastAsia="Calibri" w:hAnsi="PT Astra Serif" w:cs="Times New Roman"/>
                <w:sz w:val="24"/>
                <w:szCs w:val="24"/>
              </w:rPr>
            </w:pPr>
            <w:r w:rsidRPr="003D02AA">
              <w:rPr>
                <w:rFonts w:ascii="PT Astra Serif" w:eastAsia="Calibri" w:hAnsi="PT Astra Serif" w:cs="Times New Roman"/>
                <w:sz w:val="24"/>
                <w:szCs w:val="24"/>
              </w:rPr>
              <w:t>100</w:t>
            </w:r>
          </w:p>
        </w:tc>
        <w:tc>
          <w:tcPr>
            <w:tcW w:w="780" w:type="dxa"/>
          </w:tcPr>
          <w:p w14:paraId="2F78FEB8" w14:textId="420E0727" w:rsidR="00F408F7" w:rsidRPr="003D02AA" w:rsidRDefault="00F408F7" w:rsidP="00F408F7">
            <w:pPr>
              <w:jc w:val="center"/>
              <w:rPr>
                <w:rFonts w:ascii="PT Astra Serif" w:eastAsia="Calibri" w:hAnsi="PT Astra Serif" w:cs="Times New Roman"/>
                <w:sz w:val="24"/>
                <w:szCs w:val="24"/>
              </w:rPr>
            </w:pPr>
            <w:r w:rsidRPr="003D02AA">
              <w:rPr>
                <w:rFonts w:ascii="PT Astra Serif" w:eastAsia="Calibri" w:hAnsi="PT Astra Serif" w:cs="Times New Roman"/>
                <w:sz w:val="24"/>
                <w:szCs w:val="24"/>
              </w:rPr>
              <w:t>100</w:t>
            </w:r>
          </w:p>
        </w:tc>
        <w:tc>
          <w:tcPr>
            <w:tcW w:w="779" w:type="dxa"/>
          </w:tcPr>
          <w:p w14:paraId="4FD0B262" w14:textId="2F353FC8" w:rsidR="00F408F7" w:rsidRPr="003D02AA" w:rsidRDefault="00F408F7" w:rsidP="00F408F7">
            <w:pPr>
              <w:jc w:val="center"/>
              <w:rPr>
                <w:rFonts w:ascii="PT Astra Serif" w:eastAsia="Calibri" w:hAnsi="PT Astra Serif" w:cs="Times New Roman"/>
                <w:sz w:val="24"/>
                <w:szCs w:val="24"/>
              </w:rPr>
            </w:pPr>
            <w:r w:rsidRPr="003D02AA">
              <w:rPr>
                <w:rFonts w:ascii="PT Astra Serif" w:eastAsia="Calibri" w:hAnsi="PT Astra Serif" w:cs="Times New Roman"/>
                <w:sz w:val="24"/>
                <w:szCs w:val="24"/>
              </w:rPr>
              <w:t>100</w:t>
            </w:r>
          </w:p>
        </w:tc>
        <w:tc>
          <w:tcPr>
            <w:tcW w:w="780" w:type="dxa"/>
          </w:tcPr>
          <w:p w14:paraId="145835C4" w14:textId="28DCA29D" w:rsidR="00F408F7" w:rsidRPr="003D02AA" w:rsidRDefault="00F408F7" w:rsidP="00F408F7">
            <w:pPr>
              <w:jc w:val="center"/>
              <w:rPr>
                <w:rFonts w:ascii="PT Astra Serif" w:eastAsia="Calibri" w:hAnsi="PT Astra Serif" w:cs="Times New Roman"/>
                <w:sz w:val="24"/>
                <w:szCs w:val="24"/>
              </w:rPr>
            </w:pPr>
            <w:r w:rsidRPr="003D02AA">
              <w:rPr>
                <w:rFonts w:ascii="PT Astra Serif" w:eastAsia="Calibri" w:hAnsi="PT Astra Serif" w:cs="Times New Roman"/>
                <w:sz w:val="24"/>
                <w:szCs w:val="24"/>
              </w:rPr>
              <w:t>100</w:t>
            </w:r>
          </w:p>
        </w:tc>
        <w:tc>
          <w:tcPr>
            <w:tcW w:w="780" w:type="dxa"/>
          </w:tcPr>
          <w:p w14:paraId="171363B7" w14:textId="33573B66" w:rsidR="00F408F7" w:rsidRPr="003D02AA" w:rsidRDefault="00F408F7" w:rsidP="00F408F7">
            <w:pPr>
              <w:jc w:val="center"/>
              <w:rPr>
                <w:rFonts w:ascii="PT Astra Serif" w:eastAsia="Calibri" w:hAnsi="PT Astra Serif" w:cs="Times New Roman"/>
                <w:sz w:val="24"/>
                <w:szCs w:val="24"/>
              </w:rPr>
            </w:pPr>
            <w:r w:rsidRPr="003D02AA">
              <w:rPr>
                <w:rFonts w:ascii="PT Astra Serif" w:eastAsia="Calibri" w:hAnsi="PT Astra Serif" w:cs="Times New Roman"/>
                <w:sz w:val="24"/>
                <w:szCs w:val="24"/>
              </w:rPr>
              <w:t>100</w:t>
            </w:r>
          </w:p>
        </w:tc>
      </w:tr>
    </w:tbl>
    <w:p w14:paraId="3C773B18" w14:textId="77777777" w:rsidR="00F061F4" w:rsidRPr="003758D9" w:rsidRDefault="003758D9" w:rsidP="000C54C6">
      <w:pPr>
        <w:spacing w:after="0" w:line="240" w:lineRule="auto"/>
        <w:jc w:val="both"/>
        <w:rPr>
          <w:rFonts w:ascii="PT Astra Serif" w:eastAsia="Calibri" w:hAnsi="PT Astra Serif" w:cs="Times New Roman"/>
          <w:b/>
          <w:color w:val="4472C4"/>
          <w:kern w:val="2"/>
          <w:sz w:val="24"/>
          <w:szCs w:val="24"/>
          <w14:ligatures w14:val="standardContextual"/>
        </w:rPr>
      </w:pPr>
      <w:r>
        <w:rPr>
          <w:rFonts w:ascii="PT Astra Serif" w:eastAsia="Calibri" w:hAnsi="PT Astra Serif" w:cs="Times New Roman"/>
          <w:b/>
          <w:color w:val="4472C4"/>
          <w:kern w:val="2"/>
          <w:sz w:val="24"/>
          <w:szCs w:val="24"/>
          <w14:ligatures w14:val="standardContextual"/>
        </w:rPr>
        <w:t>*</w:t>
      </w:r>
    </w:p>
    <w:p w14:paraId="4522D964" w14:textId="77777777" w:rsidR="00F061F4" w:rsidRPr="0030600E" w:rsidRDefault="00F061F4" w:rsidP="000C54C6">
      <w:pPr>
        <w:spacing w:line="240" w:lineRule="auto"/>
        <w:rPr>
          <w:rFonts w:ascii="PT Astra Serif" w:eastAsia="Calibri" w:hAnsi="PT Astra Serif" w:cs="Times New Roman"/>
          <w:b/>
          <w:color w:val="4472C4"/>
          <w:kern w:val="2"/>
          <w:sz w:val="24"/>
          <w:szCs w:val="24"/>
          <w:lang w:val="en-US"/>
          <w14:ligatures w14:val="standardContextual"/>
        </w:rPr>
      </w:pPr>
      <w:r w:rsidRPr="0030600E">
        <w:rPr>
          <w:rFonts w:ascii="PT Astra Serif" w:eastAsia="Calibri" w:hAnsi="PT Astra Serif" w:cs="Times New Roman"/>
          <w:b/>
          <w:color w:val="4472C4"/>
          <w:kern w:val="2"/>
          <w:sz w:val="24"/>
          <w:szCs w:val="24"/>
          <w:lang w:val="en-US"/>
          <w14:ligatures w14:val="standardContextual"/>
        </w:rPr>
        <w:br w:type="page"/>
      </w:r>
    </w:p>
    <w:p w14:paraId="64FAAAB7" w14:textId="77777777" w:rsidR="00A72935" w:rsidRPr="0030600E" w:rsidRDefault="00490AB4" w:rsidP="000C54C6">
      <w:pPr>
        <w:widowControl w:val="0"/>
        <w:spacing w:after="0" w:line="240" w:lineRule="auto"/>
        <w:ind w:right="-1"/>
        <w:contextualSpacing/>
        <w:rPr>
          <w:rFonts w:ascii="PT Astra Serif" w:hAnsi="PT Astra Serif" w:cs="Times New Roman"/>
          <w:b/>
          <w:color w:val="5B9BD5" w:themeColor="accent1"/>
          <w:kern w:val="2"/>
          <w:sz w:val="24"/>
          <w:szCs w:val="24"/>
          <w14:ligatures w14:val="standardContextual"/>
        </w:rPr>
      </w:pPr>
      <w:bookmarkStart w:id="1" w:name="_Toc171007146"/>
      <w:r w:rsidRPr="0030600E">
        <w:rPr>
          <w:rFonts w:ascii="PT Astra Serif" w:hAnsi="PT Astra Serif" w:cs="Times New Roman"/>
          <w:b/>
          <w:color w:val="5B9BD5" w:themeColor="accent1"/>
          <w:kern w:val="2"/>
          <w:sz w:val="24"/>
          <w:szCs w:val="24"/>
          <w:lang w:val="en-US"/>
          <w14:ligatures w14:val="standardContextual"/>
        </w:rPr>
        <w:t>V</w:t>
      </w:r>
      <w:r w:rsidR="00A72935" w:rsidRPr="0030600E">
        <w:rPr>
          <w:rFonts w:ascii="PT Astra Serif" w:hAnsi="PT Astra Serif" w:cs="Times New Roman"/>
          <w:b/>
          <w:color w:val="5B9BD5" w:themeColor="accent1"/>
          <w:kern w:val="2"/>
          <w:sz w:val="24"/>
          <w:szCs w:val="24"/>
          <w:lang w:val="en-US"/>
          <w14:ligatures w14:val="standardContextual"/>
        </w:rPr>
        <w:t>I</w:t>
      </w:r>
      <w:r w:rsidR="00A72935" w:rsidRPr="0030600E">
        <w:rPr>
          <w:rFonts w:ascii="PT Astra Serif" w:hAnsi="PT Astra Serif" w:cs="Times New Roman"/>
          <w:b/>
          <w:color w:val="5B9BD5" w:themeColor="accent1"/>
          <w:kern w:val="2"/>
          <w:sz w:val="24"/>
          <w:szCs w:val="24"/>
          <w14:ligatures w14:val="standardContextual"/>
        </w:rPr>
        <w:t>.</w:t>
      </w:r>
      <w:r w:rsidR="00A72935" w:rsidRPr="0030600E">
        <w:rPr>
          <w:rFonts w:ascii="PT Astra Serif" w:hAnsi="PT Astra Serif" w:cs="Times New Roman"/>
          <w:b/>
          <w:color w:val="5B9BD5" w:themeColor="accent1"/>
          <w:kern w:val="2"/>
          <w:sz w:val="24"/>
          <w:szCs w:val="24"/>
          <w:lang w:val="en-US"/>
          <w14:ligatures w14:val="standardContextual"/>
        </w:rPr>
        <w:t> </w:t>
      </w:r>
      <w:r w:rsidR="00A72935" w:rsidRPr="0030600E">
        <w:rPr>
          <w:rFonts w:ascii="PT Astra Serif" w:hAnsi="PT Astra Serif" w:cs="Times New Roman"/>
          <w:b/>
          <w:color w:val="5B9BD5" w:themeColor="accent1"/>
          <w:kern w:val="2"/>
          <w:sz w:val="24"/>
          <w:szCs w:val="24"/>
          <w14:ligatures w14:val="standardContextual"/>
        </w:rPr>
        <w:t>ОРГАНИЗАЦИЯ ОТДЫХА И ОЗДОРОВЛЕНИЯ ДЕТЕЙ</w:t>
      </w:r>
      <w:bookmarkEnd w:id="1"/>
    </w:p>
    <w:p w14:paraId="7F742311" w14:textId="77777777" w:rsidR="00A72935" w:rsidRPr="0030600E" w:rsidRDefault="00A72935" w:rsidP="000C54C6">
      <w:pPr>
        <w:spacing w:after="0" w:line="240" w:lineRule="auto"/>
        <w:jc w:val="both"/>
        <w:rPr>
          <w:rFonts w:ascii="PT Astra Serif" w:hAnsi="PT Astra Serif" w:cs="Times New Roman"/>
          <w:kern w:val="2"/>
          <w:sz w:val="24"/>
          <w:szCs w:val="24"/>
          <w14:ligatures w14:val="standardContextual"/>
        </w:rPr>
      </w:pPr>
    </w:p>
    <w:p w14:paraId="2572354B" w14:textId="77777777" w:rsidR="00A359CE"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851"/>
        <w:jc w:val="both"/>
        <w:rPr>
          <w:rFonts w:ascii="PT Astra Serif" w:eastAsia="Times New Roman" w:hAnsi="PT Astra Serif" w:cs="Times New Roman"/>
          <w:kern w:val="2"/>
          <w:sz w:val="24"/>
          <w:szCs w:val="24"/>
          <w:lang w:eastAsia="ru-RU"/>
          <w14:ligatures w14:val="standardContextual"/>
        </w:rPr>
      </w:pPr>
      <w:r w:rsidRPr="0030600E">
        <w:rPr>
          <w:rFonts w:ascii="PT Astra Serif" w:eastAsia="Times New Roman" w:hAnsi="PT Astra Serif" w:cs="Times New Roman"/>
          <w:kern w:val="2"/>
          <w:sz w:val="24"/>
          <w:szCs w:val="24"/>
          <w:lang w:eastAsia="ru-RU"/>
          <w14:ligatures w14:val="standardContextual"/>
        </w:rPr>
        <w:t>Учитывая, что процесс воспитания детей носит непрерывный характер, важна организация ра</w:t>
      </w:r>
      <w:r w:rsidR="00A359CE" w:rsidRPr="0030600E">
        <w:rPr>
          <w:rFonts w:ascii="PT Astra Serif" w:eastAsia="Times New Roman" w:hAnsi="PT Astra Serif" w:cs="Times New Roman"/>
          <w:kern w:val="2"/>
          <w:sz w:val="24"/>
          <w:szCs w:val="24"/>
          <w:lang w:eastAsia="ru-RU"/>
          <w14:ligatures w14:val="standardContextual"/>
        </w:rPr>
        <w:t xml:space="preserve">боты с детьми в летний период. </w:t>
      </w:r>
    </w:p>
    <w:p w14:paraId="29734A4D" w14:textId="77777777"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851"/>
        <w:jc w:val="both"/>
        <w:rPr>
          <w:rFonts w:ascii="PT Astra Serif" w:eastAsia="Times New Roman" w:hAnsi="PT Astra Serif" w:cs="Times New Roman"/>
          <w:kern w:val="2"/>
          <w:sz w:val="24"/>
          <w:szCs w:val="24"/>
          <w:lang w:eastAsia="ru-RU"/>
          <w14:ligatures w14:val="standardContextual"/>
        </w:rPr>
      </w:pPr>
      <w:r w:rsidRPr="0030600E">
        <w:rPr>
          <w:rFonts w:ascii="PT Astra Serif" w:eastAsia="Times New Roman" w:hAnsi="PT Astra Serif" w:cs="Times New Roman"/>
          <w:kern w:val="2"/>
          <w:sz w:val="24"/>
          <w:szCs w:val="24"/>
          <w:lang w:eastAsia="ru-RU"/>
          <w14:ligatures w14:val="standardContextual"/>
        </w:rPr>
        <w:t xml:space="preserve">Наиболее востребованной формой организации летнего отдыха и оздоровления детей являются пришкольные и загородные лагеря. </w:t>
      </w:r>
    </w:p>
    <w:p w14:paraId="46F62D76" w14:textId="015D42DD"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851"/>
        <w:jc w:val="both"/>
        <w:rPr>
          <w:rFonts w:ascii="PT Astra Serif" w:eastAsia="PT Astra Serif" w:hAnsi="PT Astra Serif" w:cs="Times New Roman"/>
          <w:kern w:val="2"/>
          <w:sz w:val="24"/>
          <w:szCs w:val="24"/>
          <w14:ligatures w14:val="standardContextual"/>
        </w:rPr>
      </w:pPr>
      <w:r w:rsidRPr="0030600E">
        <w:rPr>
          <w:rFonts w:ascii="PT Astra Serif" w:eastAsia="PT Astra Serif" w:hAnsi="PT Astra Serif" w:cs="Times New Roman"/>
          <w:kern w:val="2"/>
          <w:sz w:val="24"/>
          <w:szCs w:val="24"/>
          <w14:ligatures w14:val="standardContextual"/>
        </w:rPr>
        <w:t xml:space="preserve">В 2024 году в </w:t>
      </w:r>
      <w:r w:rsidR="003610F4" w:rsidRPr="0030600E">
        <w:rPr>
          <w:rFonts w:ascii="PT Astra Serif" w:eastAsia="PT Astra Serif" w:hAnsi="PT Astra Serif" w:cs="Times New Roman"/>
          <w:kern w:val="2"/>
          <w:sz w:val="24"/>
          <w:szCs w:val="24"/>
          <w14:ligatures w14:val="standardContextual"/>
        </w:rPr>
        <w:t xml:space="preserve">краевой </w:t>
      </w:r>
      <w:r w:rsidRPr="0030600E">
        <w:rPr>
          <w:rFonts w:ascii="PT Astra Serif" w:eastAsia="PT Astra Serif" w:hAnsi="PT Astra Serif" w:cs="Times New Roman"/>
          <w:kern w:val="2"/>
          <w:sz w:val="24"/>
          <w:szCs w:val="24"/>
          <w14:ligatures w14:val="standardContextual"/>
        </w:rPr>
        <w:t xml:space="preserve">реестр организаций отдыха детей и их оздоровления </w:t>
      </w:r>
      <w:r w:rsidR="00235D0D" w:rsidRPr="0030600E">
        <w:rPr>
          <w:rFonts w:ascii="PT Astra Serif" w:eastAsia="PT Astra Serif" w:hAnsi="PT Astra Serif" w:cs="Times New Roman"/>
          <w:kern w:val="2"/>
          <w:sz w:val="24"/>
          <w:szCs w:val="24"/>
          <w14:ligatures w14:val="standardContextual"/>
        </w:rPr>
        <w:t>включено число</w:t>
      </w:r>
      <w:r w:rsidRPr="0030600E">
        <w:rPr>
          <w:rFonts w:ascii="PT Astra Serif" w:eastAsia="PT Astra Serif" w:hAnsi="PT Astra Serif" w:cs="Times New Roman"/>
          <w:b/>
          <w:i/>
          <w:color w:val="C00000"/>
          <w:kern w:val="2"/>
          <w:sz w:val="24"/>
          <w:szCs w:val="24"/>
          <w14:ligatures w14:val="standardContextual"/>
        </w:rPr>
        <w:t xml:space="preserve"> </w:t>
      </w:r>
      <w:r w:rsidRPr="0030600E">
        <w:rPr>
          <w:rFonts w:ascii="PT Astra Serif" w:eastAsia="PT Astra Serif" w:hAnsi="PT Astra Serif" w:cs="Times New Roman"/>
          <w:kern w:val="2"/>
          <w:sz w:val="24"/>
          <w:szCs w:val="24"/>
          <w14:ligatures w14:val="standardContextual"/>
        </w:rPr>
        <w:t xml:space="preserve">организаций </w:t>
      </w:r>
      <w:r w:rsidR="00CE6B03">
        <w:rPr>
          <w:rFonts w:ascii="PT Astra Serif" w:eastAsia="PT Astra Serif" w:hAnsi="PT Astra Serif" w:cs="Times New Roman"/>
          <w:kern w:val="2"/>
          <w:sz w:val="24"/>
          <w:szCs w:val="24"/>
          <w14:ligatures w14:val="standardContextual"/>
        </w:rPr>
        <w:t xml:space="preserve">Первомайского района </w:t>
      </w:r>
      <w:r w:rsidRPr="0030600E">
        <w:rPr>
          <w:rFonts w:ascii="PT Astra Serif" w:eastAsia="PT Astra Serif" w:hAnsi="PT Astra Serif" w:cs="Times New Roman"/>
          <w:kern w:val="2"/>
          <w:sz w:val="24"/>
          <w:szCs w:val="24"/>
          <w14:ligatures w14:val="standardContextual"/>
        </w:rPr>
        <w:t xml:space="preserve">(в 2023 году – </w:t>
      </w:r>
      <w:r w:rsidR="007C0749" w:rsidRPr="007C0749">
        <w:rPr>
          <w:rFonts w:ascii="PT Astra Serif" w:eastAsia="PT Astra Serif" w:hAnsi="PT Astra Serif" w:cs="Times New Roman"/>
          <w:b/>
          <w:i/>
          <w:kern w:val="2"/>
          <w:sz w:val="24"/>
          <w:szCs w:val="24"/>
          <w14:ligatures w14:val="standardContextual"/>
        </w:rPr>
        <w:t>21</w:t>
      </w:r>
      <w:r w:rsidR="007C0749">
        <w:rPr>
          <w:rFonts w:ascii="PT Astra Serif" w:eastAsia="PT Astra Serif" w:hAnsi="PT Astra Serif" w:cs="Times New Roman"/>
          <w:kern w:val="2"/>
          <w:sz w:val="24"/>
          <w:szCs w:val="24"/>
          <w14:ligatures w14:val="standardContextual"/>
        </w:rPr>
        <w:t xml:space="preserve"> организация</w:t>
      </w:r>
      <w:r w:rsidRPr="0030600E">
        <w:rPr>
          <w:rFonts w:ascii="PT Astra Serif" w:eastAsia="PT Astra Serif" w:hAnsi="PT Astra Serif" w:cs="Times New Roman"/>
          <w:kern w:val="2"/>
          <w:sz w:val="24"/>
          <w:szCs w:val="24"/>
          <w14:ligatures w14:val="standardContextual"/>
        </w:rPr>
        <w:t>), из них:</w:t>
      </w:r>
    </w:p>
    <w:p w14:paraId="6D3AD843" w14:textId="497E6456" w:rsidR="00A359CE"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851"/>
        <w:jc w:val="both"/>
        <w:rPr>
          <w:rFonts w:ascii="PT Astra Serif" w:eastAsia="PT Astra Serif" w:hAnsi="PT Astra Serif" w:cs="Times New Roman"/>
          <w:kern w:val="2"/>
          <w:sz w:val="24"/>
          <w:szCs w:val="24"/>
          <w:lang w:eastAsia="ru-RU"/>
          <w14:ligatures w14:val="standardContextual"/>
        </w:rPr>
      </w:pPr>
      <w:r w:rsidRPr="0030600E">
        <w:rPr>
          <w:rFonts w:ascii="PT Astra Serif" w:eastAsia="PT Astra Serif" w:hAnsi="PT Astra Serif" w:cs="Times New Roman"/>
          <w:kern w:val="2"/>
          <w:sz w:val="24"/>
          <w:szCs w:val="24"/>
          <w:lang w:eastAsia="ru-RU"/>
          <w14:ligatures w14:val="standardContextual"/>
        </w:rPr>
        <w:t>загородных оз</w:t>
      </w:r>
      <w:r w:rsidR="00A359CE" w:rsidRPr="0030600E">
        <w:rPr>
          <w:rFonts w:ascii="PT Astra Serif" w:eastAsia="PT Astra Serif" w:hAnsi="PT Astra Serif" w:cs="Times New Roman"/>
          <w:kern w:val="2"/>
          <w:sz w:val="24"/>
          <w:szCs w:val="24"/>
          <w:lang w:eastAsia="ru-RU"/>
          <w14:ligatures w14:val="standardContextual"/>
        </w:rPr>
        <w:t xml:space="preserve">доровительных организаций </w:t>
      </w:r>
      <w:r w:rsidR="00650E35">
        <w:rPr>
          <w:rFonts w:ascii="PT Astra Serif" w:eastAsia="PT Astra Serif" w:hAnsi="PT Astra Serif" w:cs="Times New Roman"/>
          <w:kern w:val="2"/>
          <w:sz w:val="24"/>
          <w:szCs w:val="24"/>
          <w:lang w:eastAsia="ru-RU"/>
          <w14:ligatures w14:val="standardContextual"/>
        </w:rPr>
        <w:t>–</w:t>
      </w:r>
      <w:r w:rsidR="00CE6B03">
        <w:rPr>
          <w:rFonts w:ascii="PT Astra Serif" w:eastAsia="PT Astra Serif" w:hAnsi="PT Astra Serif" w:cs="Times New Roman"/>
          <w:kern w:val="2"/>
          <w:sz w:val="24"/>
          <w:szCs w:val="24"/>
          <w:lang w:eastAsia="ru-RU"/>
          <w14:ligatures w14:val="standardContextual"/>
        </w:rPr>
        <w:t>1</w:t>
      </w:r>
      <w:r w:rsidR="00650E35">
        <w:rPr>
          <w:rFonts w:ascii="PT Astra Serif" w:eastAsia="PT Astra Serif" w:hAnsi="PT Astra Serif" w:cs="Times New Roman"/>
          <w:kern w:val="2"/>
          <w:sz w:val="24"/>
          <w:szCs w:val="24"/>
          <w:lang w:eastAsia="ru-RU"/>
          <w14:ligatures w14:val="standardContextual"/>
        </w:rPr>
        <w:t>;</w:t>
      </w:r>
    </w:p>
    <w:p w14:paraId="05877EBA" w14:textId="31DBFDFD"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851"/>
        <w:jc w:val="both"/>
        <w:rPr>
          <w:rFonts w:ascii="PT Astra Serif" w:eastAsia="PT Astra Serif" w:hAnsi="PT Astra Serif" w:cs="Times New Roman"/>
          <w:kern w:val="2"/>
          <w:sz w:val="24"/>
          <w:szCs w:val="24"/>
          <w:lang w:eastAsia="ru-RU"/>
          <w14:ligatures w14:val="standardContextual"/>
        </w:rPr>
      </w:pPr>
      <w:r w:rsidRPr="0030600E">
        <w:rPr>
          <w:rFonts w:ascii="PT Astra Serif" w:eastAsia="PT Astra Serif" w:hAnsi="PT Astra Serif" w:cs="Times New Roman"/>
          <w:kern w:val="2"/>
          <w:sz w:val="24"/>
          <w:szCs w:val="24"/>
          <w:lang w:eastAsia="ru-RU"/>
          <w14:ligatures w14:val="standardContextual"/>
        </w:rPr>
        <w:t xml:space="preserve">санаторно-оздоровительных организаций </w:t>
      </w:r>
      <w:r w:rsidR="00235D0D" w:rsidRPr="0030600E">
        <w:rPr>
          <w:rFonts w:ascii="PT Astra Serif" w:eastAsia="PT Astra Serif" w:hAnsi="PT Astra Serif" w:cs="Times New Roman"/>
          <w:kern w:val="2"/>
          <w:sz w:val="24"/>
          <w:szCs w:val="24"/>
          <w:lang w:eastAsia="ru-RU"/>
          <w14:ligatures w14:val="standardContextual"/>
        </w:rPr>
        <w:t>–</w:t>
      </w:r>
      <w:r w:rsidR="00CE6B03">
        <w:rPr>
          <w:rFonts w:ascii="PT Astra Serif" w:eastAsia="PT Astra Serif" w:hAnsi="PT Astra Serif" w:cs="Times New Roman"/>
          <w:kern w:val="2"/>
          <w:sz w:val="24"/>
          <w:szCs w:val="24"/>
          <w:lang w:eastAsia="ru-RU"/>
          <w14:ligatures w14:val="standardContextual"/>
        </w:rPr>
        <w:t>0</w:t>
      </w:r>
      <w:r w:rsidR="00235D0D" w:rsidRPr="0030600E">
        <w:rPr>
          <w:rFonts w:ascii="PT Astra Serif" w:eastAsia="PT Astra Serif" w:hAnsi="PT Astra Serif" w:cs="Times New Roman"/>
          <w:kern w:val="2"/>
          <w:sz w:val="24"/>
          <w:szCs w:val="24"/>
          <w:lang w:eastAsia="ru-RU"/>
          <w14:ligatures w14:val="standardContextual"/>
        </w:rPr>
        <w:t>;</w:t>
      </w:r>
      <w:r w:rsidRPr="0030600E">
        <w:rPr>
          <w:rFonts w:ascii="PT Astra Serif" w:eastAsia="PT Astra Serif" w:hAnsi="PT Astra Serif" w:cs="Times New Roman"/>
          <w:kern w:val="2"/>
          <w:sz w:val="24"/>
          <w:szCs w:val="24"/>
          <w:lang w:eastAsia="ru-RU"/>
          <w14:ligatures w14:val="standardContextual"/>
        </w:rPr>
        <w:t xml:space="preserve"> </w:t>
      </w:r>
    </w:p>
    <w:p w14:paraId="3A1546C4" w14:textId="5AEB246E"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851"/>
        <w:jc w:val="both"/>
        <w:rPr>
          <w:rFonts w:ascii="PT Astra Serif" w:eastAsia="PT Astra Serif" w:hAnsi="PT Astra Serif" w:cs="Times New Roman"/>
          <w:kern w:val="2"/>
          <w:sz w:val="24"/>
          <w:szCs w:val="24"/>
          <w:lang w:eastAsia="ru-RU"/>
          <w14:ligatures w14:val="standardContextual"/>
        </w:rPr>
      </w:pPr>
      <w:r w:rsidRPr="0030600E">
        <w:rPr>
          <w:rFonts w:ascii="PT Astra Serif" w:eastAsia="PT Astra Serif" w:hAnsi="PT Astra Serif" w:cs="Times New Roman"/>
          <w:kern w:val="2"/>
          <w:sz w:val="24"/>
          <w:szCs w:val="24"/>
          <w:lang w:eastAsia="ru-RU"/>
          <w14:ligatures w14:val="standardContextual"/>
        </w:rPr>
        <w:t xml:space="preserve">лагерей с дневным пребыванием детей </w:t>
      </w:r>
      <w:r w:rsidR="00235D0D" w:rsidRPr="0030600E">
        <w:rPr>
          <w:rFonts w:ascii="PT Astra Serif" w:eastAsia="PT Astra Serif" w:hAnsi="PT Astra Serif" w:cs="Times New Roman"/>
          <w:kern w:val="2"/>
          <w:sz w:val="24"/>
          <w:szCs w:val="24"/>
          <w:lang w:eastAsia="ru-RU"/>
          <w14:ligatures w14:val="standardContextual"/>
        </w:rPr>
        <w:t>–</w:t>
      </w:r>
      <w:proofErr w:type="gramStart"/>
      <w:r w:rsidR="00CE6B03">
        <w:rPr>
          <w:rFonts w:ascii="PT Astra Serif" w:eastAsia="PT Astra Serif" w:hAnsi="PT Astra Serif" w:cs="Times New Roman"/>
          <w:kern w:val="2"/>
          <w:sz w:val="24"/>
          <w:szCs w:val="24"/>
          <w:lang w:eastAsia="ru-RU"/>
          <w14:ligatures w14:val="standardContextual"/>
        </w:rPr>
        <w:t xml:space="preserve">16 </w:t>
      </w:r>
      <w:r w:rsidR="00235D0D" w:rsidRPr="0030600E">
        <w:rPr>
          <w:rFonts w:ascii="PT Astra Serif" w:eastAsia="PT Astra Serif" w:hAnsi="PT Astra Serif" w:cs="Times New Roman"/>
          <w:kern w:val="2"/>
          <w:sz w:val="24"/>
          <w:szCs w:val="24"/>
          <w:lang w:eastAsia="ru-RU"/>
          <w14:ligatures w14:val="standardContextual"/>
        </w:rPr>
        <w:t>;</w:t>
      </w:r>
      <w:proofErr w:type="gramEnd"/>
      <w:r w:rsidRPr="0030600E">
        <w:rPr>
          <w:rFonts w:ascii="PT Astra Serif" w:eastAsia="PT Astra Serif" w:hAnsi="PT Astra Serif" w:cs="Times New Roman"/>
          <w:kern w:val="2"/>
          <w:sz w:val="24"/>
          <w:szCs w:val="24"/>
          <w:lang w:eastAsia="ru-RU"/>
          <w14:ligatures w14:val="standardContextual"/>
        </w:rPr>
        <w:t xml:space="preserve"> </w:t>
      </w:r>
    </w:p>
    <w:p w14:paraId="5D489296" w14:textId="586596C5" w:rsidR="00A359CE" w:rsidRPr="0030600E" w:rsidRDefault="00A72935" w:rsidP="007C0749">
      <w:pPr>
        <w:pBdr>
          <w:top w:val="none" w:sz="4" w:space="0" w:color="000000"/>
          <w:left w:val="none" w:sz="4" w:space="0" w:color="000000"/>
          <w:bottom w:val="single" w:sz="4" w:space="26" w:color="FFFFFF"/>
          <w:right w:val="none" w:sz="4" w:space="0" w:color="000000"/>
        </w:pBdr>
        <w:spacing w:after="0" w:line="240" w:lineRule="auto"/>
        <w:ind w:firstLine="851"/>
        <w:jc w:val="both"/>
        <w:rPr>
          <w:rFonts w:ascii="PT Astra Serif" w:eastAsia="PT Astra Serif" w:hAnsi="PT Astra Serif" w:cs="Times New Roman"/>
          <w:kern w:val="2"/>
          <w:sz w:val="24"/>
          <w:szCs w:val="24"/>
          <w14:ligatures w14:val="standardContextual"/>
        </w:rPr>
      </w:pPr>
      <w:r w:rsidRPr="0030600E">
        <w:rPr>
          <w:rFonts w:ascii="PT Astra Serif" w:eastAsia="PT Astra Serif" w:hAnsi="PT Astra Serif" w:cs="Times New Roman"/>
          <w:kern w:val="2"/>
          <w:sz w:val="24"/>
          <w:szCs w:val="24"/>
          <w:lang w:eastAsia="ru-RU"/>
          <w14:ligatures w14:val="standardContextual"/>
        </w:rPr>
        <w:t>профильных лагере</w:t>
      </w:r>
      <w:r w:rsidR="003610F4" w:rsidRPr="0030600E">
        <w:rPr>
          <w:rFonts w:ascii="PT Astra Serif" w:eastAsia="PT Astra Serif" w:hAnsi="PT Astra Serif" w:cs="Times New Roman"/>
          <w:kern w:val="2"/>
          <w:sz w:val="24"/>
          <w:szCs w:val="24"/>
          <w:lang w:eastAsia="ru-RU"/>
          <w14:ligatures w14:val="standardContextual"/>
        </w:rPr>
        <w:t xml:space="preserve">й с дневным пребыванием детей – </w:t>
      </w:r>
      <w:r w:rsidR="00CE6B03">
        <w:rPr>
          <w:rFonts w:ascii="PT Astra Serif" w:eastAsia="PT Astra Serif" w:hAnsi="PT Astra Serif" w:cs="Times New Roman"/>
          <w:kern w:val="2"/>
          <w:sz w:val="24"/>
          <w:szCs w:val="24"/>
          <w:lang w:eastAsia="ru-RU"/>
          <w14:ligatures w14:val="standardContextual"/>
        </w:rPr>
        <w:t>4</w:t>
      </w:r>
      <w:r w:rsidR="003610F4" w:rsidRPr="0030600E">
        <w:rPr>
          <w:rFonts w:ascii="PT Astra Serif" w:eastAsia="PT Astra Serif" w:hAnsi="PT Astra Serif" w:cs="Times New Roman"/>
          <w:kern w:val="2"/>
          <w:sz w:val="24"/>
          <w:szCs w:val="24"/>
          <w:lang w:eastAsia="ru-RU"/>
          <w14:ligatures w14:val="standardContextual"/>
        </w:rPr>
        <w:t xml:space="preserve">    </w:t>
      </w:r>
    </w:p>
    <w:p w14:paraId="731E6CBA" w14:textId="29E7F9BC" w:rsidR="00214867" w:rsidRPr="00214867" w:rsidRDefault="00214867" w:rsidP="007C0749">
      <w:pPr>
        <w:tabs>
          <w:tab w:val="left" w:pos="709"/>
        </w:tabs>
        <w:spacing w:line="240" w:lineRule="auto"/>
        <w:jc w:val="both"/>
        <w:rPr>
          <w:rFonts w:ascii="Times New Roman" w:hAnsi="Times New Roman" w:cs="Times New Roman"/>
          <w:sz w:val="24"/>
          <w:szCs w:val="24"/>
        </w:rPr>
      </w:pPr>
      <w:r w:rsidRPr="00214867">
        <w:rPr>
          <w:rFonts w:ascii="Times New Roman" w:hAnsi="Times New Roman" w:cs="Times New Roman"/>
          <w:sz w:val="24"/>
          <w:szCs w:val="24"/>
        </w:rPr>
        <w:t xml:space="preserve">         В 2023 году в лагерях различного типа бы</w:t>
      </w:r>
      <w:r w:rsidR="0016277F">
        <w:rPr>
          <w:rFonts w:ascii="Times New Roman" w:hAnsi="Times New Roman" w:cs="Times New Roman"/>
          <w:sz w:val="24"/>
          <w:szCs w:val="24"/>
        </w:rPr>
        <w:t>ло оздоровлено 2470 детей или 33</w:t>
      </w:r>
      <w:r w:rsidRPr="00214867">
        <w:rPr>
          <w:rFonts w:ascii="Times New Roman" w:hAnsi="Times New Roman" w:cs="Times New Roman"/>
          <w:sz w:val="24"/>
          <w:szCs w:val="24"/>
        </w:rPr>
        <w:t xml:space="preserve"> % от общего количества школьников района. </w:t>
      </w:r>
    </w:p>
    <w:p w14:paraId="713E2117" w14:textId="6F1F3D0C" w:rsidR="00214867" w:rsidRPr="00214867" w:rsidRDefault="00214867" w:rsidP="00214867">
      <w:pPr>
        <w:tabs>
          <w:tab w:val="left" w:pos="709"/>
        </w:tabs>
        <w:jc w:val="both"/>
        <w:rPr>
          <w:rFonts w:ascii="Times New Roman" w:hAnsi="Times New Roman" w:cs="Times New Roman"/>
          <w:sz w:val="24"/>
          <w:szCs w:val="24"/>
        </w:rPr>
      </w:pPr>
      <w:r w:rsidRPr="00214867">
        <w:rPr>
          <w:rFonts w:ascii="Times New Roman" w:hAnsi="Times New Roman" w:cs="Times New Roman"/>
          <w:sz w:val="24"/>
          <w:szCs w:val="24"/>
        </w:rPr>
        <w:t xml:space="preserve">         В лагерях с дн</w:t>
      </w:r>
      <w:r w:rsidR="00520985">
        <w:rPr>
          <w:rFonts w:ascii="Times New Roman" w:hAnsi="Times New Roman" w:cs="Times New Roman"/>
          <w:sz w:val="24"/>
          <w:szCs w:val="24"/>
        </w:rPr>
        <w:t>евным пребыванием оздоровлено 56</w:t>
      </w:r>
      <w:r w:rsidRPr="00214867">
        <w:rPr>
          <w:rFonts w:ascii="Times New Roman" w:hAnsi="Times New Roman" w:cs="Times New Roman"/>
          <w:sz w:val="24"/>
          <w:szCs w:val="24"/>
        </w:rPr>
        <w:t xml:space="preserve"> несовершеннолетних, состоящих на всех видах учета.</w:t>
      </w:r>
    </w:p>
    <w:p w14:paraId="77886391" w14:textId="77777777" w:rsidR="00214867" w:rsidRPr="00214867" w:rsidRDefault="00214867" w:rsidP="00214867">
      <w:pPr>
        <w:tabs>
          <w:tab w:val="left" w:pos="709"/>
        </w:tabs>
        <w:jc w:val="both"/>
        <w:rPr>
          <w:rFonts w:ascii="Times New Roman" w:hAnsi="Times New Roman" w:cs="Times New Roman"/>
          <w:sz w:val="24"/>
          <w:szCs w:val="24"/>
        </w:rPr>
      </w:pPr>
      <w:r w:rsidRPr="00214867">
        <w:rPr>
          <w:rFonts w:ascii="Times New Roman" w:hAnsi="Times New Roman" w:cs="Times New Roman"/>
          <w:sz w:val="24"/>
          <w:szCs w:val="24"/>
        </w:rPr>
        <w:t xml:space="preserve">         Обучающиеся района также были охвачены различными малозатратными формами отдыха и оздоровления: 3 080 ребят были заняты на досуговых площадках, приняли участие в походах, экскурсиях, организованных поездках, разновозрастных отрядах.  </w:t>
      </w:r>
    </w:p>
    <w:p w14:paraId="4660A763" w14:textId="77777777" w:rsidR="00214867" w:rsidRPr="00214867" w:rsidRDefault="00214867" w:rsidP="00214867">
      <w:pPr>
        <w:tabs>
          <w:tab w:val="left" w:pos="709"/>
        </w:tabs>
        <w:jc w:val="both"/>
        <w:rPr>
          <w:rFonts w:ascii="Times New Roman" w:hAnsi="Times New Roman" w:cs="Times New Roman"/>
          <w:sz w:val="24"/>
          <w:szCs w:val="24"/>
        </w:rPr>
      </w:pPr>
      <w:r w:rsidRPr="00214867">
        <w:rPr>
          <w:rFonts w:ascii="Times New Roman" w:hAnsi="Times New Roman" w:cs="Times New Roman"/>
          <w:sz w:val="24"/>
          <w:szCs w:val="24"/>
        </w:rPr>
        <w:t xml:space="preserve">         На пришкольных участках трудилось 3930 человек, через службу занятости были трудоустроены 200 школьников (из них 6 несовершеннолетних, состоящих на профилактическом учёте в КДН и ЗП района и в ПДН ОМВД России по Первомайскому району), 520 были трудоустроены индивидуально. </w:t>
      </w:r>
    </w:p>
    <w:p w14:paraId="3B4F44E2" w14:textId="299524B7" w:rsidR="00214867" w:rsidRPr="00214867" w:rsidRDefault="00214867" w:rsidP="00214867">
      <w:pPr>
        <w:ind w:firstLine="709"/>
        <w:jc w:val="both"/>
        <w:rPr>
          <w:rFonts w:ascii="Times New Roman" w:hAnsi="Times New Roman" w:cs="Times New Roman"/>
          <w:sz w:val="24"/>
          <w:szCs w:val="24"/>
        </w:rPr>
      </w:pPr>
      <w:r w:rsidRPr="00214867">
        <w:rPr>
          <w:rFonts w:ascii="Times New Roman" w:hAnsi="Times New Roman" w:cs="Times New Roman"/>
          <w:sz w:val="24"/>
          <w:szCs w:val="24"/>
        </w:rPr>
        <w:t xml:space="preserve">Количество отдохнувших, оздоровленных и занятых полезным трудом детей, составило 98,8% от общего числа школьников.     </w:t>
      </w:r>
    </w:p>
    <w:p w14:paraId="264E53AD" w14:textId="77777777" w:rsidR="00214867" w:rsidRPr="0030600E" w:rsidRDefault="00214867" w:rsidP="000C54C6">
      <w:pPr>
        <w:pBdr>
          <w:top w:val="none" w:sz="4" w:space="0" w:color="000000"/>
          <w:left w:val="none" w:sz="4" w:space="0" w:color="000000"/>
          <w:bottom w:val="single" w:sz="4" w:space="26" w:color="FFFFFF"/>
          <w:right w:val="none" w:sz="4" w:space="0" w:color="000000"/>
        </w:pBdr>
        <w:spacing w:after="0" w:line="240" w:lineRule="auto"/>
        <w:ind w:firstLine="851"/>
        <w:jc w:val="both"/>
        <w:rPr>
          <w:rFonts w:ascii="PT Astra Serif" w:eastAsia="PT Astra Serif" w:hAnsi="PT Astra Serif" w:cs="Times New Roman"/>
          <w:kern w:val="2"/>
          <w:sz w:val="24"/>
          <w:szCs w:val="24"/>
          <w14:ligatures w14:val="standardContextual"/>
        </w:rPr>
      </w:pPr>
    </w:p>
    <w:p w14:paraId="7650E75B" w14:textId="77777777"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851"/>
        <w:jc w:val="both"/>
        <w:rPr>
          <w:rFonts w:ascii="PT Astra Serif" w:eastAsia="PT Astra Serif" w:hAnsi="PT Astra Serif" w:cs="Times New Roman"/>
          <w:kern w:val="2"/>
          <w:sz w:val="24"/>
          <w:szCs w:val="24"/>
          <w:lang w:eastAsia="ru-RU"/>
          <w14:ligatures w14:val="standardContextual"/>
        </w:rPr>
      </w:pPr>
      <w:r w:rsidRPr="0030600E">
        <w:rPr>
          <w:rFonts w:ascii="PT Astra Serif" w:eastAsia="PT Astra Serif" w:hAnsi="PT Astra Serif" w:cs="Times New Roman"/>
          <w:kern w:val="2"/>
          <w:sz w:val="24"/>
          <w:szCs w:val="24"/>
          <w:lang w:eastAsia="ru-RU"/>
          <w14:ligatures w14:val="standardContextual"/>
        </w:rPr>
        <w:t>Проектная наполняемость организаций отдыха детей и их оздоровления составляет:</w:t>
      </w:r>
    </w:p>
    <w:p w14:paraId="18C88F76" w14:textId="7E5A252F"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851"/>
        <w:jc w:val="both"/>
        <w:rPr>
          <w:rFonts w:ascii="PT Astra Serif" w:eastAsia="PT Astra Serif" w:hAnsi="PT Astra Serif" w:cs="Times New Roman"/>
          <w:kern w:val="2"/>
          <w:sz w:val="24"/>
          <w:szCs w:val="24"/>
          <w:lang w:eastAsia="ru-RU"/>
          <w14:ligatures w14:val="standardContextual"/>
        </w:rPr>
      </w:pPr>
      <w:r w:rsidRPr="0030600E">
        <w:rPr>
          <w:rFonts w:ascii="PT Astra Serif" w:eastAsia="PT Astra Serif" w:hAnsi="PT Astra Serif" w:cs="Times New Roman"/>
          <w:kern w:val="2"/>
          <w:sz w:val="24"/>
          <w:szCs w:val="24"/>
          <w:lang w:eastAsia="ru-RU"/>
          <w14:ligatures w14:val="standardContextual"/>
        </w:rPr>
        <w:t>загородных</w:t>
      </w:r>
      <w:r w:rsidR="003610F4" w:rsidRPr="0030600E">
        <w:rPr>
          <w:rFonts w:ascii="PT Astra Serif" w:eastAsia="PT Astra Serif" w:hAnsi="PT Astra Serif" w:cs="Times New Roman"/>
          <w:kern w:val="2"/>
          <w:sz w:val="24"/>
          <w:szCs w:val="24"/>
          <w:lang w:eastAsia="ru-RU"/>
          <w14:ligatures w14:val="standardContextual"/>
        </w:rPr>
        <w:t xml:space="preserve"> оздоровительных организаций –   </w:t>
      </w:r>
      <w:r w:rsidR="00520985">
        <w:rPr>
          <w:rFonts w:ascii="PT Astra Serif" w:eastAsia="PT Astra Serif" w:hAnsi="PT Astra Serif" w:cs="Times New Roman"/>
          <w:kern w:val="2"/>
          <w:sz w:val="24"/>
          <w:szCs w:val="24"/>
          <w:lang w:eastAsia="ru-RU"/>
          <w14:ligatures w14:val="standardContextual"/>
        </w:rPr>
        <w:t>120</w:t>
      </w:r>
      <w:r w:rsidR="003610F4" w:rsidRPr="0030600E">
        <w:rPr>
          <w:rFonts w:ascii="PT Astra Serif" w:eastAsia="PT Astra Serif" w:hAnsi="PT Astra Serif" w:cs="Times New Roman"/>
          <w:kern w:val="2"/>
          <w:sz w:val="24"/>
          <w:szCs w:val="24"/>
          <w:lang w:eastAsia="ru-RU"/>
          <w14:ligatures w14:val="standardContextual"/>
        </w:rPr>
        <w:t xml:space="preserve">        </w:t>
      </w:r>
      <w:r w:rsidRPr="0030600E">
        <w:rPr>
          <w:rFonts w:ascii="PT Astra Serif" w:eastAsia="PT Astra Serif" w:hAnsi="PT Astra Serif" w:cs="Times New Roman"/>
          <w:kern w:val="2"/>
          <w:sz w:val="24"/>
          <w:szCs w:val="24"/>
          <w:lang w:eastAsia="ru-RU"/>
          <w14:ligatures w14:val="standardContextual"/>
        </w:rPr>
        <w:t xml:space="preserve">мест в смену (имеется возможность за лето отдохнуть около </w:t>
      </w:r>
      <w:r w:rsidR="00735489">
        <w:rPr>
          <w:rFonts w:ascii="PT Astra Serif" w:eastAsia="PT Astra Serif" w:hAnsi="PT Astra Serif" w:cs="Times New Roman"/>
          <w:kern w:val="2"/>
          <w:sz w:val="24"/>
          <w:szCs w:val="24"/>
          <w:lang w:eastAsia="ru-RU"/>
          <w14:ligatures w14:val="standardContextual"/>
        </w:rPr>
        <w:t>_</w:t>
      </w:r>
      <w:r w:rsidR="00520985">
        <w:rPr>
          <w:rFonts w:ascii="PT Astra Serif" w:eastAsia="PT Astra Serif" w:hAnsi="PT Astra Serif" w:cs="Times New Roman"/>
          <w:kern w:val="2"/>
          <w:sz w:val="24"/>
          <w:szCs w:val="24"/>
          <w:lang w:eastAsia="ru-RU"/>
          <w14:ligatures w14:val="standardContextual"/>
        </w:rPr>
        <w:t>360</w:t>
      </w:r>
      <w:r w:rsidR="00735489">
        <w:rPr>
          <w:rFonts w:ascii="PT Astra Serif" w:eastAsia="PT Astra Serif" w:hAnsi="PT Astra Serif" w:cs="Times New Roman"/>
          <w:kern w:val="2"/>
          <w:sz w:val="24"/>
          <w:szCs w:val="24"/>
          <w:lang w:eastAsia="ru-RU"/>
          <w14:ligatures w14:val="standardContextual"/>
        </w:rPr>
        <w:t>__</w:t>
      </w:r>
      <w:r w:rsidR="003610F4" w:rsidRPr="0030600E">
        <w:rPr>
          <w:rFonts w:ascii="PT Astra Serif" w:eastAsia="PT Astra Serif" w:hAnsi="PT Astra Serif" w:cs="Times New Roman"/>
          <w:kern w:val="2"/>
          <w:sz w:val="24"/>
          <w:szCs w:val="24"/>
          <w:lang w:eastAsia="ru-RU"/>
          <w14:ligatures w14:val="standardContextual"/>
        </w:rPr>
        <w:t xml:space="preserve">   </w:t>
      </w:r>
      <w:r w:rsidRPr="0030600E">
        <w:rPr>
          <w:rFonts w:ascii="PT Astra Serif" w:eastAsia="PT Astra Serif" w:hAnsi="PT Astra Serif" w:cs="Times New Roman"/>
          <w:kern w:val="2"/>
          <w:sz w:val="24"/>
          <w:szCs w:val="24"/>
          <w:lang w:eastAsia="ru-RU"/>
          <w14:ligatures w14:val="standardContextual"/>
        </w:rPr>
        <w:t xml:space="preserve">чел.); </w:t>
      </w:r>
    </w:p>
    <w:p w14:paraId="61347004" w14:textId="0E56F4EE" w:rsidR="00A359CE"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851"/>
        <w:jc w:val="both"/>
        <w:rPr>
          <w:rFonts w:ascii="PT Astra Serif" w:eastAsia="PT Astra Serif" w:hAnsi="PT Astra Serif" w:cs="Times New Roman"/>
          <w:kern w:val="2"/>
          <w:sz w:val="24"/>
          <w:szCs w:val="24"/>
          <w:lang w:eastAsia="ru-RU"/>
          <w14:ligatures w14:val="standardContextual"/>
        </w:rPr>
      </w:pPr>
      <w:r w:rsidRPr="0030600E">
        <w:rPr>
          <w:rFonts w:ascii="PT Astra Serif" w:eastAsia="PT Astra Serif" w:hAnsi="PT Astra Serif" w:cs="Times New Roman"/>
          <w:kern w:val="2"/>
          <w:sz w:val="24"/>
          <w:szCs w:val="24"/>
          <w:lang w:eastAsia="ru-RU"/>
          <w14:ligatures w14:val="standardContextual"/>
        </w:rPr>
        <w:t>лагерях с дневным пребывание</w:t>
      </w:r>
      <w:r w:rsidR="00A359CE" w:rsidRPr="0030600E">
        <w:rPr>
          <w:rFonts w:ascii="PT Astra Serif" w:eastAsia="PT Astra Serif" w:hAnsi="PT Astra Serif" w:cs="Times New Roman"/>
          <w:kern w:val="2"/>
          <w:sz w:val="24"/>
          <w:szCs w:val="24"/>
          <w:lang w:eastAsia="ru-RU"/>
          <w14:ligatures w14:val="standardContextual"/>
        </w:rPr>
        <w:t>м детей –</w:t>
      </w:r>
      <w:r w:rsidR="00735489">
        <w:rPr>
          <w:rFonts w:ascii="PT Astra Serif" w:eastAsia="PT Astra Serif" w:hAnsi="PT Astra Serif" w:cs="Times New Roman"/>
          <w:kern w:val="2"/>
          <w:sz w:val="24"/>
          <w:szCs w:val="24"/>
          <w:lang w:eastAsia="ru-RU"/>
          <w14:ligatures w14:val="standardContextual"/>
        </w:rPr>
        <w:t>__</w:t>
      </w:r>
      <w:r w:rsidR="00520985">
        <w:rPr>
          <w:rFonts w:ascii="PT Astra Serif" w:eastAsia="PT Astra Serif" w:hAnsi="PT Astra Serif" w:cs="Times New Roman"/>
          <w:kern w:val="2"/>
          <w:sz w:val="24"/>
          <w:szCs w:val="24"/>
          <w:lang w:eastAsia="ru-RU"/>
          <w14:ligatures w14:val="standardContextual"/>
        </w:rPr>
        <w:t>1365</w:t>
      </w:r>
      <w:r w:rsidR="00735489">
        <w:rPr>
          <w:rFonts w:ascii="PT Astra Serif" w:eastAsia="PT Astra Serif" w:hAnsi="PT Astra Serif" w:cs="Times New Roman"/>
          <w:kern w:val="2"/>
          <w:sz w:val="24"/>
          <w:szCs w:val="24"/>
          <w:lang w:eastAsia="ru-RU"/>
          <w14:ligatures w14:val="standardContextual"/>
        </w:rPr>
        <w:t>__</w:t>
      </w:r>
      <w:r w:rsidR="00A359CE" w:rsidRPr="0030600E">
        <w:rPr>
          <w:rFonts w:ascii="PT Astra Serif" w:eastAsia="PT Astra Serif" w:hAnsi="PT Astra Serif" w:cs="Times New Roman"/>
          <w:kern w:val="2"/>
          <w:sz w:val="24"/>
          <w:szCs w:val="24"/>
          <w:lang w:eastAsia="ru-RU"/>
          <w14:ligatures w14:val="standardContextual"/>
        </w:rPr>
        <w:t xml:space="preserve">в смену; </w:t>
      </w:r>
    </w:p>
    <w:p w14:paraId="33BA349A" w14:textId="3AF4D36B"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851"/>
        <w:jc w:val="both"/>
        <w:rPr>
          <w:rFonts w:ascii="PT Astra Serif" w:eastAsia="PT Astra Serif" w:hAnsi="PT Astra Serif" w:cs="Times New Roman"/>
          <w:kern w:val="2"/>
          <w:sz w:val="24"/>
          <w:szCs w:val="24"/>
          <w:lang w:eastAsia="ru-RU"/>
          <w14:ligatures w14:val="standardContextual"/>
        </w:rPr>
      </w:pPr>
      <w:r w:rsidRPr="0030600E">
        <w:rPr>
          <w:rFonts w:ascii="PT Astra Serif" w:eastAsia="PT Astra Serif" w:hAnsi="PT Astra Serif" w:cs="Times New Roman"/>
          <w:kern w:val="2"/>
          <w:sz w:val="24"/>
          <w:szCs w:val="24"/>
          <w:lang w:eastAsia="ru-RU"/>
          <w14:ligatures w14:val="standardContextual"/>
        </w:rPr>
        <w:t>профильных лагерей</w:t>
      </w:r>
      <w:r w:rsidR="003610F4" w:rsidRPr="0030600E">
        <w:rPr>
          <w:rFonts w:ascii="PT Astra Serif" w:eastAsia="PT Astra Serif" w:hAnsi="PT Astra Serif" w:cs="Times New Roman"/>
          <w:kern w:val="2"/>
          <w:sz w:val="24"/>
          <w:szCs w:val="24"/>
          <w:lang w:eastAsia="ru-RU"/>
          <w14:ligatures w14:val="standardContextual"/>
        </w:rPr>
        <w:t xml:space="preserve"> с дневным пребыванием детей – </w:t>
      </w:r>
      <w:r w:rsidR="00520985">
        <w:rPr>
          <w:rFonts w:ascii="PT Astra Serif" w:eastAsia="PT Astra Serif" w:hAnsi="PT Astra Serif" w:cs="Times New Roman"/>
          <w:kern w:val="2"/>
          <w:sz w:val="24"/>
          <w:szCs w:val="24"/>
          <w:lang w:eastAsia="ru-RU"/>
          <w14:ligatures w14:val="standardContextual"/>
        </w:rPr>
        <w:t>15</w:t>
      </w:r>
      <w:r w:rsidR="00735489">
        <w:rPr>
          <w:rFonts w:ascii="PT Astra Serif" w:eastAsia="PT Astra Serif" w:hAnsi="PT Astra Serif" w:cs="Times New Roman"/>
          <w:kern w:val="2"/>
          <w:sz w:val="24"/>
          <w:szCs w:val="24"/>
          <w:lang w:eastAsia="ru-RU"/>
          <w14:ligatures w14:val="standardContextual"/>
        </w:rPr>
        <w:t>___</w:t>
      </w:r>
      <w:r w:rsidRPr="0030600E">
        <w:rPr>
          <w:rFonts w:ascii="PT Astra Serif" w:eastAsia="PT Astra Serif" w:hAnsi="PT Astra Serif" w:cs="Times New Roman"/>
          <w:kern w:val="2"/>
          <w:sz w:val="24"/>
          <w:szCs w:val="24"/>
          <w:lang w:eastAsia="ru-RU"/>
          <w14:ligatures w14:val="standardContextual"/>
        </w:rPr>
        <w:t xml:space="preserve">мест в смену (имеется возможность за лето отдохнуть более </w:t>
      </w:r>
      <w:r w:rsidR="00520985">
        <w:rPr>
          <w:rFonts w:ascii="PT Astra Serif" w:eastAsia="PT Astra Serif" w:hAnsi="PT Astra Serif" w:cs="Times New Roman"/>
          <w:kern w:val="2"/>
          <w:sz w:val="24"/>
          <w:szCs w:val="24"/>
          <w:lang w:eastAsia="ru-RU"/>
          <w14:ligatures w14:val="standardContextual"/>
        </w:rPr>
        <w:t>135</w:t>
      </w:r>
      <w:r w:rsidR="003610F4" w:rsidRPr="0030600E">
        <w:rPr>
          <w:rFonts w:ascii="PT Astra Serif" w:eastAsia="PT Astra Serif" w:hAnsi="PT Astra Serif" w:cs="Times New Roman"/>
          <w:kern w:val="2"/>
          <w:sz w:val="24"/>
          <w:szCs w:val="24"/>
          <w:lang w:eastAsia="ru-RU"/>
          <w14:ligatures w14:val="standardContextual"/>
        </w:rPr>
        <w:t xml:space="preserve">     </w:t>
      </w:r>
      <w:r w:rsidRPr="0030600E">
        <w:rPr>
          <w:rFonts w:ascii="PT Astra Serif" w:eastAsia="PT Astra Serif" w:hAnsi="PT Astra Serif" w:cs="Times New Roman"/>
          <w:kern w:val="2"/>
          <w:sz w:val="24"/>
          <w:szCs w:val="24"/>
          <w:lang w:eastAsia="ru-RU"/>
          <w14:ligatures w14:val="standardContextual"/>
        </w:rPr>
        <w:t xml:space="preserve"> чел.). </w:t>
      </w:r>
    </w:p>
    <w:p w14:paraId="0980C80C" w14:textId="018D746A"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851"/>
        <w:jc w:val="both"/>
        <w:rPr>
          <w:rFonts w:ascii="PT Astra Serif" w:eastAsia="PT Astra Serif" w:hAnsi="PT Astra Serif" w:cs="Times New Roman"/>
          <w:kern w:val="2"/>
          <w:sz w:val="24"/>
          <w:szCs w:val="24"/>
          <w:lang w:eastAsia="ru-RU"/>
          <w14:ligatures w14:val="standardContextual"/>
        </w:rPr>
      </w:pPr>
      <w:r w:rsidRPr="0030600E">
        <w:rPr>
          <w:rFonts w:ascii="PT Astra Serif" w:eastAsia="PT Astra Serif" w:hAnsi="PT Astra Serif" w:cs="Times New Roman"/>
          <w:kern w:val="2"/>
          <w:sz w:val="24"/>
          <w:szCs w:val="24"/>
          <w:lang w:eastAsia="ru-RU"/>
          <w14:ligatures w14:val="standardContextual"/>
        </w:rPr>
        <w:t xml:space="preserve">Таким образом, за летний период сеть загородных и пришкольных </w:t>
      </w:r>
      <w:r w:rsidRPr="0020195D">
        <w:rPr>
          <w:rFonts w:ascii="PT Astra Serif" w:eastAsia="PT Astra Serif" w:hAnsi="PT Astra Serif" w:cs="Times New Roman"/>
          <w:kern w:val="2"/>
          <w:sz w:val="24"/>
          <w:szCs w:val="24"/>
          <w:lang w:eastAsia="ru-RU"/>
          <w14:ligatures w14:val="standardContextual"/>
        </w:rPr>
        <w:t>лагерей</w:t>
      </w:r>
      <w:r w:rsidRPr="003F0CCD">
        <w:rPr>
          <w:rFonts w:ascii="PT Astra Serif" w:eastAsia="PT Astra Serif" w:hAnsi="PT Astra Serif" w:cs="Times New Roman"/>
          <w:color w:val="FF0000"/>
          <w:kern w:val="2"/>
          <w:sz w:val="24"/>
          <w:szCs w:val="24"/>
          <w:lang w:eastAsia="ru-RU"/>
          <w14:ligatures w14:val="standardContextual"/>
        </w:rPr>
        <w:t xml:space="preserve"> </w:t>
      </w:r>
      <w:r w:rsidRPr="0030600E">
        <w:rPr>
          <w:rFonts w:ascii="PT Astra Serif" w:eastAsia="PT Astra Serif" w:hAnsi="PT Astra Serif" w:cs="Times New Roman"/>
          <w:kern w:val="2"/>
          <w:sz w:val="24"/>
          <w:szCs w:val="24"/>
          <w:lang w:eastAsia="ru-RU"/>
          <w14:ligatures w14:val="standardContextual"/>
        </w:rPr>
        <w:t xml:space="preserve">предоставляет возможность для отдыха и оздоровления более </w:t>
      </w:r>
      <w:r w:rsidR="007C0749">
        <w:rPr>
          <w:rFonts w:ascii="PT Astra Serif" w:eastAsia="PT Astra Serif" w:hAnsi="PT Astra Serif" w:cs="Times New Roman"/>
          <w:kern w:val="2"/>
          <w:sz w:val="24"/>
          <w:szCs w:val="24"/>
          <w:lang w:eastAsia="ru-RU"/>
          <w14:ligatures w14:val="standardContextual"/>
        </w:rPr>
        <w:t xml:space="preserve">  </w:t>
      </w:r>
      <w:r w:rsidRPr="0030600E">
        <w:rPr>
          <w:rFonts w:ascii="PT Astra Serif" w:eastAsia="PT Astra Serif" w:hAnsi="PT Astra Serif" w:cs="Times New Roman"/>
          <w:kern w:val="2"/>
          <w:sz w:val="24"/>
          <w:szCs w:val="24"/>
          <w:lang w:eastAsia="ru-RU"/>
          <w14:ligatures w14:val="standardContextual"/>
        </w:rPr>
        <w:t xml:space="preserve">детей, что составляет </w:t>
      </w:r>
      <w:r w:rsidR="00735489">
        <w:rPr>
          <w:rFonts w:ascii="PT Astra Serif" w:eastAsia="PT Astra Serif" w:hAnsi="PT Astra Serif" w:cs="Times New Roman"/>
          <w:kern w:val="2"/>
          <w:sz w:val="24"/>
          <w:szCs w:val="24"/>
          <w:lang w:eastAsia="ru-RU"/>
          <w14:ligatures w14:val="standardContextual"/>
        </w:rPr>
        <w:t>_</w:t>
      </w:r>
      <w:r w:rsidR="0020195D">
        <w:rPr>
          <w:rFonts w:ascii="PT Astra Serif" w:eastAsia="PT Astra Serif" w:hAnsi="PT Astra Serif" w:cs="Times New Roman"/>
          <w:kern w:val="2"/>
          <w:sz w:val="24"/>
          <w:szCs w:val="24"/>
          <w:lang w:eastAsia="ru-RU"/>
          <w14:ligatures w14:val="standardContextual"/>
        </w:rPr>
        <w:t>64,5</w:t>
      </w:r>
      <w:r w:rsidR="00735489">
        <w:rPr>
          <w:rFonts w:ascii="PT Astra Serif" w:eastAsia="PT Astra Serif" w:hAnsi="PT Astra Serif" w:cs="Times New Roman"/>
          <w:kern w:val="2"/>
          <w:sz w:val="24"/>
          <w:szCs w:val="24"/>
          <w:lang w:eastAsia="ru-RU"/>
          <w14:ligatures w14:val="standardContextual"/>
        </w:rPr>
        <w:t>__</w:t>
      </w:r>
      <w:r w:rsidR="003610F4" w:rsidRPr="0030600E">
        <w:rPr>
          <w:rFonts w:ascii="PT Astra Serif" w:eastAsia="PT Astra Serif" w:hAnsi="PT Astra Serif" w:cs="Times New Roman"/>
          <w:kern w:val="2"/>
          <w:sz w:val="24"/>
          <w:szCs w:val="24"/>
          <w:lang w:eastAsia="ru-RU"/>
          <w14:ligatures w14:val="standardContextual"/>
        </w:rPr>
        <w:t xml:space="preserve">     </w:t>
      </w:r>
      <w:r w:rsidRPr="0030600E">
        <w:rPr>
          <w:rFonts w:ascii="PT Astra Serif" w:eastAsia="PT Astra Serif" w:hAnsi="PT Astra Serif" w:cs="Times New Roman"/>
          <w:kern w:val="2"/>
          <w:sz w:val="24"/>
          <w:szCs w:val="24"/>
          <w:lang w:eastAsia="ru-RU"/>
          <w14:ligatures w14:val="standardContextual"/>
        </w:rPr>
        <w:t> % от общего числа детей от 6,5 до 17 лет включительно.</w:t>
      </w:r>
    </w:p>
    <w:p w14:paraId="590FE2E7" w14:textId="6460CB84" w:rsidR="00A72935" w:rsidRDefault="00A72935" w:rsidP="000C54C6">
      <w:pPr>
        <w:pBdr>
          <w:top w:val="none" w:sz="4" w:space="0" w:color="000000"/>
          <w:left w:val="none" w:sz="4" w:space="0" w:color="000000"/>
          <w:bottom w:val="single" w:sz="4" w:space="26" w:color="FFFFFF"/>
          <w:right w:val="none" w:sz="4" w:space="0" w:color="000000"/>
        </w:pBdr>
        <w:spacing w:after="0" w:line="240" w:lineRule="auto"/>
        <w:ind w:firstLine="851"/>
        <w:jc w:val="both"/>
        <w:rPr>
          <w:rFonts w:ascii="PT Astra Serif" w:hAnsi="PT Astra Serif" w:cs="Times New Roman"/>
          <w:kern w:val="2"/>
          <w:sz w:val="24"/>
          <w:szCs w:val="24"/>
          <w14:ligatures w14:val="standardContextual"/>
        </w:rPr>
      </w:pPr>
      <w:r w:rsidRPr="0030600E">
        <w:rPr>
          <w:rFonts w:ascii="PT Astra Serif" w:hAnsi="PT Astra Serif" w:cs="Times New Roman"/>
          <w:kern w:val="2"/>
          <w:sz w:val="24"/>
          <w:szCs w:val="24"/>
          <w14:ligatures w14:val="standardContextual"/>
        </w:rPr>
        <w:t xml:space="preserve">По совокупности организаций отдыха детей и их оздоровления </w:t>
      </w:r>
      <w:r w:rsidR="00235D0D" w:rsidRPr="0030600E">
        <w:rPr>
          <w:rFonts w:ascii="PT Astra Serif" w:hAnsi="PT Astra Serif" w:cs="Times New Roman"/>
          <w:kern w:val="2"/>
          <w:sz w:val="24"/>
          <w:szCs w:val="24"/>
          <w14:ligatures w14:val="standardContextual"/>
        </w:rPr>
        <w:t xml:space="preserve">в </w:t>
      </w:r>
      <w:r w:rsidR="003D02AA">
        <w:rPr>
          <w:rFonts w:ascii="PT Astra Serif" w:hAnsi="PT Astra Serif" w:cs="Times New Roman"/>
          <w:kern w:val="2"/>
          <w:sz w:val="24"/>
          <w:szCs w:val="24"/>
          <w14:ligatures w14:val="standardContextual"/>
        </w:rPr>
        <w:t xml:space="preserve">Первомайском районе </w:t>
      </w:r>
      <w:r w:rsidRPr="0030600E">
        <w:rPr>
          <w:rFonts w:ascii="PT Astra Serif" w:hAnsi="PT Astra Serif" w:cs="Times New Roman"/>
          <w:kern w:val="2"/>
          <w:sz w:val="24"/>
          <w:szCs w:val="24"/>
          <w14:ligatures w14:val="standardContextual"/>
        </w:rPr>
        <w:t>по состоянию на 2024 год зафиксированы высокие уровни достижения запланированных результатов по следующим направлениям (мероприятиям):</w:t>
      </w:r>
    </w:p>
    <w:p w14:paraId="1F5DCE40" w14:textId="06B8A85C" w:rsidR="007A4EB2"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hAnsi="PT Astra Serif" w:cs="Times New Roman"/>
          <w:kern w:val="2"/>
          <w:sz w:val="24"/>
          <w:szCs w:val="24"/>
          <w14:ligatures w14:val="standardContextual"/>
        </w:rPr>
      </w:pPr>
      <w:r w:rsidRPr="0030600E">
        <w:rPr>
          <w:rFonts w:ascii="PT Astra Serif" w:hAnsi="PT Astra Serif" w:cs="Times New Roman"/>
          <w:kern w:val="2"/>
          <w:sz w:val="24"/>
          <w:szCs w:val="24"/>
          <w14:ligatures w14:val="standardContextual"/>
        </w:rPr>
        <w:t>1) </w:t>
      </w:r>
      <w:r w:rsidR="00235D0D" w:rsidRPr="0030600E">
        <w:rPr>
          <w:rFonts w:ascii="PT Astra Serif" w:hAnsi="PT Astra Serif" w:cs="Times New Roman"/>
          <w:kern w:val="2"/>
          <w:sz w:val="24"/>
          <w:szCs w:val="24"/>
          <w14:ligatures w14:val="standardContextual"/>
        </w:rPr>
        <w:t xml:space="preserve">В </w:t>
      </w:r>
      <w:r w:rsidR="00CE6B03">
        <w:rPr>
          <w:rFonts w:ascii="PT Astra Serif" w:hAnsi="PT Astra Serif" w:cs="Times New Roman"/>
          <w:kern w:val="2"/>
          <w:sz w:val="24"/>
          <w:szCs w:val="24"/>
          <w14:ligatures w14:val="standardContextual"/>
        </w:rPr>
        <w:t xml:space="preserve">Первомайском районе </w:t>
      </w:r>
      <w:r w:rsidR="00235D0D" w:rsidRPr="0030600E">
        <w:rPr>
          <w:rFonts w:ascii="PT Astra Serif" w:hAnsi="PT Astra Serif" w:cs="Times New Roman"/>
          <w:kern w:val="2"/>
          <w:sz w:val="24"/>
          <w:szCs w:val="24"/>
          <w14:ligatures w14:val="standardContextual"/>
        </w:rPr>
        <w:t>обеспечена</w:t>
      </w:r>
      <w:r w:rsidRPr="0030600E">
        <w:rPr>
          <w:rFonts w:ascii="PT Astra Serif" w:hAnsi="PT Astra Serif" w:cs="Times New Roman"/>
          <w:kern w:val="2"/>
          <w:sz w:val="24"/>
          <w:szCs w:val="24"/>
          <w14:ligatures w14:val="standardContextual"/>
        </w:rPr>
        <w:t xml:space="preserve"> реализация прав детей на отдых и оздоровление. Ежегодно в каникулярный период организована работа организаций отдыха детей и их оздоровления с дневным пребыванием на базе образовательных организаций (пришкольных лагерей).</w:t>
      </w:r>
      <w:r w:rsidR="007A4EB2" w:rsidRPr="0030600E">
        <w:rPr>
          <w:rFonts w:ascii="PT Astra Serif" w:hAnsi="PT Astra Serif" w:cs="Times New Roman"/>
          <w:kern w:val="2"/>
          <w:sz w:val="24"/>
          <w:szCs w:val="24"/>
          <w14:ligatures w14:val="standardContextual"/>
        </w:rPr>
        <w:t xml:space="preserve"> </w:t>
      </w:r>
    </w:p>
    <w:p w14:paraId="6CBE40CB" w14:textId="17218761"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PT Astra Serif" w:hAnsi="PT Astra Serif" w:cs="Times New Roman"/>
          <w:kern w:val="2"/>
          <w:sz w:val="24"/>
          <w:szCs w:val="24"/>
          <w:lang w:eastAsia="ru-RU"/>
          <w14:ligatures w14:val="standardContextual"/>
        </w:rPr>
      </w:pPr>
      <w:r w:rsidRPr="0030600E">
        <w:rPr>
          <w:rFonts w:ascii="PT Astra Serif" w:hAnsi="PT Astra Serif" w:cs="Times New Roman"/>
          <w:kern w:val="2"/>
          <w:sz w:val="24"/>
          <w:szCs w:val="24"/>
          <w14:ligatures w14:val="standardContextual"/>
        </w:rPr>
        <w:t>2) Охват детей в пришкольных ла</w:t>
      </w:r>
      <w:r w:rsidR="007A4EB2" w:rsidRPr="0030600E">
        <w:rPr>
          <w:rFonts w:ascii="PT Astra Serif" w:hAnsi="PT Astra Serif" w:cs="Times New Roman"/>
          <w:kern w:val="2"/>
          <w:sz w:val="24"/>
          <w:szCs w:val="24"/>
          <w14:ligatures w14:val="standardContextual"/>
        </w:rPr>
        <w:t xml:space="preserve">герях составляет </w:t>
      </w:r>
      <w:r w:rsidR="00735489" w:rsidRPr="003D02AA">
        <w:rPr>
          <w:rFonts w:ascii="PT Astra Serif" w:hAnsi="PT Astra Serif" w:cs="Times New Roman"/>
          <w:kern w:val="2"/>
          <w:sz w:val="24"/>
          <w:szCs w:val="24"/>
          <w14:ligatures w14:val="standardContextual"/>
        </w:rPr>
        <w:t>более _</w:t>
      </w:r>
      <w:r w:rsidR="00C45937" w:rsidRPr="003D02AA">
        <w:rPr>
          <w:rFonts w:ascii="PT Astra Serif" w:hAnsi="PT Astra Serif" w:cs="Times New Roman"/>
          <w:kern w:val="2"/>
          <w:sz w:val="24"/>
          <w:szCs w:val="24"/>
          <w14:ligatures w14:val="standardContextual"/>
        </w:rPr>
        <w:t>40</w:t>
      </w:r>
      <w:r w:rsidR="00735489" w:rsidRPr="003D02AA">
        <w:rPr>
          <w:rFonts w:ascii="PT Astra Serif" w:hAnsi="PT Astra Serif" w:cs="Times New Roman"/>
          <w:kern w:val="2"/>
          <w:sz w:val="24"/>
          <w:szCs w:val="24"/>
          <w14:ligatures w14:val="standardContextual"/>
        </w:rPr>
        <w:t>___</w:t>
      </w:r>
      <w:r w:rsidR="007A4EB2" w:rsidRPr="003D02AA">
        <w:rPr>
          <w:rFonts w:ascii="PT Astra Serif" w:hAnsi="PT Astra Serif" w:cs="Times New Roman"/>
          <w:kern w:val="2"/>
          <w:sz w:val="24"/>
          <w:szCs w:val="24"/>
          <w14:ligatures w14:val="standardContextual"/>
        </w:rPr>
        <w:t xml:space="preserve">% </w:t>
      </w:r>
      <w:r w:rsidRPr="003D02AA">
        <w:rPr>
          <w:rFonts w:ascii="PT Astra Serif" w:hAnsi="PT Astra Serif" w:cs="Times New Roman"/>
          <w:kern w:val="2"/>
          <w:sz w:val="24"/>
          <w:szCs w:val="24"/>
          <w14:ligatures w14:val="standardContextual"/>
        </w:rPr>
        <w:t xml:space="preserve">в год. Преимущественным </w:t>
      </w:r>
      <w:r w:rsidRPr="0030600E">
        <w:rPr>
          <w:rFonts w:ascii="PT Astra Serif" w:hAnsi="PT Astra Serif" w:cs="Times New Roman"/>
          <w:kern w:val="2"/>
          <w:sz w:val="24"/>
          <w:szCs w:val="24"/>
          <w14:ligatures w14:val="standardContextual"/>
        </w:rPr>
        <w:t>правом приема в пришкольные лагеря обладают дети из семей, находящихся в трудной жизненной ситуации, социально опасном положении, из многодетных семей, семей участников СВО.</w:t>
      </w:r>
    </w:p>
    <w:p w14:paraId="59C899E4" w14:textId="5DB982FC" w:rsidR="00A72935" w:rsidRPr="003D02AA"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PT Astra Serif" w:hAnsi="PT Astra Serif" w:cs="Times New Roman"/>
          <w:kern w:val="2"/>
          <w:sz w:val="24"/>
          <w:szCs w:val="24"/>
          <w:lang w:eastAsia="ru-RU"/>
          <w14:ligatures w14:val="standardContextual"/>
        </w:rPr>
      </w:pPr>
      <w:r w:rsidRPr="0030600E">
        <w:rPr>
          <w:rFonts w:ascii="PT Astra Serif" w:hAnsi="PT Astra Serif" w:cs="Times New Roman"/>
          <w:kern w:val="2"/>
          <w:sz w:val="24"/>
          <w:szCs w:val="24"/>
          <w14:ligatures w14:val="standardContextual"/>
        </w:rPr>
        <w:t>3) Реализацию программы воспитания в пришкол</w:t>
      </w:r>
      <w:r w:rsidR="007A4EB2" w:rsidRPr="0030600E">
        <w:rPr>
          <w:rFonts w:ascii="PT Astra Serif" w:hAnsi="PT Astra Serif" w:cs="Times New Roman"/>
          <w:kern w:val="2"/>
          <w:sz w:val="24"/>
          <w:szCs w:val="24"/>
          <w14:ligatures w14:val="standardContextual"/>
        </w:rPr>
        <w:t xml:space="preserve">ьных лагерях </w:t>
      </w:r>
      <w:r w:rsidR="007A4EB2" w:rsidRPr="003D02AA">
        <w:rPr>
          <w:rFonts w:ascii="PT Astra Serif" w:hAnsi="PT Astra Serif" w:cs="Times New Roman"/>
          <w:kern w:val="2"/>
          <w:sz w:val="24"/>
          <w:szCs w:val="24"/>
          <w14:ligatures w14:val="standardContextual"/>
        </w:rPr>
        <w:t xml:space="preserve">обеспечивают </w:t>
      </w:r>
      <w:r w:rsidR="00735489" w:rsidRPr="003D02AA">
        <w:rPr>
          <w:rFonts w:ascii="PT Astra Serif" w:hAnsi="PT Astra Serif" w:cs="Times New Roman"/>
          <w:kern w:val="2"/>
          <w:sz w:val="24"/>
          <w:szCs w:val="24"/>
          <w14:ligatures w14:val="standardContextual"/>
        </w:rPr>
        <w:t>_</w:t>
      </w:r>
      <w:r w:rsidR="0020195D" w:rsidRPr="003D02AA">
        <w:rPr>
          <w:rFonts w:ascii="PT Astra Serif" w:hAnsi="PT Astra Serif" w:cs="Times New Roman"/>
          <w:kern w:val="2"/>
          <w:sz w:val="24"/>
          <w:szCs w:val="24"/>
          <w14:ligatures w14:val="standardContextual"/>
        </w:rPr>
        <w:t>63</w:t>
      </w:r>
      <w:r w:rsidR="00735489" w:rsidRPr="003D02AA">
        <w:rPr>
          <w:rFonts w:ascii="PT Astra Serif" w:hAnsi="PT Astra Serif" w:cs="Times New Roman"/>
          <w:kern w:val="2"/>
          <w:sz w:val="24"/>
          <w:szCs w:val="24"/>
          <w14:ligatures w14:val="standardContextual"/>
        </w:rPr>
        <w:t>__</w:t>
      </w:r>
      <w:r w:rsidR="00235D0D" w:rsidRPr="003D02AA">
        <w:rPr>
          <w:rFonts w:ascii="PT Astra Serif" w:hAnsi="PT Astra Serif" w:cs="Times New Roman"/>
          <w:kern w:val="2"/>
          <w:sz w:val="24"/>
          <w:szCs w:val="24"/>
          <w14:ligatures w14:val="standardContextual"/>
        </w:rPr>
        <w:t xml:space="preserve"> педагогов</w:t>
      </w:r>
      <w:r w:rsidRPr="003D02AA">
        <w:rPr>
          <w:rFonts w:ascii="PT Astra Serif" w:hAnsi="PT Astra Serif" w:cs="Times New Roman"/>
          <w:kern w:val="2"/>
          <w:sz w:val="24"/>
          <w:szCs w:val="24"/>
          <w14:ligatures w14:val="standardContextual"/>
        </w:rPr>
        <w:t>.</w:t>
      </w:r>
    </w:p>
    <w:p w14:paraId="7FC49A43" w14:textId="77777777"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PT Astra Serif" w:hAnsi="PT Astra Serif" w:cs="Times New Roman"/>
          <w:kern w:val="2"/>
          <w:sz w:val="24"/>
          <w:szCs w:val="24"/>
          <w:lang w:eastAsia="ru-RU"/>
          <w14:ligatures w14:val="standardContextual"/>
        </w:rPr>
      </w:pPr>
      <w:r w:rsidRPr="0030600E">
        <w:rPr>
          <w:rFonts w:ascii="PT Astra Serif" w:hAnsi="PT Astra Serif" w:cs="Times New Roman"/>
          <w:kern w:val="2"/>
          <w:sz w:val="24"/>
          <w:szCs w:val="24"/>
          <w14:ligatures w14:val="standardContextual"/>
        </w:rPr>
        <w:t>4) </w:t>
      </w:r>
      <w:r w:rsidR="007A4EB2" w:rsidRPr="0030600E">
        <w:rPr>
          <w:rFonts w:ascii="PT Astra Serif" w:hAnsi="PT Astra Serif" w:cs="Times New Roman"/>
          <w:kern w:val="2"/>
          <w:sz w:val="24"/>
          <w:szCs w:val="24"/>
          <w14:ligatures w14:val="standardContextual"/>
        </w:rPr>
        <w:t xml:space="preserve"> </w:t>
      </w:r>
      <w:r w:rsidRPr="0030600E">
        <w:rPr>
          <w:rFonts w:ascii="PT Astra Serif" w:hAnsi="PT Astra Serif" w:cs="Times New Roman"/>
          <w:kern w:val="2"/>
          <w:sz w:val="24"/>
          <w:szCs w:val="24"/>
          <w14:ligatures w14:val="standardContextual"/>
        </w:rPr>
        <w:t xml:space="preserve">Организованы мероприятия </w:t>
      </w:r>
      <w:r w:rsidR="007A4EB2" w:rsidRPr="0030600E">
        <w:rPr>
          <w:rFonts w:ascii="PT Astra Serif" w:hAnsi="PT Astra Serif" w:cs="Times New Roman"/>
          <w:kern w:val="2"/>
          <w:sz w:val="24"/>
          <w:szCs w:val="24"/>
          <w14:ligatures w14:val="standardContextual"/>
        </w:rPr>
        <w:t xml:space="preserve">муниципального </w:t>
      </w:r>
      <w:r w:rsidRPr="0030600E">
        <w:rPr>
          <w:rFonts w:ascii="PT Astra Serif" w:hAnsi="PT Astra Serif" w:cs="Times New Roman"/>
          <w:kern w:val="2"/>
          <w:sz w:val="24"/>
          <w:szCs w:val="24"/>
          <w14:ligatures w14:val="standardContextual"/>
        </w:rPr>
        <w:t>контроля за полнотой и достоверностью информации, содержащейся в реестре пришкольных лагерей.</w:t>
      </w:r>
    </w:p>
    <w:p w14:paraId="345F05C2" w14:textId="77777777"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PT Astra Serif" w:hAnsi="PT Astra Serif" w:cs="Times New Roman"/>
          <w:kern w:val="2"/>
          <w:sz w:val="24"/>
          <w:szCs w:val="24"/>
          <w:lang w:eastAsia="ru-RU"/>
          <w14:ligatures w14:val="standardContextual"/>
        </w:rPr>
      </w:pPr>
      <w:r w:rsidRPr="0030600E">
        <w:rPr>
          <w:rFonts w:ascii="PT Astra Serif" w:hAnsi="PT Astra Serif" w:cs="Times New Roman"/>
          <w:kern w:val="2"/>
          <w:sz w:val="24"/>
          <w:szCs w:val="24"/>
          <w14:ligatures w14:val="standardContextual"/>
        </w:rPr>
        <w:t>5) Обеспечение безопасных условий в каникулярный период идет в двух направлениях:</w:t>
      </w:r>
    </w:p>
    <w:p w14:paraId="3C6CC269" w14:textId="77777777"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PT Astra Serif" w:hAnsi="PT Astra Serif" w:cs="Times New Roman"/>
          <w:kern w:val="2"/>
          <w:sz w:val="24"/>
          <w:szCs w:val="24"/>
          <w:lang w:eastAsia="ru-RU"/>
          <w14:ligatures w14:val="standardContextual"/>
        </w:rPr>
      </w:pPr>
      <w:r w:rsidRPr="0030600E">
        <w:rPr>
          <w:rFonts w:ascii="PT Astra Serif" w:hAnsi="PT Astra Serif" w:cs="Times New Roman"/>
          <w:kern w:val="2"/>
          <w:sz w:val="24"/>
          <w:szCs w:val="24"/>
          <w14:ligatures w14:val="standardContextual"/>
        </w:rPr>
        <w:t>обеспечение безопасности детей во время отдыха и оздоровления;</w:t>
      </w:r>
    </w:p>
    <w:p w14:paraId="336B154E" w14:textId="77777777"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PT Astra Serif" w:hAnsi="PT Astra Serif" w:cs="Times New Roman"/>
          <w:kern w:val="2"/>
          <w:sz w:val="24"/>
          <w:szCs w:val="24"/>
          <w:lang w:eastAsia="ru-RU"/>
          <w14:ligatures w14:val="standardContextual"/>
        </w:rPr>
      </w:pPr>
      <w:r w:rsidRPr="0030600E">
        <w:rPr>
          <w:rFonts w:ascii="PT Astra Serif" w:hAnsi="PT Astra Serif" w:cs="Times New Roman"/>
          <w:kern w:val="2"/>
          <w:sz w:val="24"/>
          <w:szCs w:val="24"/>
          <w14:ligatures w14:val="standardContextual"/>
        </w:rPr>
        <w:t>осуществление просветительской работы с детьми и родителями по профилактике травмирования и гибели.</w:t>
      </w:r>
    </w:p>
    <w:p w14:paraId="2E1D1F0A" w14:textId="71D17F8F"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PT Astra Serif" w:hAnsi="PT Astra Serif" w:cs="Times New Roman"/>
          <w:kern w:val="2"/>
          <w:sz w:val="24"/>
          <w:szCs w:val="24"/>
          <w:lang w:eastAsia="ru-RU"/>
          <w14:ligatures w14:val="standardContextual"/>
        </w:rPr>
      </w:pPr>
      <w:r w:rsidRPr="0030600E">
        <w:rPr>
          <w:rFonts w:ascii="PT Astra Serif" w:hAnsi="PT Astra Serif" w:cs="Times New Roman"/>
          <w:kern w:val="2"/>
          <w:sz w:val="24"/>
          <w:szCs w:val="24"/>
          <w14:ligatures w14:val="standardContextual"/>
        </w:rPr>
        <w:t xml:space="preserve">У каждой организации есть паспорт безопасности, проводятся инструктивные совещания со специалистами, ответственными за обеспечение безопасного нахождения несовершеннолетних в организациях, инструктажи с обучающимися и воспитанниками, родителями, сотрудниками организаций. </w:t>
      </w:r>
      <w:r w:rsidR="00D50956">
        <w:rPr>
          <w:rFonts w:ascii="PT Astra Serif" w:hAnsi="PT Astra Serif" w:cs="Times New Roman"/>
          <w:kern w:val="2"/>
          <w:sz w:val="24"/>
          <w:szCs w:val="24"/>
          <w14:ligatures w14:val="standardContextual"/>
        </w:rPr>
        <w:t xml:space="preserve">В </w:t>
      </w:r>
      <w:r w:rsidR="00CE6B03">
        <w:rPr>
          <w:rFonts w:ascii="PT Astra Serif" w:hAnsi="PT Astra Serif" w:cs="Times New Roman"/>
          <w:kern w:val="2"/>
          <w:sz w:val="24"/>
          <w:szCs w:val="24"/>
          <w14:ligatures w14:val="standardContextual"/>
        </w:rPr>
        <w:t>Первомайск</w:t>
      </w:r>
      <w:r w:rsidR="00D50956">
        <w:rPr>
          <w:rFonts w:ascii="PT Astra Serif" w:hAnsi="PT Astra Serif" w:cs="Times New Roman"/>
          <w:kern w:val="2"/>
          <w:sz w:val="24"/>
          <w:szCs w:val="24"/>
          <w14:ligatures w14:val="standardContextual"/>
        </w:rPr>
        <w:t>ом</w:t>
      </w:r>
      <w:r w:rsidR="00CE6B03">
        <w:rPr>
          <w:rFonts w:ascii="PT Astra Serif" w:hAnsi="PT Astra Serif" w:cs="Times New Roman"/>
          <w:kern w:val="2"/>
          <w:sz w:val="24"/>
          <w:szCs w:val="24"/>
          <w14:ligatures w14:val="standardContextual"/>
        </w:rPr>
        <w:t xml:space="preserve"> район</w:t>
      </w:r>
      <w:r w:rsidR="00D50956">
        <w:rPr>
          <w:rFonts w:ascii="PT Astra Serif" w:hAnsi="PT Astra Serif" w:cs="Times New Roman"/>
          <w:kern w:val="2"/>
          <w:sz w:val="24"/>
          <w:szCs w:val="24"/>
          <w14:ligatures w14:val="standardContextual"/>
        </w:rPr>
        <w:t>е</w:t>
      </w:r>
      <w:r w:rsidR="00CE6B03">
        <w:rPr>
          <w:rFonts w:ascii="PT Astra Serif" w:hAnsi="PT Astra Serif" w:cs="Times New Roman"/>
          <w:kern w:val="2"/>
          <w:sz w:val="24"/>
          <w:szCs w:val="24"/>
          <w14:ligatures w14:val="standardContextual"/>
        </w:rPr>
        <w:t xml:space="preserve"> </w:t>
      </w:r>
      <w:r w:rsidR="00235D0D" w:rsidRPr="007C0749">
        <w:rPr>
          <w:rFonts w:ascii="PT Astra Serif" w:eastAsia="PT Astra Serif" w:hAnsi="PT Astra Serif" w:cs="Times New Roman"/>
          <w:kern w:val="2"/>
          <w:sz w:val="24"/>
          <w:szCs w:val="24"/>
          <w14:ligatures w14:val="standardContextual"/>
        </w:rPr>
        <w:t>исполняются приказы</w:t>
      </w:r>
      <w:r w:rsidRPr="007C0749">
        <w:rPr>
          <w:rFonts w:ascii="PT Astra Serif" w:hAnsi="PT Astra Serif" w:cs="Times New Roman"/>
          <w:kern w:val="2"/>
          <w:sz w:val="24"/>
          <w:szCs w:val="24"/>
          <w14:ligatures w14:val="standardContextual"/>
        </w:rPr>
        <w:t xml:space="preserve"> </w:t>
      </w:r>
      <w:r w:rsidR="00735489">
        <w:rPr>
          <w:rFonts w:ascii="PT Astra Serif" w:hAnsi="PT Astra Serif" w:cs="Times New Roman"/>
          <w:kern w:val="2"/>
          <w:sz w:val="24"/>
          <w:szCs w:val="24"/>
          <w14:ligatures w14:val="standardContextual"/>
        </w:rPr>
        <w:t xml:space="preserve">о </w:t>
      </w:r>
      <w:r w:rsidRPr="0030600E">
        <w:rPr>
          <w:rFonts w:ascii="PT Astra Serif" w:hAnsi="PT Astra Serif" w:cs="Times New Roman"/>
          <w:kern w:val="2"/>
          <w:sz w:val="24"/>
          <w:szCs w:val="24"/>
          <w14:ligatures w14:val="standardContextual"/>
        </w:rPr>
        <w:t>комплексной безопасности несовершеннолетних.</w:t>
      </w:r>
    </w:p>
    <w:p w14:paraId="2E3C83F9" w14:textId="77777777"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PT Astra Serif" w:hAnsi="PT Astra Serif" w:cs="Times New Roman"/>
          <w:kern w:val="2"/>
          <w:sz w:val="24"/>
          <w:szCs w:val="24"/>
          <w:lang w:eastAsia="ru-RU"/>
          <w14:ligatures w14:val="standardContextual"/>
        </w:rPr>
      </w:pPr>
      <w:r w:rsidRPr="0030600E">
        <w:rPr>
          <w:rFonts w:ascii="PT Astra Serif" w:hAnsi="PT Astra Serif" w:cs="Times New Roman"/>
          <w:kern w:val="2"/>
          <w:sz w:val="24"/>
          <w:szCs w:val="24"/>
          <w14:ligatures w14:val="standardContextual"/>
        </w:rPr>
        <w:t>7) Планируются к реализации следующие мероприятия:</w:t>
      </w:r>
    </w:p>
    <w:p w14:paraId="629FA9EB" w14:textId="77777777"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PT Astra Serif" w:hAnsi="PT Astra Serif" w:cs="Times New Roman"/>
          <w:kern w:val="2"/>
          <w:sz w:val="24"/>
          <w:szCs w:val="24"/>
          <w:lang w:eastAsia="ru-RU"/>
          <w14:ligatures w14:val="standardContextual"/>
        </w:rPr>
      </w:pPr>
      <w:r w:rsidRPr="0030600E">
        <w:rPr>
          <w:rFonts w:ascii="PT Astra Serif" w:hAnsi="PT Astra Serif" w:cs="Times New Roman"/>
          <w:kern w:val="2"/>
          <w:sz w:val="24"/>
          <w:szCs w:val="24"/>
          <w14:ligatures w14:val="standardContextual"/>
        </w:rPr>
        <w:t>7.1) по направлению «Содержательно-</w:t>
      </w:r>
      <w:r w:rsidR="00235D0D" w:rsidRPr="0030600E">
        <w:rPr>
          <w:rFonts w:ascii="PT Astra Serif" w:hAnsi="PT Astra Serif" w:cs="Times New Roman"/>
          <w:kern w:val="2"/>
          <w:sz w:val="24"/>
          <w:szCs w:val="24"/>
          <w14:ligatures w14:val="standardContextual"/>
        </w:rPr>
        <w:t>деятельности</w:t>
      </w:r>
      <w:r w:rsidRPr="0030600E">
        <w:rPr>
          <w:rFonts w:ascii="PT Astra Serif" w:hAnsi="PT Astra Serif" w:cs="Times New Roman"/>
          <w:kern w:val="2"/>
          <w:sz w:val="24"/>
          <w:szCs w:val="24"/>
          <w14:ligatures w14:val="standardContextual"/>
        </w:rPr>
        <w:t xml:space="preserve"> компонент»:</w:t>
      </w:r>
    </w:p>
    <w:p w14:paraId="22467AA2" w14:textId="77777777"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PT Astra Serif" w:hAnsi="PT Astra Serif" w:cs="Times New Roman"/>
          <w:kern w:val="2"/>
          <w:sz w:val="24"/>
          <w:szCs w:val="24"/>
          <w:lang w:eastAsia="ru-RU"/>
          <w14:ligatures w14:val="standardContextual"/>
        </w:rPr>
      </w:pPr>
      <w:r w:rsidRPr="0030600E">
        <w:rPr>
          <w:rFonts w:ascii="PT Astra Serif" w:hAnsi="PT Astra Serif" w:cs="Times New Roman"/>
          <w:kern w:val="2"/>
          <w:sz w:val="24"/>
          <w:szCs w:val="24"/>
          <w14:ligatures w14:val="standardContextual"/>
        </w:rPr>
        <w:t>организация методического сопровождения деятельности организаций отдыха детей и их оздоровления, в том числе в лагерях с дневным пребыванием;</w:t>
      </w:r>
    </w:p>
    <w:p w14:paraId="04DB5FAA" w14:textId="77777777"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hAnsi="PT Astra Serif" w:cs="Times New Roman"/>
          <w:kern w:val="2"/>
          <w:sz w:val="24"/>
          <w:szCs w:val="24"/>
          <w14:ligatures w14:val="standardContextual"/>
        </w:rPr>
      </w:pPr>
      <w:r w:rsidRPr="0030600E">
        <w:rPr>
          <w:rFonts w:ascii="PT Astra Serif" w:hAnsi="PT Astra Serif" w:cs="Times New Roman"/>
          <w:kern w:val="2"/>
          <w:sz w:val="24"/>
          <w:szCs w:val="24"/>
          <w14:ligatures w14:val="standardContextual"/>
        </w:rPr>
        <w:t>организация обмена опытом успешн</w:t>
      </w:r>
      <w:r w:rsidR="00A359CE" w:rsidRPr="0030600E">
        <w:rPr>
          <w:rFonts w:ascii="PT Astra Serif" w:hAnsi="PT Astra Serif" w:cs="Times New Roman"/>
          <w:kern w:val="2"/>
          <w:sz w:val="24"/>
          <w:szCs w:val="24"/>
          <w14:ligatures w14:val="standardContextual"/>
        </w:rPr>
        <w:t>ой организации специализирован</w:t>
      </w:r>
      <w:r w:rsidRPr="0030600E">
        <w:rPr>
          <w:rFonts w:ascii="PT Astra Serif" w:hAnsi="PT Astra Serif" w:cs="Times New Roman"/>
          <w:kern w:val="2"/>
          <w:sz w:val="24"/>
          <w:szCs w:val="24"/>
          <w14:ligatures w14:val="standardContextual"/>
        </w:rPr>
        <w:t>ных смен для обучающихся.</w:t>
      </w:r>
    </w:p>
    <w:p w14:paraId="6EF1A2D2" w14:textId="77777777"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PT Astra Serif" w:hAnsi="PT Astra Serif" w:cs="Times New Roman"/>
          <w:kern w:val="2"/>
          <w:sz w:val="24"/>
          <w:szCs w:val="24"/>
          <w:lang w:eastAsia="ru-RU"/>
          <w14:ligatures w14:val="standardContextual"/>
        </w:rPr>
      </w:pPr>
      <w:r w:rsidRPr="0030600E">
        <w:rPr>
          <w:rFonts w:ascii="PT Astra Serif" w:hAnsi="PT Astra Serif" w:cs="Times New Roman"/>
          <w:kern w:val="2"/>
          <w:sz w:val="24"/>
          <w:szCs w:val="24"/>
          <w14:ligatures w14:val="standardContextual"/>
        </w:rPr>
        <w:t>7.2) по направлению «Кадровое обеспечение»:</w:t>
      </w:r>
    </w:p>
    <w:p w14:paraId="4700369E" w14:textId="77777777"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PT Astra Serif" w:hAnsi="PT Astra Serif" w:cs="Times New Roman"/>
          <w:kern w:val="2"/>
          <w:sz w:val="24"/>
          <w:szCs w:val="24"/>
          <w:lang w:eastAsia="ru-RU"/>
          <w14:ligatures w14:val="standardContextual"/>
        </w:rPr>
      </w:pPr>
      <w:r w:rsidRPr="0030600E">
        <w:rPr>
          <w:rFonts w:ascii="PT Astra Serif" w:hAnsi="PT Astra Serif" w:cs="Times New Roman"/>
          <w:kern w:val="2"/>
          <w:sz w:val="24"/>
          <w:szCs w:val="24"/>
          <w14:ligatures w14:val="standardContextual"/>
        </w:rPr>
        <w:t>повышение квалификации кадров, обеспечивающих сопровождение детей с ОВЗ и инвалидностью в работе организаций отдыха детей и их оздоровления;</w:t>
      </w:r>
    </w:p>
    <w:p w14:paraId="6E3C2DA0" w14:textId="77777777"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PT Astra Serif" w:hAnsi="PT Astra Serif" w:cs="Times New Roman"/>
          <w:kern w:val="2"/>
          <w:sz w:val="24"/>
          <w:szCs w:val="24"/>
          <w:lang w:eastAsia="ru-RU"/>
          <w14:ligatures w14:val="standardContextual"/>
        </w:rPr>
      </w:pPr>
      <w:r w:rsidRPr="0030600E">
        <w:rPr>
          <w:rFonts w:ascii="PT Astra Serif" w:hAnsi="PT Astra Serif" w:cs="Times New Roman"/>
          <w:kern w:val="2"/>
          <w:sz w:val="24"/>
          <w:szCs w:val="24"/>
          <w14:ligatures w14:val="standardContextual"/>
        </w:rPr>
        <w:t xml:space="preserve">создание системы профессиональной поддержки специалистов сферы отдыха и оздоровления детей, работающих с детьми с ОВЗ и инвалидностью. </w:t>
      </w:r>
    </w:p>
    <w:p w14:paraId="15AF585A" w14:textId="77777777" w:rsidR="00A72935" w:rsidRDefault="00A72935"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hAnsi="PT Astra Serif" w:cs="Times New Roman"/>
          <w:kern w:val="2"/>
          <w:sz w:val="24"/>
          <w:szCs w:val="24"/>
          <w14:ligatures w14:val="standardContextual"/>
        </w:rPr>
      </w:pPr>
      <w:r w:rsidRPr="0030600E">
        <w:rPr>
          <w:rFonts w:ascii="PT Astra Serif" w:hAnsi="PT Astra Serif" w:cs="Times New Roman"/>
          <w:kern w:val="2"/>
          <w:sz w:val="24"/>
          <w:szCs w:val="24"/>
          <w14:ligatures w14:val="standardContextual"/>
        </w:rPr>
        <w:t xml:space="preserve">По результатам проведенного мониторинга выявлены факторы (дефициты), </w:t>
      </w:r>
      <w:r w:rsidRPr="0030600E">
        <w:rPr>
          <w:rFonts w:ascii="PT Astra Serif" w:hAnsi="PT Astra Serif" w:cs="Times New Roman"/>
          <w:b/>
          <w:kern w:val="2"/>
          <w:sz w:val="24"/>
          <w:szCs w:val="24"/>
          <w14:ligatures w14:val="standardContextual"/>
        </w:rPr>
        <w:t>сдерживающие прогрессивное развитие</w:t>
      </w:r>
      <w:r w:rsidRPr="0030600E">
        <w:rPr>
          <w:rFonts w:ascii="PT Astra Serif" w:hAnsi="PT Astra Serif" w:cs="Times New Roman"/>
          <w:kern w:val="2"/>
          <w:sz w:val="24"/>
          <w:szCs w:val="24"/>
          <w14:ligatures w14:val="standardContextual"/>
        </w:rPr>
        <w:t xml:space="preserve"> сферы организации отдыха и оздоровления детей, по следующим направлениям (мероприятиям):</w:t>
      </w:r>
    </w:p>
    <w:p w14:paraId="13754D9D" w14:textId="4ADA709A" w:rsidR="007A4EB2" w:rsidRPr="007C0749" w:rsidRDefault="00A72935" w:rsidP="007C0749">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PT Astra Serif" w:hAnsi="PT Astra Serif" w:cs="Times New Roman"/>
          <w:kern w:val="2"/>
          <w:sz w:val="24"/>
          <w:szCs w:val="24"/>
          <w:lang w:eastAsia="ru-RU"/>
          <w14:ligatures w14:val="standardContextual"/>
        </w:rPr>
      </w:pPr>
      <w:r w:rsidRPr="0030600E">
        <w:rPr>
          <w:rFonts w:ascii="PT Astra Serif" w:hAnsi="PT Astra Serif" w:cs="Times New Roman"/>
          <w:b/>
          <w:kern w:val="2"/>
          <w:sz w:val="24"/>
          <w:szCs w:val="24"/>
          <w14:ligatures w14:val="standardContextual"/>
        </w:rPr>
        <w:t>Меры поддержки, направленные на обеспечение прав детей на отдых и оздоровление:</w:t>
      </w:r>
      <w:r w:rsidRPr="0030600E">
        <w:rPr>
          <w:rFonts w:ascii="PT Astra Serif" w:hAnsi="PT Astra Serif" w:cs="Times New Roman"/>
          <w:kern w:val="2"/>
          <w:sz w:val="24"/>
          <w:szCs w:val="24"/>
          <w14:ligatures w14:val="standardContextual"/>
        </w:rPr>
        <w:t xml:space="preserve"> </w:t>
      </w:r>
    </w:p>
    <w:p w14:paraId="162F3769" w14:textId="3A182404" w:rsidR="00A72935" w:rsidRPr="0030600E" w:rsidRDefault="007C0749"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PT Astra Serif" w:hAnsi="PT Astra Serif" w:cs="Times New Roman"/>
          <w:kern w:val="2"/>
          <w:sz w:val="24"/>
          <w:szCs w:val="24"/>
          <w:lang w:eastAsia="ru-RU"/>
          <w14:ligatures w14:val="standardContextual"/>
        </w:rPr>
      </w:pPr>
      <w:r>
        <w:rPr>
          <w:rFonts w:ascii="PT Astra Serif" w:hAnsi="PT Astra Serif" w:cs="Times New Roman"/>
          <w:kern w:val="2"/>
          <w:sz w:val="24"/>
          <w:szCs w:val="24"/>
          <w14:ligatures w14:val="standardContextual"/>
        </w:rPr>
        <w:t>1</w:t>
      </w:r>
      <w:r w:rsidR="00A72935" w:rsidRPr="0030600E">
        <w:rPr>
          <w:rFonts w:ascii="PT Astra Serif" w:hAnsi="PT Astra Serif" w:cs="Times New Roman"/>
          <w:kern w:val="2"/>
          <w:sz w:val="24"/>
          <w:szCs w:val="24"/>
          <w14:ligatures w14:val="standardContextual"/>
        </w:rPr>
        <w:t>) В соответствии с планом и актуальной потребностью в обеспечении качественного доступного отдыха детям с нарушениями развития</w:t>
      </w:r>
      <w:r w:rsidR="00A72935" w:rsidRPr="0030600E">
        <w:rPr>
          <w:rFonts w:ascii="PT Astra Serif" w:hAnsi="PT Astra Serif" w:cs="Times New Roman"/>
          <w:b/>
          <w:kern w:val="2"/>
          <w:sz w:val="24"/>
          <w:szCs w:val="24"/>
          <w14:ligatures w14:val="standardContextual"/>
        </w:rPr>
        <w:t xml:space="preserve"> требуется обновление материально-технической базы загородных оздоровительных лагерей, готовых к проведению смен для обучающихся, в том числе с ограниченными возможностями здоровья и/или инвалидностью. </w:t>
      </w:r>
    </w:p>
    <w:p w14:paraId="7DF6380A" w14:textId="46199DD1" w:rsidR="00735489" w:rsidRPr="003D02AA" w:rsidRDefault="00003C2C"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hAnsi="PT Astra Serif" w:cs="Times New Roman"/>
          <w:kern w:val="2"/>
          <w:sz w:val="24"/>
          <w:szCs w:val="24"/>
          <w14:ligatures w14:val="standardContextual"/>
        </w:rPr>
      </w:pPr>
      <w:r w:rsidRPr="003D02AA">
        <w:rPr>
          <w:rFonts w:ascii="PT Astra Serif" w:hAnsi="PT Astra Serif" w:cs="Times New Roman"/>
          <w:kern w:val="2"/>
          <w:sz w:val="24"/>
          <w:szCs w:val="24"/>
          <w14:ligatures w14:val="standardContextual"/>
        </w:rPr>
        <w:t>в 2024</w:t>
      </w:r>
      <w:r w:rsidR="00A72935" w:rsidRPr="003D02AA">
        <w:rPr>
          <w:rFonts w:ascii="PT Astra Serif" w:hAnsi="PT Astra Serif" w:cs="Times New Roman"/>
          <w:kern w:val="2"/>
          <w:sz w:val="24"/>
          <w:szCs w:val="24"/>
          <w14:ligatures w14:val="standardContextual"/>
        </w:rPr>
        <w:t xml:space="preserve"> году:</w:t>
      </w:r>
      <w:r w:rsidR="00735489" w:rsidRPr="003D02AA">
        <w:rPr>
          <w:rFonts w:ascii="PT Astra Serif" w:hAnsi="PT Astra Serif" w:cs="Times New Roman"/>
          <w:kern w:val="2"/>
          <w:sz w:val="24"/>
          <w:szCs w:val="24"/>
          <w14:ligatures w14:val="standardContextual"/>
        </w:rPr>
        <w:t xml:space="preserve"> __</w:t>
      </w:r>
      <w:r w:rsidR="00C45937" w:rsidRPr="003D02AA">
        <w:rPr>
          <w:rFonts w:ascii="PT Astra Serif" w:hAnsi="PT Astra Serif" w:cs="Times New Roman"/>
          <w:kern w:val="2"/>
          <w:sz w:val="24"/>
          <w:szCs w:val="24"/>
          <w14:ligatures w14:val="standardContextual"/>
        </w:rPr>
        <w:t>0</w:t>
      </w:r>
      <w:r w:rsidR="00735489" w:rsidRPr="003D02AA">
        <w:rPr>
          <w:rFonts w:ascii="PT Astra Serif" w:hAnsi="PT Astra Serif" w:cs="Times New Roman"/>
          <w:kern w:val="2"/>
          <w:sz w:val="24"/>
          <w:szCs w:val="24"/>
          <w14:ligatures w14:val="standardContextual"/>
        </w:rPr>
        <w:t>_</w:t>
      </w:r>
      <w:r w:rsidR="007A4EB2" w:rsidRPr="003D02AA">
        <w:rPr>
          <w:rFonts w:ascii="PT Astra Serif" w:hAnsi="PT Astra Serif" w:cs="Times New Roman"/>
          <w:kern w:val="2"/>
          <w:sz w:val="24"/>
          <w:szCs w:val="24"/>
          <w14:ligatures w14:val="standardContextual"/>
        </w:rPr>
        <w:t xml:space="preserve">   </w:t>
      </w:r>
      <w:r w:rsidR="00A72935" w:rsidRPr="003D02AA">
        <w:rPr>
          <w:rFonts w:ascii="PT Astra Serif" w:hAnsi="PT Astra Serif" w:cs="Times New Roman"/>
          <w:kern w:val="2"/>
          <w:sz w:val="24"/>
          <w:szCs w:val="24"/>
          <w14:ligatures w14:val="standardContextual"/>
        </w:rPr>
        <w:t>детей с ОВЗ;</w:t>
      </w:r>
    </w:p>
    <w:p w14:paraId="0D22D0D7" w14:textId="77148440" w:rsidR="00A72935" w:rsidRPr="003D02AA" w:rsidRDefault="00003C2C" w:rsidP="003D02AA">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hAnsi="PT Astra Serif" w:cs="Times New Roman"/>
          <w:kern w:val="2"/>
          <w:sz w:val="24"/>
          <w:szCs w:val="24"/>
          <w14:ligatures w14:val="standardContextual"/>
        </w:rPr>
      </w:pPr>
      <w:r w:rsidRPr="003D02AA">
        <w:rPr>
          <w:rFonts w:ascii="PT Astra Serif" w:hAnsi="PT Astra Serif" w:cs="Times New Roman"/>
          <w:kern w:val="2"/>
          <w:sz w:val="24"/>
          <w:szCs w:val="24"/>
          <w14:ligatures w14:val="standardContextual"/>
        </w:rPr>
        <w:t>в 2025</w:t>
      </w:r>
      <w:r w:rsidR="00A72935" w:rsidRPr="003D02AA">
        <w:rPr>
          <w:rFonts w:ascii="PT Astra Serif" w:hAnsi="PT Astra Serif" w:cs="Times New Roman"/>
          <w:kern w:val="2"/>
          <w:sz w:val="24"/>
          <w:szCs w:val="24"/>
          <w14:ligatures w14:val="standardContextual"/>
        </w:rPr>
        <w:t xml:space="preserve"> </w:t>
      </w:r>
      <w:r w:rsidR="00735489" w:rsidRPr="003D02AA">
        <w:rPr>
          <w:rFonts w:ascii="PT Astra Serif" w:hAnsi="PT Astra Serif" w:cs="Times New Roman"/>
          <w:kern w:val="2"/>
          <w:sz w:val="24"/>
          <w:szCs w:val="24"/>
          <w14:ligatures w14:val="standardContextual"/>
        </w:rPr>
        <w:t>году: __</w:t>
      </w:r>
      <w:r w:rsidR="00C45937" w:rsidRPr="003D02AA">
        <w:rPr>
          <w:rFonts w:ascii="PT Astra Serif" w:hAnsi="PT Astra Serif" w:cs="Times New Roman"/>
          <w:kern w:val="2"/>
          <w:sz w:val="24"/>
          <w:szCs w:val="24"/>
          <w14:ligatures w14:val="standardContextual"/>
        </w:rPr>
        <w:t>0</w:t>
      </w:r>
      <w:r w:rsidR="00735489" w:rsidRPr="003D02AA">
        <w:rPr>
          <w:rFonts w:ascii="PT Astra Serif" w:hAnsi="PT Astra Serif" w:cs="Times New Roman"/>
          <w:kern w:val="2"/>
          <w:sz w:val="24"/>
          <w:szCs w:val="24"/>
          <w14:ligatures w14:val="standardContextual"/>
        </w:rPr>
        <w:t>_</w:t>
      </w:r>
      <w:r w:rsidR="007A4EB2" w:rsidRPr="003D02AA">
        <w:rPr>
          <w:rFonts w:ascii="PT Astra Serif" w:hAnsi="PT Astra Serif" w:cs="Times New Roman"/>
          <w:kern w:val="2"/>
          <w:sz w:val="24"/>
          <w:szCs w:val="24"/>
          <w14:ligatures w14:val="standardContextual"/>
        </w:rPr>
        <w:t xml:space="preserve">   </w:t>
      </w:r>
      <w:r w:rsidR="00A72935" w:rsidRPr="003D02AA">
        <w:rPr>
          <w:rFonts w:ascii="PT Astra Serif" w:hAnsi="PT Astra Serif" w:cs="Times New Roman"/>
          <w:kern w:val="2"/>
          <w:sz w:val="24"/>
          <w:szCs w:val="24"/>
          <w14:ligatures w14:val="standardContextual"/>
        </w:rPr>
        <w:t xml:space="preserve"> детей с ОВЗ. </w:t>
      </w:r>
      <w:r w:rsidRPr="003D02AA">
        <w:rPr>
          <w:rFonts w:ascii="PT Astra Serif" w:hAnsi="PT Astra Serif" w:cs="Times New Roman"/>
          <w:kern w:val="2"/>
          <w:sz w:val="24"/>
          <w:szCs w:val="24"/>
          <w14:ligatures w14:val="standardContextual"/>
        </w:rPr>
        <w:t xml:space="preserve"> </w:t>
      </w:r>
    </w:p>
    <w:p w14:paraId="0BB2706C" w14:textId="77777777" w:rsidR="00A72935" w:rsidRPr="0030600E" w:rsidRDefault="00A359CE" w:rsidP="000C54C6">
      <w:pPr>
        <w:pBdr>
          <w:top w:val="none" w:sz="4" w:space="0" w:color="000000"/>
          <w:left w:val="none" w:sz="4" w:space="0" w:color="000000"/>
          <w:bottom w:val="single" w:sz="4" w:space="26" w:color="FFFFFF"/>
          <w:right w:val="none" w:sz="4" w:space="0" w:color="000000"/>
        </w:pBdr>
        <w:spacing w:after="0" w:line="240" w:lineRule="auto"/>
        <w:ind w:firstLine="709"/>
        <w:jc w:val="both"/>
        <w:rPr>
          <w:rFonts w:ascii="PT Astra Serif" w:eastAsia="Calibri" w:hAnsi="PT Astra Serif" w:cs="Times New Roman"/>
          <w:b/>
          <w:kern w:val="2"/>
          <w:sz w:val="24"/>
          <w:szCs w:val="24"/>
          <w14:ligatures w14:val="standardContextual"/>
        </w:rPr>
      </w:pPr>
      <w:r w:rsidRPr="0030600E">
        <w:rPr>
          <w:rFonts w:ascii="PT Astra Serif" w:eastAsia="Calibri" w:hAnsi="PT Astra Serif" w:cs="Times New Roman"/>
          <w:kern w:val="2"/>
          <w:sz w:val="24"/>
          <w:szCs w:val="24"/>
          <w14:ligatures w14:val="standardContextual"/>
        </w:rPr>
        <w:t xml:space="preserve">С учетом выявленных дефицитов, сдерживающих прогрессивное развитие </w:t>
      </w:r>
      <w:r w:rsidR="00E27A4A">
        <w:rPr>
          <w:rFonts w:ascii="PT Astra Serif" w:eastAsia="Calibri" w:hAnsi="PT Astra Serif" w:cs="Times New Roman"/>
          <w:kern w:val="2"/>
          <w:sz w:val="24"/>
          <w:szCs w:val="24"/>
          <w14:ligatures w14:val="standardContextual"/>
        </w:rPr>
        <w:t>муниципальной</w:t>
      </w:r>
      <w:r w:rsidRPr="0030600E">
        <w:rPr>
          <w:rFonts w:ascii="PT Astra Serif" w:eastAsia="Calibri" w:hAnsi="PT Astra Serif" w:cs="Times New Roman"/>
          <w:kern w:val="2"/>
          <w:sz w:val="24"/>
          <w:szCs w:val="24"/>
          <w14:ligatures w14:val="standardContextual"/>
        </w:rPr>
        <w:t xml:space="preserve"> системы образования по направлению «Организация отдыха и оздоровления детей», определен перечень мероприятий, установлены целевые показатели и значения целевых индикаторов на 2025-2030 годы (таблица 7.1).</w:t>
      </w:r>
    </w:p>
    <w:p w14:paraId="578F8812" w14:textId="77777777" w:rsidR="00A72935" w:rsidRPr="0030600E" w:rsidRDefault="00A72935" w:rsidP="000C54C6">
      <w:pPr>
        <w:pBdr>
          <w:top w:val="none" w:sz="4" w:space="0" w:color="000000"/>
          <w:left w:val="none" w:sz="4" w:space="0" w:color="000000"/>
          <w:bottom w:val="single" w:sz="4" w:space="26" w:color="FFFFFF"/>
          <w:right w:val="none" w:sz="4" w:space="0" w:color="000000"/>
        </w:pBdr>
        <w:spacing w:after="0" w:line="240" w:lineRule="auto"/>
        <w:jc w:val="both"/>
        <w:rPr>
          <w:rFonts w:ascii="PT Astra Serif" w:hAnsi="PT Astra Serif" w:cs="Times New Roman"/>
          <w:kern w:val="2"/>
          <w:sz w:val="24"/>
          <w:szCs w:val="24"/>
          <w14:ligatures w14:val="standardContextual"/>
        </w:rPr>
      </w:pPr>
      <w:r w:rsidRPr="0030600E">
        <w:rPr>
          <w:rFonts w:ascii="PT Astra Serif" w:hAnsi="PT Astra Serif" w:cs="Times New Roman"/>
          <w:kern w:val="2"/>
          <w:sz w:val="24"/>
          <w:szCs w:val="24"/>
          <w14:ligatures w14:val="standardContextual"/>
        </w:rPr>
        <w:t>Таблица 7.1. –</w:t>
      </w:r>
      <w:r w:rsidRPr="0030600E">
        <w:rPr>
          <w:rFonts w:ascii="PT Astra Serif" w:eastAsia="Calibri" w:hAnsi="PT Astra Serif" w:cs="Times New Roman"/>
          <w:kern w:val="2"/>
          <w:sz w:val="24"/>
          <w:szCs w:val="24"/>
          <w14:ligatures w14:val="standardContextual"/>
        </w:rPr>
        <w:t xml:space="preserve"> Планируемые к реализации мероприятия, целевые показатели и значения целевых индикаторов</w:t>
      </w:r>
    </w:p>
    <w:tbl>
      <w:tblPr>
        <w:tblStyle w:val="41"/>
        <w:tblW w:w="10915" w:type="dxa"/>
        <w:tblInd w:w="-1139" w:type="dxa"/>
        <w:tblLayout w:type="fixed"/>
        <w:tblLook w:val="04A0" w:firstRow="1" w:lastRow="0" w:firstColumn="1" w:lastColumn="0" w:noHBand="0" w:noVBand="1"/>
      </w:tblPr>
      <w:tblGrid>
        <w:gridCol w:w="852"/>
        <w:gridCol w:w="1842"/>
        <w:gridCol w:w="2551"/>
        <w:gridCol w:w="709"/>
        <w:gridCol w:w="826"/>
        <w:gridCol w:w="827"/>
        <w:gridCol w:w="827"/>
        <w:gridCol w:w="827"/>
        <w:gridCol w:w="827"/>
        <w:gridCol w:w="827"/>
      </w:tblGrid>
      <w:tr w:rsidR="00A72935" w:rsidRPr="0030600E" w14:paraId="14ACA41E" w14:textId="77777777" w:rsidTr="00807439">
        <w:trPr>
          <w:trHeight w:val="23"/>
          <w:tblHeader/>
        </w:trPr>
        <w:tc>
          <w:tcPr>
            <w:tcW w:w="852" w:type="dxa"/>
            <w:vMerge w:val="restart"/>
          </w:tcPr>
          <w:p w14:paraId="3863F427" w14:textId="77777777" w:rsidR="00A72935" w:rsidRPr="0030600E" w:rsidRDefault="00A72935" w:rsidP="000C54C6">
            <w:pPr>
              <w:jc w:val="center"/>
              <w:rPr>
                <w:rFonts w:ascii="PT Astra Serif" w:hAnsi="PT Astra Serif" w:cs="Times New Roman"/>
                <w:sz w:val="24"/>
                <w:szCs w:val="24"/>
              </w:rPr>
            </w:pPr>
            <w:r w:rsidRPr="0030600E">
              <w:rPr>
                <w:rFonts w:ascii="PT Astra Serif" w:hAnsi="PT Astra Serif" w:cs="Times New Roman"/>
                <w:sz w:val="24"/>
                <w:szCs w:val="24"/>
              </w:rPr>
              <w:t>№</w:t>
            </w:r>
          </w:p>
          <w:p w14:paraId="6D9A5F4C" w14:textId="77777777" w:rsidR="00A72935" w:rsidRPr="0030600E" w:rsidRDefault="00A72935" w:rsidP="000C54C6">
            <w:pPr>
              <w:jc w:val="center"/>
              <w:rPr>
                <w:rFonts w:ascii="PT Astra Serif" w:hAnsi="PT Astra Serif" w:cs="Times New Roman"/>
                <w:sz w:val="24"/>
                <w:szCs w:val="24"/>
              </w:rPr>
            </w:pPr>
            <w:r w:rsidRPr="0030600E">
              <w:rPr>
                <w:rFonts w:ascii="PT Astra Serif" w:hAnsi="PT Astra Serif" w:cs="Times New Roman"/>
                <w:sz w:val="24"/>
                <w:szCs w:val="24"/>
              </w:rPr>
              <w:t>п/п</w:t>
            </w:r>
          </w:p>
        </w:tc>
        <w:tc>
          <w:tcPr>
            <w:tcW w:w="1842" w:type="dxa"/>
            <w:vMerge w:val="restart"/>
          </w:tcPr>
          <w:p w14:paraId="5646CC5C" w14:textId="77777777" w:rsidR="00A72935" w:rsidRPr="0030600E" w:rsidRDefault="00A72935" w:rsidP="000C54C6">
            <w:pPr>
              <w:jc w:val="center"/>
              <w:rPr>
                <w:rFonts w:ascii="PT Astra Serif" w:hAnsi="PT Astra Serif" w:cs="Times New Roman"/>
                <w:sz w:val="24"/>
                <w:szCs w:val="24"/>
              </w:rPr>
            </w:pPr>
            <w:r w:rsidRPr="0030600E">
              <w:rPr>
                <w:rFonts w:ascii="PT Astra Serif" w:hAnsi="PT Astra Serif" w:cs="Times New Roman"/>
                <w:sz w:val="24"/>
                <w:szCs w:val="24"/>
              </w:rPr>
              <w:t>Наименование мероприятия</w:t>
            </w:r>
          </w:p>
        </w:tc>
        <w:tc>
          <w:tcPr>
            <w:tcW w:w="2551" w:type="dxa"/>
            <w:vMerge w:val="restart"/>
          </w:tcPr>
          <w:p w14:paraId="751AD909" w14:textId="77777777" w:rsidR="00A72935" w:rsidRPr="0030600E" w:rsidRDefault="00A72935" w:rsidP="000C54C6">
            <w:pPr>
              <w:jc w:val="center"/>
              <w:rPr>
                <w:rFonts w:ascii="PT Astra Serif" w:hAnsi="PT Astra Serif" w:cs="Times New Roman"/>
                <w:sz w:val="24"/>
                <w:szCs w:val="24"/>
              </w:rPr>
            </w:pPr>
            <w:r w:rsidRPr="0030600E">
              <w:rPr>
                <w:rFonts w:ascii="PT Astra Serif" w:hAnsi="PT Astra Serif" w:cs="Times New Roman"/>
                <w:sz w:val="24"/>
                <w:szCs w:val="24"/>
              </w:rPr>
              <w:t>Целевые показатели</w:t>
            </w:r>
          </w:p>
        </w:tc>
        <w:tc>
          <w:tcPr>
            <w:tcW w:w="709" w:type="dxa"/>
            <w:vMerge w:val="restart"/>
          </w:tcPr>
          <w:p w14:paraId="22051287" w14:textId="77777777" w:rsidR="00A72935" w:rsidRPr="0030600E" w:rsidRDefault="00A72935" w:rsidP="000C54C6">
            <w:pPr>
              <w:jc w:val="center"/>
              <w:rPr>
                <w:rFonts w:ascii="PT Astra Serif" w:hAnsi="PT Astra Serif" w:cs="Times New Roman"/>
                <w:sz w:val="24"/>
                <w:szCs w:val="24"/>
              </w:rPr>
            </w:pPr>
            <w:r w:rsidRPr="0030600E">
              <w:rPr>
                <w:rFonts w:ascii="PT Astra Serif" w:hAnsi="PT Astra Serif" w:cs="Times New Roman"/>
                <w:sz w:val="24"/>
                <w:szCs w:val="24"/>
              </w:rPr>
              <w:t>Ед.</w:t>
            </w:r>
          </w:p>
          <w:p w14:paraId="37A47A05" w14:textId="77777777" w:rsidR="00A72935" w:rsidRPr="0030600E" w:rsidRDefault="00A72935" w:rsidP="000C54C6">
            <w:pPr>
              <w:jc w:val="center"/>
              <w:rPr>
                <w:rFonts w:ascii="PT Astra Serif" w:hAnsi="PT Astra Serif" w:cs="Times New Roman"/>
                <w:sz w:val="24"/>
                <w:szCs w:val="24"/>
              </w:rPr>
            </w:pPr>
            <w:r w:rsidRPr="0030600E">
              <w:rPr>
                <w:rFonts w:ascii="PT Astra Serif" w:hAnsi="PT Astra Serif" w:cs="Times New Roman"/>
                <w:sz w:val="24"/>
                <w:szCs w:val="24"/>
              </w:rPr>
              <w:t>изм.</w:t>
            </w:r>
          </w:p>
        </w:tc>
        <w:tc>
          <w:tcPr>
            <w:tcW w:w="4961" w:type="dxa"/>
            <w:gridSpan w:val="6"/>
          </w:tcPr>
          <w:p w14:paraId="3BE9D567" w14:textId="77777777" w:rsidR="00A72935" w:rsidRPr="0030600E" w:rsidRDefault="00A72935" w:rsidP="000C54C6">
            <w:pPr>
              <w:ind w:right="113"/>
              <w:jc w:val="center"/>
              <w:rPr>
                <w:rFonts w:ascii="PT Astra Serif" w:hAnsi="PT Astra Serif" w:cs="Times New Roman"/>
                <w:sz w:val="24"/>
                <w:szCs w:val="24"/>
              </w:rPr>
            </w:pPr>
            <w:r w:rsidRPr="0030600E">
              <w:rPr>
                <w:rFonts w:ascii="PT Astra Serif" w:hAnsi="PT Astra Serif" w:cs="Times New Roman"/>
                <w:sz w:val="24"/>
                <w:szCs w:val="24"/>
              </w:rPr>
              <w:t xml:space="preserve">Целевые индикаторы на 2025-2030 </w:t>
            </w:r>
            <w:r w:rsidR="00235D0D" w:rsidRPr="0030600E">
              <w:rPr>
                <w:rFonts w:ascii="PT Astra Serif" w:hAnsi="PT Astra Serif" w:cs="Times New Roman"/>
                <w:sz w:val="24"/>
                <w:szCs w:val="24"/>
              </w:rPr>
              <w:t>гг.</w:t>
            </w:r>
          </w:p>
        </w:tc>
      </w:tr>
      <w:tr w:rsidR="00A72935" w:rsidRPr="0030600E" w14:paraId="4BC95F7A" w14:textId="77777777" w:rsidTr="00807439">
        <w:trPr>
          <w:trHeight w:val="23"/>
          <w:tblHeader/>
        </w:trPr>
        <w:tc>
          <w:tcPr>
            <w:tcW w:w="852" w:type="dxa"/>
            <w:vMerge/>
          </w:tcPr>
          <w:p w14:paraId="3E20C241" w14:textId="77777777" w:rsidR="00A72935" w:rsidRPr="0030600E" w:rsidRDefault="00A72935" w:rsidP="000C54C6">
            <w:pPr>
              <w:jc w:val="center"/>
              <w:rPr>
                <w:rFonts w:ascii="PT Astra Serif" w:hAnsi="PT Astra Serif" w:cs="Times New Roman"/>
                <w:sz w:val="24"/>
                <w:szCs w:val="24"/>
              </w:rPr>
            </w:pPr>
          </w:p>
        </w:tc>
        <w:tc>
          <w:tcPr>
            <w:tcW w:w="1842" w:type="dxa"/>
            <w:vMerge/>
          </w:tcPr>
          <w:p w14:paraId="09C909AA" w14:textId="77777777" w:rsidR="00A72935" w:rsidRPr="0030600E" w:rsidRDefault="00A72935" w:rsidP="000C54C6">
            <w:pPr>
              <w:jc w:val="center"/>
              <w:rPr>
                <w:rFonts w:ascii="PT Astra Serif" w:hAnsi="PT Astra Serif" w:cs="Times New Roman"/>
                <w:sz w:val="24"/>
                <w:szCs w:val="24"/>
              </w:rPr>
            </w:pPr>
          </w:p>
        </w:tc>
        <w:tc>
          <w:tcPr>
            <w:tcW w:w="2551" w:type="dxa"/>
            <w:vMerge/>
          </w:tcPr>
          <w:p w14:paraId="00846E44" w14:textId="77777777" w:rsidR="00A72935" w:rsidRPr="0030600E" w:rsidRDefault="00A72935" w:rsidP="000C54C6">
            <w:pPr>
              <w:jc w:val="center"/>
              <w:rPr>
                <w:rFonts w:ascii="PT Astra Serif" w:hAnsi="PT Astra Serif" w:cs="Times New Roman"/>
                <w:sz w:val="24"/>
                <w:szCs w:val="24"/>
              </w:rPr>
            </w:pPr>
          </w:p>
        </w:tc>
        <w:tc>
          <w:tcPr>
            <w:tcW w:w="709" w:type="dxa"/>
            <w:vMerge/>
          </w:tcPr>
          <w:p w14:paraId="7386E052" w14:textId="77777777" w:rsidR="00A72935" w:rsidRPr="0030600E" w:rsidRDefault="00A72935" w:rsidP="000C54C6">
            <w:pPr>
              <w:jc w:val="center"/>
              <w:rPr>
                <w:rFonts w:ascii="PT Astra Serif" w:hAnsi="PT Astra Serif" w:cs="Times New Roman"/>
                <w:sz w:val="24"/>
                <w:szCs w:val="24"/>
              </w:rPr>
            </w:pPr>
          </w:p>
        </w:tc>
        <w:tc>
          <w:tcPr>
            <w:tcW w:w="826" w:type="dxa"/>
          </w:tcPr>
          <w:p w14:paraId="18589DC8" w14:textId="77777777" w:rsidR="00A72935" w:rsidRPr="0030600E" w:rsidRDefault="00A72935" w:rsidP="000C54C6">
            <w:pPr>
              <w:ind w:right="113"/>
              <w:jc w:val="center"/>
              <w:rPr>
                <w:rFonts w:ascii="PT Astra Serif" w:hAnsi="PT Astra Serif" w:cs="Times New Roman"/>
                <w:sz w:val="24"/>
                <w:szCs w:val="24"/>
              </w:rPr>
            </w:pPr>
            <w:r w:rsidRPr="0030600E">
              <w:rPr>
                <w:rFonts w:ascii="PT Astra Serif" w:hAnsi="PT Astra Serif" w:cs="Times New Roman"/>
                <w:sz w:val="24"/>
                <w:szCs w:val="24"/>
              </w:rPr>
              <w:t>2025</w:t>
            </w:r>
          </w:p>
          <w:p w14:paraId="1AA9C791" w14:textId="77777777" w:rsidR="00A72935" w:rsidRPr="0030600E" w:rsidRDefault="00A72935" w:rsidP="000C54C6">
            <w:pPr>
              <w:ind w:right="113"/>
              <w:jc w:val="center"/>
              <w:rPr>
                <w:rFonts w:ascii="PT Astra Serif" w:hAnsi="PT Astra Serif" w:cs="Times New Roman"/>
                <w:sz w:val="24"/>
                <w:szCs w:val="24"/>
              </w:rPr>
            </w:pPr>
            <w:r w:rsidRPr="0030600E">
              <w:rPr>
                <w:rFonts w:ascii="PT Astra Serif" w:hAnsi="PT Astra Serif" w:cs="Times New Roman"/>
                <w:sz w:val="24"/>
                <w:szCs w:val="24"/>
              </w:rPr>
              <w:t>год</w:t>
            </w:r>
          </w:p>
        </w:tc>
        <w:tc>
          <w:tcPr>
            <w:tcW w:w="827" w:type="dxa"/>
          </w:tcPr>
          <w:p w14:paraId="7E59CB35" w14:textId="77777777" w:rsidR="00A72935" w:rsidRPr="0030600E" w:rsidRDefault="00A72935" w:rsidP="000C54C6">
            <w:pPr>
              <w:ind w:right="113"/>
              <w:jc w:val="center"/>
              <w:rPr>
                <w:rFonts w:ascii="PT Astra Serif" w:hAnsi="PT Astra Serif" w:cs="Times New Roman"/>
                <w:sz w:val="24"/>
                <w:szCs w:val="24"/>
              </w:rPr>
            </w:pPr>
            <w:r w:rsidRPr="0030600E">
              <w:rPr>
                <w:rFonts w:ascii="PT Astra Serif" w:hAnsi="PT Astra Serif" w:cs="Times New Roman"/>
                <w:sz w:val="24"/>
                <w:szCs w:val="24"/>
              </w:rPr>
              <w:t>2026</w:t>
            </w:r>
          </w:p>
          <w:p w14:paraId="55D59FAC" w14:textId="77777777" w:rsidR="00A72935" w:rsidRPr="0030600E" w:rsidRDefault="00A72935" w:rsidP="000C54C6">
            <w:pPr>
              <w:ind w:right="113"/>
              <w:jc w:val="center"/>
              <w:rPr>
                <w:rFonts w:ascii="PT Astra Serif" w:hAnsi="PT Astra Serif" w:cs="Times New Roman"/>
                <w:sz w:val="24"/>
                <w:szCs w:val="24"/>
              </w:rPr>
            </w:pPr>
            <w:r w:rsidRPr="0030600E">
              <w:rPr>
                <w:rFonts w:ascii="PT Astra Serif" w:hAnsi="PT Astra Serif" w:cs="Times New Roman"/>
                <w:sz w:val="24"/>
                <w:szCs w:val="24"/>
              </w:rPr>
              <w:t>год</w:t>
            </w:r>
          </w:p>
        </w:tc>
        <w:tc>
          <w:tcPr>
            <w:tcW w:w="827" w:type="dxa"/>
          </w:tcPr>
          <w:p w14:paraId="7F5B6737" w14:textId="77777777" w:rsidR="00A72935" w:rsidRPr="0030600E" w:rsidRDefault="00A72935" w:rsidP="000C54C6">
            <w:pPr>
              <w:ind w:right="113"/>
              <w:jc w:val="center"/>
              <w:rPr>
                <w:rFonts w:ascii="PT Astra Serif" w:hAnsi="PT Astra Serif" w:cs="Times New Roman"/>
                <w:sz w:val="24"/>
                <w:szCs w:val="24"/>
              </w:rPr>
            </w:pPr>
            <w:r w:rsidRPr="0030600E">
              <w:rPr>
                <w:rFonts w:ascii="PT Astra Serif" w:hAnsi="PT Astra Serif" w:cs="Times New Roman"/>
                <w:sz w:val="24"/>
                <w:szCs w:val="24"/>
              </w:rPr>
              <w:t>2027</w:t>
            </w:r>
          </w:p>
          <w:p w14:paraId="7093B219" w14:textId="77777777" w:rsidR="00A72935" w:rsidRPr="0030600E" w:rsidRDefault="00A72935" w:rsidP="000C54C6">
            <w:pPr>
              <w:ind w:right="113"/>
              <w:jc w:val="center"/>
              <w:rPr>
                <w:rFonts w:ascii="PT Astra Serif" w:hAnsi="PT Astra Serif" w:cs="Times New Roman"/>
                <w:sz w:val="24"/>
                <w:szCs w:val="24"/>
              </w:rPr>
            </w:pPr>
            <w:r w:rsidRPr="0030600E">
              <w:rPr>
                <w:rFonts w:ascii="PT Astra Serif" w:hAnsi="PT Astra Serif" w:cs="Times New Roman"/>
                <w:sz w:val="24"/>
                <w:szCs w:val="24"/>
              </w:rPr>
              <w:t>год</w:t>
            </w:r>
          </w:p>
        </w:tc>
        <w:tc>
          <w:tcPr>
            <w:tcW w:w="827" w:type="dxa"/>
          </w:tcPr>
          <w:p w14:paraId="6D245281" w14:textId="77777777" w:rsidR="00A72935" w:rsidRPr="0030600E" w:rsidRDefault="00A72935" w:rsidP="000C54C6">
            <w:pPr>
              <w:ind w:right="113"/>
              <w:jc w:val="center"/>
              <w:rPr>
                <w:rFonts w:ascii="PT Astra Serif" w:hAnsi="PT Astra Serif" w:cs="Times New Roman"/>
                <w:sz w:val="24"/>
                <w:szCs w:val="24"/>
              </w:rPr>
            </w:pPr>
            <w:r w:rsidRPr="0030600E">
              <w:rPr>
                <w:rFonts w:ascii="PT Astra Serif" w:hAnsi="PT Astra Serif" w:cs="Times New Roman"/>
                <w:sz w:val="24"/>
                <w:szCs w:val="24"/>
              </w:rPr>
              <w:t>2028</w:t>
            </w:r>
          </w:p>
          <w:p w14:paraId="257E0E95" w14:textId="77777777" w:rsidR="00A72935" w:rsidRPr="0030600E" w:rsidRDefault="00A72935" w:rsidP="000C54C6">
            <w:pPr>
              <w:ind w:right="113"/>
              <w:jc w:val="center"/>
              <w:rPr>
                <w:rFonts w:ascii="PT Astra Serif" w:hAnsi="PT Astra Serif" w:cs="Times New Roman"/>
                <w:sz w:val="24"/>
                <w:szCs w:val="24"/>
              </w:rPr>
            </w:pPr>
            <w:r w:rsidRPr="0030600E">
              <w:rPr>
                <w:rFonts w:ascii="PT Astra Serif" w:hAnsi="PT Astra Serif" w:cs="Times New Roman"/>
                <w:sz w:val="24"/>
                <w:szCs w:val="24"/>
              </w:rPr>
              <w:t>год</w:t>
            </w:r>
          </w:p>
        </w:tc>
        <w:tc>
          <w:tcPr>
            <w:tcW w:w="827" w:type="dxa"/>
          </w:tcPr>
          <w:p w14:paraId="70023D5F" w14:textId="77777777" w:rsidR="00A72935" w:rsidRPr="0030600E" w:rsidRDefault="00A72935" w:rsidP="000C54C6">
            <w:pPr>
              <w:ind w:right="113"/>
              <w:jc w:val="center"/>
              <w:rPr>
                <w:rFonts w:ascii="PT Astra Serif" w:hAnsi="PT Astra Serif" w:cs="Times New Roman"/>
                <w:sz w:val="24"/>
                <w:szCs w:val="24"/>
              </w:rPr>
            </w:pPr>
            <w:r w:rsidRPr="0030600E">
              <w:rPr>
                <w:rFonts w:ascii="PT Astra Serif" w:hAnsi="PT Astra Serif" w:cs="Times New Roman"/>
                <w:sz w:val="24"/>
                <w:szCs w:val="24"/>
              </w:rPr>
              <w:t>2029</w:t>
            </w:r>
          </w:p>
          <w:p w14:paraId="20F95E26" w14:textId="77777777" w:rsidR="00A72935" w:rsidRPr="0030600E" w:rsidRDefault="00A72935" w:rsidP="000C54C6">
            <w:pPr>
              <w:ind w:right="113"/>
              <w:jc w:val="center"/>
              <w:rPr>
                <w:rFonts w:ascii="PT Astra Serif" w:hAnsi="PT Astra Serif" w:cs="Times New Roman"/>
                <w:sz w:val="24"/>
                <w:szCs w:val="24"/>
              </w:rPr>
            </w:pPr>
            <w:r w:rsidRPr="0030600E">
              <w:rPr>
                <w:rFonts w:ascii="PT Astra Serif" w:hAnsi="PT Astra Serif" w:cs="Times New Roman"/>
                <w:sz w:val="24"/>
                <w:szCs w:val="24"/>
              </w:rPr>
              <w:t>год</w:t>
            </w:r>
          </w:p>
        </w:tc>
        <w:tc>
          <w:tcPr>
            <w:tcW w:w="827" w:type="dxa"/>
          </w:tcPr>
          <w:p w14:paraId="199D9C5E" w14:textId="77777777" w:rsidR="00A72935" w:rsidRPr="0030600E" w:rsidRDefault="00A72935" w:rsidP="000C54C6">
            <w:pPr>
              <w:ind w:right="113"/>
              <w:jc w:val="center"/>
              <w:rPr>
                <w:rFonts w:ascii="PT Astra Serif" w:hAnsi="PT Astra Serif" w:cs="Times New Roman"/>
                <w:sz w:val="24"/>
                <w:szCs w:val="24"/>
              </w:rPr>
            </w:pPr>
            <w:r w:rsidRPr="0030600E">
              <w:rPr>
                <w:rFonts w:ascii="PT Astra Serif" w:hAnsi="PT Astra Serif" w:cs="Times New Roman"/>
                <w:sz w:val="24"/>
                <w:szCs w:val="24"/>
              </w:rPr>
              <w:t>2030</w:t>
            </w:r>
          </w:p>
          <w:p w14:paraId="4E847D57" w14:textId="77777777" w:rsidR="00A72935" w:rsidRPr="0030600E" w:rsidRDefault="00A72935" w:rsidP="000C54C6">
            <w:pPr>
              <w:ind w:right="113"/>
              <w:jc w:val="center"/>
              <w:rPr>
                <w:rFonts w:ascii="PT Astra Serif" w:hAnsi="PT Astra Serif" w:cs="Times New Roman"/>
                <w:sz w:val="24"/>
                <w:szCs w:val="24"/>
              </w:rPr>
            </w:pPr>
            <w:r w:rsidRPr="0030600E">
              <w:rPr>
                <w:rFonts w:ascii="PT Astra Serif" w:hAnsi="PT Astra Serif" w:cs="Times New Roman"/>
                <w:sz w:val="24"/>
                <w:szCs w:val="24"/>
              </w:rPr>
              <w:t>год</w:t>
            </w:r>
          </w:p>
        </w:tc>
      </w:tr>
      <w:tr w:rsidR="00842C8D" w:rsidRPr="0030600E" w14:paraId="0692646B" w14:textId="77777777" w:rsidTr="00A359CE">
        <w:trPr>
          <w:trHeight w:val="23"/>
        </w:trPr>
        <w:tc>
          <w:tcPr>
            <w:tcW w:w="852" w:type="dxa"/>
            <w:vMerge w:val="restart"/>
          </w:tcPr>
          <w:p w14:paraId="0760A23E" w14:textId="77777777" w:rsidR="00842C8D" w:rsidRPr="0030600E" w:rsidRDefault="00842C8D" w:rsidP="00842C8D">
            <w:pPr>
              <w:rPr>
                <w:rFonts w:ascii="PT Astra Serif" w:hAnsi="PT Astra Serif" w:cs="Times New Roman"/>
                <w:sz w:val="24"/>
                <w:szCs w:val="24"/>
              </w:rPr>
            </w:pPr>
            <w:r w:rsidRPr="0030600E">
              <w:rPr>
                <w:rFonts w:ascii="PT Astra Serif" w:hAnsi="PT Astra Serif" w:cs="Times New Roman"/>
                <w:sz w:val="24"/>
                <w:szCs w:val="24"/>
              </w:rPr>
              <w:t>7.1.1.</w:t>
            </w:r>
          </w:p>
        </w:tc>
        <w:tc>
          <w:tcPr>
            <w:tcW w:w="1842" w:type="dxa"/>
            <w:vMerge w:val="restart"/>
          </w:tcPr>
          <w:p w14:paraId="213CCC9D" w14:textId="77777777" w:rsidR="00842C8D" w:rsidRPr="00735489" w:rsidRDefault="00842C8D" w:rsidP="00842C8D">
            <w:pPr>
              <w:jc w:val="both"/>
              <w:rPr>
                <w:rFonts w:ascii="PT Astra Serif" w:hAnsi="PT Astra Serif" w:cs="Times New Roman"/>
                <w:sz w:val="24"/>
                <w:szCs w:val="24"/>
              </w:rPr>
            </w:pPr>
            <w:r w:rsidRPr="00735489">
              <w:rPr>
                <w:rFonts w:ascii="PT Astra Serif" w:eastAsia="Times New Roman" w:hAnsi="PT Astra Serif" w:cs="Times New Roman"/>
                <w:sz w:val="24"/>
                <w:szCs w:val="24"/>
              </w:rPr>
              <w:t>Обеспечение развития системы отдыха и укрепления здоровья детей</w:t>
            </w:r>
          </w:p>
        </w:tc>
        <w:tc>
          <w:tcPr>
            <w:tcW w:w="2551" w:type="dxa"/>
          </w:tcPr>
          <w:p w14:paraId="34825D55" w14:textId="77777777" w:rsidR="00842C8D" w:rsidRPr="00735489" w:rsidRDefault="00842C8D" w:rsidP="00842C8D">
            <w:pPr>
              <w:jc w:val="both"/>
              <w:rPr>
                <w:rFonts w:ascii="PT Astra Serif" w:hAnsi="PT Astra Serif" w:cs="Times New Roman"/>
                <w:sz w:val="24"/>
                <w:szCs w:val="24"/>
              </w:rPr>
            </w:pPr>
            <w:r w:rsidRPr="00735489">
              <w:rPr>
                <w:rFonts w:ascii="PT Astra Serif" w:hAnsi="PT Astra Serif" w:cs="Times New Roman"/>
                <w:sz w:val="24"/>
                <w:szCs w:val="24"/>
              </w:rPr>
              <w:t>Количество детей      наименование муниципалитета, получивших софинансирование стоимости путевки в загородные организации отдыха детей и их оздоровления из средств краевого бюджета</w:t>
            </w:r>
          </w:p>
        </w:tc>
        <w:tc>
          <w:tcPr>
            <w:tcW w:w="709" w:type="dxa"/>
          </w:tcPr>
          <w:p w14:paraId="0843457F" w14:textId="77777777" w:rsidR="00842C8D" w:rsidRPr="0030600E" w:rsidRDefault="00842C8D" w:rsidP="00842C8D">
            <w:pPr>
              <w:jc w:val="center"/>
              <w:rPr>
                <w:rFonts w:ascii="PT Astra Serif" w:hAnsi="PT Astra Serif" w:cs="Times New Roman"/>
                <w:sz w:val="24"/>
                <w:szCs w:val="24"/>
              </w:rPr>
            </w:pPr>
            <w:r w:rsidRPr="0030600E">
              <w:rPr>
                <w:rFonts w:ascii="PT Astra Serif" w:hAnsi="PT Astra Serif" w:cs="Times New Roman"/>
                <w:sz w:val="24"/>
                <w:szCs w:val="24"/>
              </w:rPr>
              <w:t xml:space="preserve"> чел.</w:t>
            </w:r>
          </w:p>
        </w:tc>
        <w:tc>
          <w:tcPr>
            <w:tcW w:w="826" w:type="dxa"/>
          </w:tcPr>
          <w:p w14:paraId="17CDD4C8" w14:textId="727B63AA" w:rsidR="00842C8D" w:rsidRPr="0030600E" w:rsidRDefault="00C108F8" w:rsidP="00842C8D">
            <w:pPr>
              <w:jc w:val="center"/>
              <w:rPr>
                <w:rFonts w:ascii="PT Astra Serif" w:hAnsi="PT Astra Serif" w:cs="Times New Roman"/>
                <w:sz w:val="24"/>
                <w:szCs w:val="24"/>
              </w:rPr>
            </w:pPr>
            <w:r>
              <w:rPr>
                <w:rFonts w:ascii="PT Astra Serif" w:hAnsi="PT Astra Serif" w:cs="Times New Roman"/>
                <w:sz w:val="24"/>
                <w:szCs w:val="24"/>
              </w:rPr>
              <w:t>70</w:t>
            </w:r>
            <w:r w:rsidR="00842C8D">
              <w:rPr>
                <w:rFonts w:ascii="PT Astra Serif" w:hAnsi="PT Astra Serif" w:cs="Times New Roman"/>
                <w:sz w:val="24"/>
                <w:szCs w:val="24"/>
              </w:rPr>
              <w:t>0</w:t>
            </w:r>
          </w:p>
        </w:tc>
        <w:tc>
          <w:tcPr>
            <w:tcW w:w="827" w:type="dxa"/>
          </w:tcPr>
          <w:p w14:paraId="4E68C69C" w14:textId="1AEB2CD4" w:rsidR="00842C8D" w:rsidRPr="0030600E" w:rsidRDefault="00C108F8" w:rsidP="00842C8D">
            <w:pPr>
              <w:jc w:val="center"/>
              <w:rPr>
                <w:rFonts w:ascii="PT Astra Serif" w:hAnsi="PT Astra Serif" w:cs="Times New Roman"/>
                <w:sz w:val="24"/>
                <w:szCs w:val="24"/>
              </w:rPr>
            </w:pPr>
            <w:r>
              <w:rPr>
                <w:rFonts w:ascii="PT Astra Serif" w:hAnsi="PT Astra Serif" w:cs="Times New Roman"/>
                <w:sz w:val="24"/>
                <w:szCs w:val="24"/>
              </w:rPr>
              <w:t>710</w:t>
            </w:r>
          </w:p>
        </w:tc>
        <w:tc>
          <w:tcPr>
            <w:tcW w:w="827" w:type="dxa"/>
          </w:tcPr>
          <w:p w14:paraId="2498333A" w14:textId="0521CDC0" w:rsidR="00842C8D" w:rsidRPr="0030600E" w:rsidRDefault="00842C8D" w:rsidP="00842C8D">
            <w:pPr>
              <w:jc w:val="center"/>
              <w:rPr>
                <w:rFonts w:ascii="PT Astra Serif" w:hAnsi="PT Astra Serif" w:cs="Times New Roman"/>
                <w:sz w:val="24"/>
                <w:szCs w:val="24"/>
              </w:rPr>
            </w:pPr>
            <w:r>
              <w:rPr>
                <w:rFonts w:ascii="PT Astra Serif" w:hAnsi="PT Astra Serif" w:cs="Times New Roman"/>
                <w:sz w:val="24"/>
                <w:szCs w:val="24"/>
              </w:rPr>
              <w:t>72</w:t>
            </w:r>
            <w:r w:rsidRPr="00693000">
              <w:rPr>
                <w:rFonts w:ascii="PT Astra Serif" w:hAnsi="PT Astra Serif" w:cs="Times New Roman"/>
                <w:sz w:val="24"/>
                <w:szCs w:val="24"/>
              </w:rPr>
              <w:t>0</w:t>
            </w:r>
          </w:p>
        </w:tc>
        <w:tc>
          <w:tcPr>
            <w:tcW w:w="827" w:type="dxa"/>
          </w:tcPr>
          <w:p w14:paraId="7DF208C4" w14:textId="27FFC6DC" w:rsidR="00842C8D" w:rsidRPr="0030600E" w:rsidRDefault="00842C8D" w:rsidP="00842C8D">
            <w:pPr>
              <w:jc w:val="center"/>
              <w:rPr>
                <w:rFonts w:ascii="PT Astra Serif" w:hAnsi="PT Astra Serif" w:cs="Times New Roman"/>
                <w:sz w:val="24"/>
                <w:szCs w:val="24"/>
              </w:rPr>
            </w:pPr>
            <w:r>
              <w:rPr>
                <w:rFonts w:ascii="PT Astra Serif" w:hAnsi="PT Astra Serif" w:cs="Times New Roman"/>
                <w:sz w:val="24"/>
                <w:szCs w:val="24"/>
              </w:rPr>
              <w:t>7</w:t>
            </w:r>
            <w:r w:rsidR="00C108F8">
              <w:rPr>
                <w:rFonts w:ascii="PT Astra Serif" w:hAnsi="PT Astra Serif" w:cs="Times New Roman"/>
                <w:sz w:val="24"/>
                <w:szCs w:val="24"/>
              </w:rPr>
              <w:t>25</w:t>
            </w:r>
          </w:p>
        </w:tc>
        <w:tc>
          <w:tcPr>
            <w:tcW w:w="827" w:type="dxa"/>
          </w:tcPr>
          <w:p w14:paraId="49473918" w14:textId="6140C941" w:rsidR="00842C8D" w:rsidRPr="0030600E" w:rsidRDefault="00C108F8" w:rsidP="00842C8D">
            <w:pPr>
              <w:jc w:val="center"/>
              <w:rPr>
                <w:rFonts w:ascii="PT Astra Serif" w:hAnsi="PT Astra Serif" w:cs="Times New Roman"/>
                <w:sz w:val="24"/>
                <w:szCs w:val="24"/>
              </w:rPr>
            </w:pPr>
            <w:r>
              <w:rPr>
                <w:rFonts w:ascii="PT Astra Serif" w:hAnsi="PT Astra Serif" w:cs="Times New Roman"/>
                <w:sz w:val="24"/>
                <w:szCs w:val="24"/>
              </w:rPr>
              <w:t>73</w:t>
            </w:r>
            <w:r w:rsidR="00842C8D" w:rsidRPr="00693000">
              <w:rPr>
                <w:rFonts w:ascii="PT Astra Serif" w:hAnsi="PT Astra Serif" w:cs="Times New Roman"/>
                <w:sz w:val="24"/>
                <w:szCs w:val="24"/>
              </w:rPr>
              <w:t>0</w:t>
            </w:r>
          </w:p>
        </w:tc>
        <w:tc>
          <w:tcPr>
            <w:tcW w:w="827" w:type="dxa"/>
          </w:tcPr>
          <w:p w14:paraId="4C662B27" w14:textId="08E5A198" w:rsidR="00842C8D" w:rsidRPr="0030600E" w:rsidRDefault="00C108F8" w:rsidP="00842C8D">
            <w:pPr>
              <w:jc w:val="center"/>
              <w:rPr>
                <w:rFonts w:ascii="PT Astra Serif" w:hAnsi="PT Astra Serif" w:cs="Times New Roman"/>
                <w:sz w:val="24"/>
                <w:szCs w:val="24"/>
              </w:rPr>
            </w:pPr>
            <w:r>
              <w:rPr>
                <w:rFonts w:ascii="PT Astra Serif" w:hAnsi="PT Astra Serif" w:cs="Times New Roman"/>
                <w:sz w:val="24"/>
                <w:szCs w:val="24"/>
              </w:rPr>
              <w:t>735</w:t>
            </w:r>
          </w:p>
        </w:tc>
      </w:tr>
      <w:tr w:rsidR="00842C8D" w:rsidRPr="0030600E" w14:paraId="334B141F" w14:textId="77777777" w:rsidTr="00A359CE">
        <w:trPr>
          <w:trHeight w:val="23"/>
        </w:trPr>
        <w:tc>
          <w:tcPr>
            <w:tcW w:w="852" w:type="dxa"/>
            <w:vMerge/>
          </w:tcPr>
          <w:p w14:paraId="392309E7" w14:textId="77777777" w:rsidR="00842C8D" w:rsidRPr="0030600E" w:rsidRDefault="00842C8D" w:rsidP="00842C8D">
            <w:pPr>
              <w:rPr>
                <w:rFonts w:ascii="PT Astra Serif" w:hAnsi="PT Astra Serif" w:cs="Times New Roman"/>
                <w:sz w:val="24"/>
                <w:szCs w:val="24"/>
              </w:rPr>
            </w:pPr>
          </w:p>
        </w:tc>
        <w:tc>
          <w:tcPr>
            <w:tcW w:w="1842" w:type="dxa"/>
            <w:vMerge/>
          </w:tcPr>
          <w:p w14:paraId="103FC321" w14:textId="77777777" w:rsidR="00842C8D" w:rsidRPr="00735489" w:rsidRDefault="00842C8D" w:rsidP="00842C8D">
            <w:pPr>
              <w:jc w:val="both"/>
              <w:rPr>
                <w:rFonts w:ascii="PT Astra Serif" w:hAnsi="PT Astra Serif" w:cs="Times New Roman"/>
                <w:sz w:val="24"/>
                <w:szCs w:val="24"/>
              </w:rPr>
            </w:pPr>
          </w:p>
        </w:tc>
        <w:tc>
          <w:tcPr>
            <w:tcW w:w="2551" w:type="dxa"/>
          </w:tcPr>
          <w:p w14:paraId="792D8527" w14:textId="77777777" w:rsidR="00842C8D" w:rsidRPr="00735489" w:rsidRDefault="00842C8D" w:rsidP="00842C8D">
            <w:pPr>
              <w:jc w:val="both"/>
              <w:rPr>
                <w:rFonts w:ascii="PT Astra Serif" w:hAnsi="PT Astra Serif" w:cs="Times New Roman"/>
                <w:sz w:val="24"/>
                <w:szCs w:val="24"/>
              </w:rPr>
            </w:pPr>
            <w:r w:rsidRPr="00735489">
              <w:rPr>
                <w:rFonts w:ascii="PT Astra Serif" w:hAnsi="PT Astra Serif" w:cs="Times New Roman"/>
                <w:sz w:val="24"/>
                <w:szCs w:val="24"/>
              </w:rPr>
              <w:t>Количество организаций отдыха и оздоровления детей, которым выделены средства на развитие материально-технических условий</w:t>
            </w:r>
          </w:p>
        </w:tc>
        <w:tc>
          <w:tcPr>
            <w:tcW w:w="709" w:type="dxa"/>
          </w:tcPr>
          <w:p w14:paraId="625A23E6" w14:textId="77777777" w:rsidR="00842C8D" w:rsidRPr="0030600E" w:rsidRDefault="00842C8D" w:rsidP="00842C8D">
            <w:pPr>
              <w:jc w:val="center"/>
              <w:rPr>
                <w:rFonts w:ascii="PT Astra Serif" w:hAnsi="PT Astra Serif" w:cs="Times New Roman"/>
                <w:sz w:val="24"/>
                <w:szCs w:val="24"/>
              </w:rPr>
            </w:pPr>
            <w:r w:rsidRPr="0030600E">
              <w:rPr>
                <w:rFonts w:ascii="PT Astra Serif" w:hAnsi="PT Astra Serif" w:cs="Times New Roman"/>
                <w:sz w:val="24"/>
                <w:szCs w:val="24"/>
              </w:rPr>
              <w:t>ед.</w:t>
            </w:r>
          </w:p>
        </w:tc>
        <w:tc>
          <w:tcPr>
            <w:tcW w:w="826" w:type="dxa"/>
          </w:tcPr>
          <w:p w14:paraId="37201CC6" w14:textId="7872D377" w:rsidR="00842C8D" w:rsidRPr="0030600E" w:rsidRDefault="00842C8D" w:rsidP="00842C8D">
            <w:pPr>
              <w:jc w:val="center"/>
              <w:rPr>
                <w:rFonts w:ascii="PT Astra Serif" w:hAnsi="PT Astra Serif" w:cs="Times New Roman"/>
                <w:sz w:val="24"/>
                <w:szCs w:val="24"/>
              </w:rPr>
            </w:pPr>
            <w:r>
              <w:rPr>
                <w:rFonts w:ascii="PT Astra Serif" w:eastAsia="Times New Roman" w:hAnsi="PT Astra Serif" w:cs="Times New Roman"/>
                <w:color w:val="000000"/>
                <w:sz w:val="24"/>
                <w:szCs w:val="24"/>
              </w:rPr>
              <w:t>1</w:t>
            </w:r>
          </w:p>
        </w:tc>
        <w:tc>
          <w:tcPr>
            <w:tcW w:w="827" w:type="dxa"/>
          </w:tcPr>
          <w:p w14:paraId="65FCB92F" w14:textId="68277E27" w:rsidR="00842C8D" w:rsidRPr="0030600E" w:rsidRDefault="00842C8D" w:rsidP="00842C8D">
            <w:pPr>
              <w:jc w:val="center"/>
              <w:rPr>
                <w:rFonts w:ascii="PT Astra Serif" w:hAnsi="PT Astra Serif" w:cs="Times New Roman"/>
                <w:sz w:val="24"/>
                <w:szCs w:val="24"/>
              </w:rPr>
            </w:pPr>
            <w:r w:rsidRPr="004014EF">
              <w:rPr>
                <w:rFonts w:ascii="PT Astra Serif" w:eastAsia="Times New Roman" w:hAnsi="PT Astra Serif" w:cs="Times New Roman"/>
                <w:color w:val="000000"/>
                <w:sz w:val="24"/>
                <w:szCs w:val="24"/>
              </w:rPr>
              <w:t>1</w:t>
            </w:r>
          </w:p>
        </w:tc>
        <w:tc>
          <w:tcPr>
            <w:tcW w:w="827" w:type="dxa"/>
          </w:tcPr>
          <w:p w14:paraId="2B593770" w14:textId="4E1F9D2C" w:rsidR="00842C8D" w:rsidRPr="0030600E" w:rsidRDefault="00842C8D" w:rsidP="00842C8D">
            <w:pPr>
              <w:jc w:val="center"/>
              <w:rPr>
                <w:rFonts w:ascii="PT Astra Serif" w:hAnsi="PT Astra Serif" w:cs="Times New Roman"/>
                <w:sz w:val="24"/>
                <w:szCs w:val="24"/>
              </w:rPr>
            </w:pPr>
            <w:r w:rsidRPr="004014EF">
              <w:rPr>
                <w:rFonts w:ascii="PT Astra Serif" w:eastAsia="Times New Roman" w:hAnsi="PT Astra Serif" w:cs="Times New Roman"/>
                <w:color w:val="000000"/>
                <w:sz w:val="24"/>
                <w:szCs w:val="24"/>
              </w:rPr>
              <w:t>1</w:t>
            </w:r>
          </w:p>
        </w:tc>
        <w:tc>
          <w:tcPr>
            <w:tcW w:w="827" w:type="dxa"/>
          </w:tcPr>
          <w:p w14:paraId="18B084BA" w14:textId="2DDD7641" w:rsidR="00842C8D" w:rsidRPr="0030600E" w:rsidRDefault="00842C8D" w:rsidP="00842C8D">
            <w:pPr>
              <w:jc w:val="center"/>
              <w:rPr>
                <w:rFonts w:ascii="PT Astra Serif" w:hAnsi="PT Astra Serif" w:cs="Times New Roman"/>
                <w:sz w:val="24"/>
                <w:szCs w:val="24"/>
              </w:rPr>
            </w:pPr>
            <w:r w:rsidRPr="004014EF">
              <w:rPr>
                <w:rFonts w:ascii="PT Astra Serif" w:eastAsia="Times New Roman" w:hAnsi="PT Astra Serif" w:cs="Times New Roman"/>
                <w:color w:val="000000"/>
                <w:sz w:val="24"/>
                <w:szCs w:val="24"/>
              </w:rPr>
              <w:t>1</w:t>
            </w:r>
          </w:p>
        </w:tc>
        <w:tc>
          <w:tcPr>
            <w:tcW w:w="827" w:type="dxa"/>
          </w:tcPr>
          <w:p w14:paraId="46E0A086" w14:textId="240E6A37" w:rsidR="00842C8D" w:rsidRPr="0030600E" w:rsidRDefault="00842C8D" w:rsidP="00842C8D">
            <w:pPr>
              <w:jc w:val="center"/>
              <w:rPr>
                <w:rFonts w:ascii="PT Astra Serif" w:hAnsi="PT Astra Serif" w:cs="Times New Roman"/>
                <w:sz w:val="24"/>
                <w:szCs w:val="24"/>
              </w:rPr>
            </w:pPr>
            <w:r w:rsidRPr="004014EF">
              <w:rPr>
                <w:rFonts w:ascii="PT Astra Serif" w:eastAsia="Times New Roman" w:hAnsi="PT Astra Serif" w:cs="Times New Roman"/>
                <w:color w:val="000000"/>
                <w:sz w:val="24"/>
                <w:szCs w:val="24"/>
              </w:rPr>
              <w:t>1</w:t>
            </w:r>
          </w:p>
        </w:tc>
        <w:tc>
          <w:tcPr>
            <w:tcW w:w="827" w:type="dxa"/>
          </w:tcPr>
          <w:p w14:paraId="327AFD10" w14:textId="580D8836" w:rsidR="00842C8D" w:rsidRPr="0030600E" w:rsidRDefault="00842C8D" w:rsidP="00842C8D">
            <w:pPr>
              <w:jc w:val="center"/>
              <w:rPr>
                <w:rFonts w:ascii="PT Astra Serif" w:hAnsi="PT Astra Serif" w:cs="Times New Roman"/>
                <w:sz w:val="24"/>
                <w:szCs w:val="24"/>
              </w:rPr>
            </w:pPr>
            <w:r w:rsidRPr="004014EF">
              <w:rPr>
                <w:rFonts w:ascii="PT Astra Serif" w:eastAsia="Times New Roman" w:hAnsi="PT Astra Serif" w:cs="Times New Roman"/>
                <w:color w:val="000000"/>
                <w:sz w:val="24"/>
                <w:szCs w:val="24"/>
              </w:rPr>
              <w:t>1</w:t>
            </w:r>
          </w:p>
        </w:tc>
      </w:tr>
      <w:tr w:rsidR="00842C8D" w:rsidRPr="0030600E" w14:paraId="22108973" w14:textId="77777777" w:rsidTr="00A359CE">
        <w:trPr>
          <w:trHeight w:val="23"/>
        </w:trPr>
        <w:tc>
          <w:tcPr>
            <w:tcW w:w="852" w:type="dxa"/>
          </w:tcPr>
          <w:p w14:paraId="624FC3C6" w14:textId="77777777" w:rsidR="00842C8D" w:rsidRPr="0030600E" w:rsidRDefault="00842C8D" w:rsidP="00842C8D">
            <w:pPr>
              <w:rPr>
                <w:rFonts w:ascii="PT Astra Serif" w:hAnsi="PT Astra Serif" w:cs="Times New Roman"/>
                <w:sz w:val="24"/>
                <w:szCs w:val="24"/>
              </w:rPr>
            </w:pPr>
            <w:r w:rsidRPr="0030600E">
              <w:rPr>
                <w:rFonts w:ascii="PT Astra Serif" w:hAnsi="PT Astra Serif" w:cs="Times New Roman"/>
                <w:sz w:val="24"/>
                <w:szCs w:val="24"/>
              </w:rPr>
              <w:t>7.1.2.</w:t>
            </w:r>
          </w:p>
        </w:tc>
        <w:tc>
          <w:tcPr>
            <w:tcW w:w="1842" w:type="dxa"/>
          </w:tcPr>
          <w:p w14:paraId="29166CF4" w14:textId="77777777" w:rsidR="00842C8D" w:rsidRPr="00735489" w:rsidRDefault="00842C8D" w:rsidP="00842C8D">
            <w:pPr>
              <w:jc w:val="both"/>
              <w:rPr>
                <w:rFonts w:ascii="PT Astra Serif" w:hAnsi="PT Astra Serif" w:cs="Times New Roman"/>
                <w:sz w:val="24"/>
                <w:szCs w:val="24"/>
              </w:rPr>
            </w:pPr>
            <w:r w:rsidRPr="00735489">
              <w:rPr>
                <w:rFonts w:ascii="PT Astra Serif" w:eastAsia="Times New Roman" w:hAnsi="PT Astra Serif" w:cs="Times New Roman"/>
                <w:sz w:val="24"/>
                <w:szCs w:val="24"/>
              </w:rPr>
              <w:t>Организован отдых и оздоровление детей, находящихся в трудной жизненной ситуации-участников профилактических смен, краевых специализированных смен для детей и подростков</w:t>
            </w:r>
          </w:p>
        </w:tc>
        <w:tc>
          <w:tcPr>
            <w:tcW w:w="2551" w:type="dxa"/>
          </w:tcPr>
          <w:p w14:paraId="5C5EA74D" w14:textId="77777777" w:rsidR="00842C8D" w:rsidRPr="00735489" w:rsidRDefault="00842C8D" w:rsidP="00842C8D">
            <w:pPr>
              <w:jc w:val="both"/>
              <w:rPr>
                <w:rFonts w:ascii="PT Astra Serif" w:hAnsi="PT Astra Serif" w:cs="Times New Roman"/>
                <w:sz w:val="24"/>
                <w:szCs w:val="24"/>
              </w:rPr>
            </w:pPr>
            <w:r w:rsidRPr="00735489">
              <w:rPr>
                <w:rFonts w:ascii="PT Astra Serif" w:hAnsi="PT Astra Serif" w:cs="Times New Roman"/>
                <w:sz w:val="24"/>
                <w:szCs w:val="24"/>
              </w:rPr>
              <w:t xml:space="preserve">Количество бесплатных путевок, приобретенных за счет средств муниципального бюджета </w:t>
            </w:r>
          </w:p>
        </w:tc>
        <w:tc>
          <w:tcPr>
            <w:tcW w:w="709" w:type="dxa"/>
          </w:tcPr>
          <w:p w14:paraId="36452CEF" w14:textId="77777777" w:rsidR="00842C8D" w:rsidRPr="0030600E" w:rsidRDefault="00842C8D" w:rsidP="00842C8D">
            <w:pPr>
              <w:jc w:val="center"/>
              <w:rPr>
                <w:rFonts w:ascii="PT Astra Serif" w:hAnsi="PT Astra Serif" w:cs="Times New Roman"/>
                <w:sz w:val="24"/>
                <w:szCs w:val="24"/>
              </w:rPr>
            </w:pPr>
            <w:r w:rsidRPr="0030600E">
              <w:rPr>
                <w:rFonts w:ascii="PT Astra Serif" w:hAnsi="PT Astra Serif" w:cs="Times New Roman"/>
                <w:sz w:val="24"/>
                <w:szCs w:val="24"/>
              </w:rPr>
              <w:t>ед.</w:t>
            </w:r>
          </w:p>
        </w:tc>
        <w:tc>
          <w:tcPr>
            <w:tcW w:w="826" w:type="dxa"/>
          </w:tcPr>
          <w:p w14:paraId="16D99F40" w14:textId="10C0B2AC" w:rsidR="00842C8D" w:rsidRPr="0030600E" w:rsidRDefault="00842C8D" w:rsidP="00842C8D">
            <w:pPr>
              <w:jc w:val="center"/>
              <w:rPr>
                <w:rFonts w:ascii="PT Astra Serif" w:hAnsi="PT Astra Serif" w:cs="Times New Roman"/>
                <w:sz w:val="24"/>
                <w:szCs w:val="24"/>
              </w:rPr>
            </w:pPr>
            <w:r>
              <w:rPr>
                <w:rFonts w:ascii="PT Astra Serif" w:hAnsi="PT Astra Serif" w:cs="Times New Roman"/>
                <w:sz w:val="24"/>
                <w:szCs w:val="24"/>
              </w:rPr>
              <w:t>0</w:t>
            </w:r>
          </w:p>
        </w:tc>
        <w:tc>
          <w:tcPr>
            <w:tcW w:w="827" w:type="dxa"/>
          </w:tcPr>
          <w:p w14:paraId="35BF063C" w14:textId="7A6230CF" w:rsidR="00842C8D" w:rsidRPr="0030600E" w:rsidRDefault="00842C8D" w:rsidP="00842C8D">
            <w:pPr>
              <w:jc w:val="center"/>
              <w:rPr>
                <w:rFonts w:ascii="PT Astra Serif" w:hAnsi="PT Astra Serif" w:cs="Times New Roman"/>
                <w:sz w:val="24"/>
                <w:szCs w:val="24"/>
              </w:rPr>
            </w:pPr>
            <w:r w:rsidRPr="00FE5076">
              <w:rPr>
                <w:rFonts w:ascii="PT Astra Serif" w:hAnsi="PT Astra Serif" w:cs="Times New Roman"/>
                <w:sz w:val="24"/>
                <w:szCs w:val="24"/>
              </w:rPr>
              <w:t>0</w:t>
            </w:r>
          </w:p>
        </w:tc>
        <w:tc>
          <w:tcPr>
            <w:tcW w:w="827" w:type="dxa"/>
          </w:tcPr>
          <w:p w14:paraId="7C5EF72C" w14:textId="23F77900" w:rsidR="00842C8D" w:rsidRPr="0030600E" w:rsidRDefault="00842C8D" w:rsidP="00842C8D">
            <w:pPr>
              <w:jc w:val="center"/>
              <w:rPr>
                <w:rFonts w:ascii="PT Astra Serif" w:hAnsi="PT Astra Serif" w:cs="Times New Roman"/>
                <w:sz w:val="24"/>
                <w:szCs w:val="24"/>
              </w:rPr>
            </w:pPr>
            <w:r w:rsidRPr="00FE5076">
              <w:rPr>
                <w:rFonts w:ascii="PT Astra Serif" w:hAnsi="PT Astra Serif" w:cs="Times New Roman"/>
                <w:sz w:val="24"/>
                <w:szCs w:val="24"/>
              </w:rPr>
              <w:t>0</w:t>
            </w:r>
          </w:p>
        </w:tc>
        <w:tc>
          <w:tcPr>
            <w:tcW w:w="827" w:type="dxa"/>
          </w:tcPr>
          <w:p w14:paraId="623D48D8" w14:textId="67E9BBF4" w:rsidR="00842C8D" w:rsidRPr="0030600E" w:rsidRDefault="00842C8D" w:rsidP="00842C8D">
            <w:pPr>
              <w:jc w:val="center"/>
              <w:rPr>
                <w:rFonts w:ascii="PT Astra Serif" w:hAnsi="PT Astra Serif" w:cs="Times New Roman"/>
                <w:sz w:val="24"/>
                <w:szCs w:val="24"/>
              </w:rPr>
            </w:pPr>
            <w:r w:rsidRPr="00FE5076">
              <w:rPr>
                <w:rFonts w:ascii="PT Astra Serif" w:hAnsi="PT Astra Serif" w:cs="Times New Roman"/>
                <w:sz w:val="24"/>
                <w:szCs w:val="24"/>
              </w:rPr>
              <w:t>0</w:t>
            </w:r>
          </w:p>
        </w:tc>
        <w:tc>
          <w:tcPr>
            <w:tcW w:w="827" w:type="dxa"/>
          </w:tcPr>
          <w:p w14:paraId="64207C08" w14:textId="0CDC805F" w:rsidR="00842C8D" w:rsidRPr="0030600E" w:rsidRDefault="00842C8D" w:rsidP="00842C8D">
            <w:pPr>
              <w:jc w:val="center"/>
              <w:rPr>
                <w:rFonts w:ascii="PT Astra Serif" w:hAnsi="PT Astra Serif" w:cs="Times New Roman"/>
                <w:sz w:val="24"/>
                <w:szCs w:val="24"/>
              </w:rPr>
            </w:pPr>
            <w:r w:rsidRPr="00FE5076">
              <w:rPr>
                <w:rFonts w:ascii="PT Astra Serif" w:hAnsi="PT Astra Serif" w:cs="Times New Roman"/>
                <w:sz w:val="24"/>
                <w:szCs w:val="24"/>
              </w:rPr>
              <w:t>0</w:t>
            </w:r>
          </w:p>
        </w:tc>
        <w:tc>
          <w:tcPr>
            <w:tcW w:w="827" w:type="dxa"/>
          </w:tcPr>
          <w:p w14:paraId="4D431885" w14:textId="0235723D" w:rsidR="00842C8D" w:rsidRPr="0030600E" w:rsidRDefault="00842C8D" w:rsidP="00842C8D">
            <w:pPr>
              <w:jc w:val="center"/>
              <w:rPr>
                <w:rFonts w:ascii="PT Astra Serif" w:hAnsi="PT Astra Serif" w:cs="Times New Roman"/>
                <w:sz w:val="24"/>
                <w:szCs w:val="24"/>
              </w:rPr>
            </w:pPr>
            <w:r w:rsidRPr="00FE5076">
              <w:rPr>
                <w:rFonts w:ascii="PT Astra Serif" w:hAnsi="PT Astra Serif" w:cs="Times New Roman"/>
                <w:sz w:val="24"/>
                <w:szCs w:val="24"/>
              </w:rPr>
              <w:t>0</w:t>
            </w:r>
          </w:p>
        </w:tc>
      </w:tr>
      <w:tr w:rsidR="00842C8D" w:rsidRPr="0030600E" w14:paraId="40296A8D" w14:textId="77777777" w:rsidTr="00A359CE">
        <w:trPr>
          <w:trHeight w:val="23"/>
        </w:trPr>
        <w:tc>
          <w:tcPr>
            <w:tcW w:w="852" w:type="dxa"/>
          </w:tcPr>
          <w:p w14:paraId="6F75C02A" w14:textId="77777777" w:rsidR="00842C8D" w:rsidRPr="0030600E" w:rsidRDefault="00842C8D" w:rsidP="00842C8D">
            <w:pPr>
              <w:rPr>
                <w:rFonts w:ascii="PT Astra Serif" w:hAnsi="PT Astra Serif" w:cs="Times New Roman"/>
                <w:sz w:val="24"/>
                <w:szCs w:val="24"/>
              </w:rPr>
            </w:pPr>
            <w:r w:rsidRPr="0030600E">
              <w:rPr>
                <w:rFonts w:ascii="PT Astra Serif" w:hAnsi="PT Astra Serif" w:cs="Times New Roman"/>
                <w:sz w:val="24"/>
                <w:szCs w:val="24"/>
              </w:rPr>
              <w:t>7.1.3</w:t>
            </w:r>
          </w:p>
        </w:tc>
        <w:tc>
          <w:tcPr>
            <w:tcW w:w="1842" w:type="dxa"/>
          </w:tcPr>
          <w:p w14:paraId="1359FEBA" w14:textId="77777777" w:rsidR="00842C8D" w:rsidRPr="00735489" w:rsidRDefault="00842C8D" w:rsidP="00842C8D">
            <w:pPr>
              <w:jc w:val="both"/>
              <w:rPr>
                <w:rFonts w:ascii="PT Astra Serif" w:eastAsia="Times New Roman" w:hAnsi="PT Astra Serif" w:cs="Times New Roman"/>
                <w:sz w:val="24"/>
                <w:szCs w:val="24"/>
              </w:rPr>
            </w:pPr>
            <w:r w:rsidRPr="00735489">
              <w:rPr>
                <w:rFonts w:ascii="PT Astra Serif" w:eastAsia="Times New Roman" w:hAnsi="PT Astra Serif" w:cs="Times New Roman"/>
                <w:sz w:val="24"/>
                <w:szCs w:val="24"/>
              </w:rPr>
              <w:t>Обеспечение условий для организации отдыха и оздоровления детей с ОВЗ и инвалидов</w:t>
            </w:r>
          </w:p>
        </w:tc>
        <w:tc>
          <w:tcPr>
            <w:tcW w:w="2551" w:type="dxa"/>
          </w:tcPr>
          <w:p w14:paraId="7E8DD599" w14:textId="77777777" w:rsidR="00842C8D" w:rsidRPr="00735489" w:rsidRDefault="00842C8D" w:rsidP="00842C8D">
            <w:pPr>
              <w:jc w:val="both"/>
              <w:rPr>
                <w:rFonts w:ascii="PT Astra Serif" w:hAnsi="PT Astra Serif" w:cs="Times New Roman"/>
                <w:sz w:val="24"/>
                <w:szCs w:val="24"/>
              </w:rPr>
            </w:pPr>
            <w:r w:rsidRPr="00735489">
              <w:rPr>
                <w:rFonts w:ascii="PT Astra Serif" w:hAnsi="PT Astra Serif" w:cs="Times New Roman"/>
                <w:sz w:val="24"/>
                <w:szCs w:val="24"/>
              </w:rPr>
              <w:t xml:space="preserve">Количество </w:t>
            </w:r>
            <w:r w:rsidRPr="00735489">
              <w:rPr>
                <w:rFonts w:ascii="PT Astra Serif" w:eastAsia="Times New Roman" w:hAnsi="PT Astra Serif" w:cs="Times New Roman"/>
                <w:sz w:val="24"/>
                <w:szCs w:val="24"/>
              </w:rPr>
              <w:t>лагерей, обеспеченных условиями для организации отдыха и оздоровления детей с ОВЗ и инвалидов</w:t>
            </w:r>
          </w:p>
        </w:tc>
        <w:tc>
          <w:tcPr>
            <w:tcW w:w="709" w:type="dxa"/>
          </w:tcPr>
          <w:p w14:paraId="224838FB" w14:textId="77777777" w:rsidR="00842C8D" w:rsidRPr="0030600E" w:rsidRDefault="00842C8D" w:rsidP="00842C8D">
            <w:pPr>
              <w:jc w:val="center"/>
              <w:rPr>
                <w:rFonts w:ascii="PT Astra Serif" w:hAnsi="PT Astra Serif" w:cs="Times New Roman"/>
                <w:sz w:val="24"/>
                <w:szCs w:val="24"/>
              </w:rPr>
            </w:pPr>
            <w:r w:rsidRPr="0030600E">
              <w:rPr>
                <w:rFonts w:ascii="PT Astra Serif" w:hAnsi="PT Astra Serif" w:cs="Times New Roman"/>
                <w:sz w:val="24"/>
                <w:szCs w:val="24"/>
              </w:rPr>
              <w:t>ед.</w:t>
            </w:r>
          </w:p>
        </w:tc>
        <w:tc>
          <w:tcPr>
            <w:tcW w:w="826" w:type="dxa"/>
          </w:tcPr>
          <w:p w14:paraId="47BECC53" w14:textId="148E6098" w:rsidR="00842C8D" w:rsidRPr="0030600E" w:rsidRDefault="00842C8D" w:rsidP="00842C8D">
            <w:pPr>
              <w:jc w:val="center"/>
              <w:rPr>
                <w:rFonts w:ascii="PT Astra Serif" w:eastAsia="Times New Roman" w:hAnsi="PT Astra Serif" w:cs="Times New Roman"/>
                <w:color w:val="000000"/>
                <w:sz w:val="24"/>
                <w:szCs w:val="24"/>
              </w:rPr>
            </w:pPr>
            <w:r>
              <w:rPr>
                <w:rFonts w:ascii="PT Astra Serif" w:eastAsia="Times New Roman" w:hAnsi="PT Astra Serif" w:cs="Times New Roman"/>
                <w:color w:val="000000"/>
                <w:sz w:val="24"/>
                <w:szCs w:val="24"/>
              </w:rPr>
              <w:t>1</w:t>
            </w:r>
          </w:p>
        </w:tc>
        <w:tc>
          <w:tcPr>
            <w:tcW w:w="827" w:type="dxa"/>
          </w:tcPr>
          <w:p w14:paraId="7DB16F81" w14:textId="74F5E95B" w:rsidR="00842C8D" w:rsidRPr="0030600E" w:rsidRDefault="00842C8D" w:rsidP="00842C8D">
            <w:pPr>
              <w:jc w:val="center"/>
              <w:rPr>
                <w:rFonts w:ascii="PT Astra Serif" w:eastAsia="Times New Roman" w:hAnsi="PT Astra Serif" w:cs="Times New Roman"/>
                <w:color w:val="000000"/>
                <w:sz w:val="24"/>
                <w:szCs w:val="24"/>
              </w:rPr>
            </w:pPr>
            <w:r w:rsidRPr="004014EF">
              <w:rPr>
                <w:rFonts w:ascii="PT Astra Serif" w:eastAsia="Times New Roman" w:hAnsi="PT Astra Serif" w:cs="Times New Roman"/>
                <w:color w:val="000000"/>
                <w:sz w:val="24"/>
                <w:szCs w:val="24"/>
              </w:rPr>
              <w:t>1</w:t>
            </w:r>
          </w:p>
        </w:tc>
        <w:tc>
          <w:tcPr>
            <w:tcW w:w="827" w:type="dxa"/>
          </w:tcPr>
          <w:p w14:paraId="1B0FA286" w14:textId="19063D66" w:rsidR="00842C8D" w:rsidRPr="0030600E" w:rsidRDefault="00842C8D" w:rsidP="00842C8D">
            <w:pPr>
              <w:jc w:val="center"/>
              <w:rPr>
                <w:rFonts w:ascii="PT Astra Serif" w:eastAsia="Times New Roman" w:hAnsi="PT Astra Serif" w:cs="Times New Roman"/>
                <w:color w:val="000000"/>
                <w:sz w:val="24"/>
                <w:szCs w:val="24"/>
              </w:rPr>
            </w:pPr>
            <w:r w:rsidRPr="004014EF">
              <w:rPr>
                <w:rFonts w:ascii="PT Astra Serif" w:eastAsia="Times New Roman" w:hAnsi="PT Astra Serif" w:cs="Times New Roman"/>
                <w:color w:val="000000"/>
                <w:sz w:val="24"/>
                <w:szCs w:val="24"/>
              </w:rPr>
              <w:t>1</w:t>
            </w:r>
          </w:p>
        </w:tc>
        <w:tc>
          <w:tcPr>
            <w:tcW w:w="827" w:type="dxa"/>
          </w:tcPr>
          <w:p w14:paraId="41DAAF7E" w14:textId="1F6E36EB" w:rsidR="00842C8D" w:rsidRPr="0030600E" w:rsidRDefault="00842C8D" w:rsidP="00842C8D">
            <w:pPr>
              <w:jc w:val="center"/>
              <w:rPr>
                <w:rFonts w:ascii="PT Astra Serif" w:eastAsia="Times New Roman" w:hAnsi="PT Astra Serif" w:cs="Times New Roman"/>
                <w:color w:val="000000"/>
                <w:sz w:val="24"/>
                <w:szCs w:val="24"/>
              </w:rPr>
            </w:pPr>
            <w:r w:rsidRPr="004014EF">
              <w:rPr>
                <w:rFonts w:ascii="PT Astra Serif" w:eastAsia="Times New Roman" w:hAnsi="PT Astra Serif" w:cs="Times New Roman"/>
                <w:color w:val="000000"/>
                <w:sz w:val="24"/>
                <w:szCs w:val="24"/>
              </w:rPr>
              <w:t>1</w:t>
            </w:r>
          </w:p>
        </w:tc>
        <w:tc>
          <w:tcPr>
            <w:tcW w:w="827" w:type="dxa"/>
          </w:tcPr>
          <w:p w14:paraId="7D8B532E" w14:textId="623D8613" w:rsidR="00842C8D" w:rsidRPr="0030600E" w:rsidRDefault="00842C8D" w:rsidP="00842C8D">
            <w:pPr>
              <w:jc w:val="center"/>
              <w:rPr>
                <w:rFonts w:ascii="PT Astra Serif" w:eastAsia="Times New Roman" w:hAnsi="PT Astra Serif" w:cs="Times New Roman"/>
                <w:color w:val="000000"/>
                <w:sz w:val="24"/>
                <w:szCs w:val="24"/>
              </w:rPr>
            </w:pPr>
            <w:r w:rsidRPr="004014EF">
              <w:rPr>
                <w:rFonts w:ascii="PT Astra Serif" w:eastAsia="Times New Roman" w:hAnsi="PT Astra Serif" w:cs="Times New Roman"/>
                <w:color w:val="000000"/>
                <w:sz w:val="24"/>
                <w:szCs w:val="24"/>
              </w:rPr>
              <w:t>1</w:t>
            </w:r>
          </w:p>
        </w:tc>
        <w:tc>
          <w:tcPr>
            <w:tcW w:w="827" w:type="dxa"/>
          </w:tcPr>
          <w:p w14:paraId="650306D1" w14:textId="6D4D6349" w:rsidR="00842C8D" w:rsidRPr="0030600E" w:rsidRDefault="00842C8D" w:rsidP="00842C8D">
            <w:pPr>
              <w:jc w:val="center"/>
              <w:rPr>
                <w:rFonts w:ascii="PT Astra Serif" w:eastAsia="Times New Roman" w:hAnsi="PT Astra Serif" w:cs="Times New Roman"/>
                <w:color w:val="000000"/>
                <w:sz w:val="24"/>
                <w:szCs w:val="24"/>
              </w:rPr>
            </w:pPr>
            <w:r w:rsidRPr="004014EF">
              <w:rPr>
                <w:rFonts w:ascii="PT Astra Serif" w:eastAsia="Times New Roman" w:hAnsi="PT Astra Serif" w:cs="Times New Roman"/>
                <w:color w:val="000000"/>
                <w:sz w:val="24"/>
                <w:szCs w:val="24"/>
              </w:rPr>
              <w:t>1</w:t>
            </w:r>
          </w:p>
        </w:tc>
      </w:tr>
    </w:tbl>
    <w:p w14:paraId="0FE968E9" w14:textId="77777777" w:rsidR="00E27A4A" w:rsidRDefault="00E27A4A" w:rsidP="000C54C6">
      <w:pPr>
        <w:spacing w:line="240" w:lineRule="auto"/>
        <w:rPr>
          <w:rFonts w:ascii="PT Astra Serif" w:hAnsi="PT Astra Serif"/>
          <w:sz w:val="24"/>
          <w:szCs w:val="24"/>
        </w:rPr>
      </w:pPr>
    </w:p>
    <w:p w14:paraId="086A6347" w14:textId="77777777" w:rsidR="00E27A4A" w:rsidRDefault="00E27A4A" w:rsidP="000C54C6">
      <w:pPr>
        <w:spacing w:line="240" w:lineRule="auto"/>
        <w:rPr>
          <w:rFonts w:ascii="PT Astra Serif" w:hAnsi="PT Astra Serif"/>
          <w:sz w:val="24"/>
          <w:szCs w:val="24"/>
        </w:rPr>
      </w:pPr>
      <w:r>
        <w:rPr>
          <w:rFonts w:ascii="PT Astra Serif" w:hAnsi="PT Astra Serif"/>
          <w:sz w:val="24"/>
          <w:szCs w:val="24"/>
        </w:rPr>
        <w:br w:type="page"/>
      </w:r>
    </w:p>
    <w:p w14:paraId="746F49D8" w14:textId="77777777" w:rsidR="00A72935" w:rsidRDefault="00A72935" w:rsidP="000C54C6">
      <w:pPr>
        <w:spacing w:line="240" w:lineRule="auto"/>
        <w:rPr>
          <w:rFonts w:ascii="PT Astra Serif" w:hAnsi="PT Astra Serif"/>
          <w:sz w:val="24"/>
          <w:szCs w:val="24"/>
        </w:rPr>
      </w:pPr>
    </w:p>
    <w:p w14:paraId="6C70E65E" w14:textId="4E0D573A" w:rsidR="00E27A4A" w:rsidRDefault="00E27A4A" w:rsidP="000C54C6">
      <w:pPr>
        <w:widowControl w:val="0"/>
        <w:spacing w:after="0" w:line="240" w:lineRule="auto"/>
        <w:rPr>
          <w:rFonts w:ascii="PT Astra Serif" w:eastAsia="Calibri" w:hAnsi="PT Astra Serif" w:cs="Times New Roman"/>
          <w:b/>
          <w:color w:val="4472C4"/>
          <w:kern w:val="2"/>
          <w:sz w:val="24"/>
          <w:szCs w:val="24"/>
          <w14:ligatures w14:val="standardContextual"/>
        </w:rPr>
      </w:pPr>
      <w:r w:rsidRPr="0030600E">
        <w:rPr>
          <w:rFonts w:ascii="PT Astra Serif" w:eastAsia="Calibri" w:hAnsi="PT Astra Serif" w:cs="Times New Roman"/>
          <w:b/>
          <w:color w:val="4472C4"/>
          <w:kern w:val="2"/>
          <w:sz w:val="24"/>
          <w:szCs w:val="24"/>
          <w:lang w:val="en-US"/>
          <w14:ligatures w14:val="standardContextual"/>
        </w:rPr>
        <w:t>V</w:t>
      </w:r>
      <w:r>
        <w:rPr>
          <w:rFonts w:ascii="PT Astra Serif" w:eastAsia="Calibri" w:hAnsi="PT Astra Serif" w:cs="Times New Roman"/>
          <w:b/>
          <w:color w:val="4472C4"/>
          <w:kern w:val="2"/>
          <w:sz w:val="24"/>
          <w:szCs w:val="24"/>
          <w:lang w:val="en-US"/>
          <w14:ligatures w14:val="standardContextual"/>
        </w:rPr>
        <w:t>I</w:t>
      </w:r>
      <w:r w:rsidRPr="0030600E">
        <w:rPr>
          <w:rFonts w:ascii="PT Astra Serif" w:eastAsia="Calibri" w:hAnsi="PT Astra Serif" w:cs="Times New Roman"/>
          <w:b/>
          <w:color w:val="4472C4"/>
          <w:kern w:val="2"/>
          <w:sz w:val="24"/>
          <w:szCs w:val="24"/>
          <w14:ligatures w14:val="standardContextual"/>
        </w:rPr>
        <w:t>.</w:t>
      </w:r>
      <w:r w:rsidRPr="0030600E">
        <w:rPr>
          <w:rFonts w:ascii="PT Astra Serif" w:eastAsia="Calibri" w:hAnsi="PT Astra Serif" w:cs="Times New Roman"/>
          <w:b/>
          <w:color w:val="4472C4"/>
          <w:kern w:val="2"/>
          <w:sz w:val="24"/>
          <w:szCs w:val="24"/>
          <w:lang w:val="en-US"/>
          <w14:ligatures w14:val="standardContextual"/>
        </w:rPr>
        <w:t> </w:t>
      </w:r>
      <w:r w:rsidR="003941CC">
        <w:rPr>
          <w:rFonts w:ascii="PT Astra Serif" w:eastAsia="Calibri" w:hAnsi="PT Astra Serif" w:cs="Times New Roman"/>
          <w:b/>
          <w:color w:val="4472C4"/>
          <w:kern w:val="2"/>
          <w:sz w:val="24"/>
          <w:szCs w:val="24"/>
          <w14:ligatures w14:val="standardContextual"/>
        </w:rPr>
        <w:t>ИТОГОВАЯ СПРАВКА О ПЕРСПЕКТИВАХ РАЗВИТИЯ МУНИЦИПАЛЬНОЙ СИСТЕМЫ ОБРАЗОВАНИЯ</w:t>
      </w:r>
    </w:p>
    <w:p w14:paraId="70D81EA3" w14:textId="77777777" w:rsidR="002625A0" w:rsidRDefault="002625A0" w:rsidP="000C54C6">
      <w:pPr>
        <w:widowControl w:val="0"/>
        <w:spacing w:after="0" w:line="240" w:lineRule="auto"/>
        <w:rPr>
          <w:rFonts w:ascii="PT Astra Serif" w:eastAsia="Calibri" w:hAnsi="PT Astra Serif" w:cs="Times New Roman"/>
          <w:b/>
          <w:color w:val="4472C4"/>
          <w:kern w:val="2"/>
          <w:sz w:val="24"/>
          <w:szCs w:val="24"/>
          <w14:ligatures w14:val="standardContextual"/>
        </w:rPr>
      </w:pPr>
    </w:p>
    <w:p w14:paraId="42428A93" w14:textId="5B1F5727" w:rsidR="00E27A4A" w:rsidRPr="00B53EBC" w:rsidRDefault="00E27A4A" w:rsidP="00AF6FC5">
      <w:pPr>
        <w:widowControl w:val="0"/>
        <w:spacing w:after="0" w:line="240" w:lineRule="auto"/>
        <w:jc w:val="both"/>
        <w:rPr>
          <w:rFonts w:ascii="PT Astra Serif" w:eastAsia="Calibri" w:hAnsi="PT Astra Serif" w:cs="Times New Roman"/>
          <w:b/>
          <w:i/>
          <w:color w:val="FF0000"/>
          <w:kern w:val="2"/>
          <w:sz w:val="24"/>
          <w:szCs w:val="24"/>
          <w14:ligatures w14:val="standardContextual"/>
        </w:rPr>
      </w:pPr>
      <w:r w:rsidRPr="00B53EBC">
        <w:rPr>
          <w:rFonts w:ascii="PT Astra Serif" w:eastAsia="Calibri" w:hAnsi="PT Astra Serif" w:cs="Times New Roman"/>
          <w:kern w:val="2"/>
          <w:sz w:val="24"/>
          <w:szCs w:val="24"/>
          <w14:ligatures w14:val="standardContextual"/>
        </w:rPr>
        <w:t>В результате выполнения показателей и мероприятий комплексного плана развития муниципальной системы образования планируется к 2030 году:</w:t>
      </w:r>
      <w:r w:rsidR="00B53EBC" w:rsidRPr="00B53EBC">
        <w:rPr>
          <w:rFonts w:ascii="PT Astra Serif" w:eastAsia="Calibri" w:hAnsi="PT Astra Serif" w:cs="Times New Roman"/>
          <w:b/>
          <w:i/>
          <w:color w:val="FF0000"/>
          <w:kern w:val="2"/>
          <w:sz w:val="24"/>
          <w:szCs w:val="24"/>
          <w14:ligatures w14:val="standardContextual"/>
        </w:rPr>
        <w:t xml:space="preserve"> </w:t>
      </w:r>
    </w:p>
    <w:p w14:paraId="0DCB0EEF" w14:textId="2A0A940C" w:rsidR="00E27A4A" w:rsidRPr="002625A0" w:rsidRDefault="00E27A4A" w:rsidP="00AF6FC5">
      <w:pPr>
        <w:widowControl w:val="0"/>
        <w:spacing w:after="0" w:line="240" w:lineRule="auto"/>
        <w:jc w:val="both"/>
        <w:rPr>
          <w:rFonts w:ascii="PT Astra Serif" w:eastAsia="Calibri" w:hAnsi="PT Astra Serif" w:cs="Times New Roman"/>
          <w:i/>
          <w:kern w:val="2"/>
          <w:sz w:val="24"/>
          <w:szCs w:val="24"/>
          <w14:ligatures w14:val="standardContextual"/>
        </w:rPr>
      </w:pPr>
      <w:r w:rsidRPr="002625A0">
        <w:rPr>
          <w:rFonts w:ascii="PT Astra Serif" w:eastAsia="Calibri" w:hAnsi="PT Astra Serif" w:cs="Times New Roman"/>
          <w:i/>
          <w:kern w:val="2"/>
          <w:sz w:val="24"/>
          <w:szCs w:val="24"/>
          <w14:ligatures w14:val="standardContextual"/>
        </w:rPr>
        <w:t>1. Создать эффективную структуру сети образовательных организаций, соответст</w:t>
      </w:r>
      <w:r w:rsidR="00AF6FC5">
        <w:rPr>
          <w:rFonts w:ascii="PT Astra Serif" w:eastAsia="Calibri" w:hAnsi="PT Astra Serif" w:cs="Times New Roman"/>
          <w:i/>
          <w:kern w:val="2"/>
          <w:sz w:val="24"/>
          <w:szCs w:val="24"/>
          <w14:ligatures w14:val="standardContextual"/>
        </w:rPr>
        <w:t>вующую демографической ситуации;</w:t>
      </w:r>
    </w:p>
    <w:p w14:paraId="5FC9657F" w14:textId="49AFBDDC" w:rsidR="00E27A4A" w:rsidRPr="002625A0" w:rsidRDefault="00B53EBC" w:rsidP="00AF6FC5">
      <w:pPr>
        <w:widowControl w:val="0"/>
        <w:spacing w:after="0" w:line="240" w:lineRule="auto"/>
        <w:jc w:val="both"/>
        <w:rPr>
          <w:rFonts w:ascii="PT Astra Serif" w:eastAsia="Calibri" w:hAnsi="PT Astra Serif" w:cs="Times New Roman"/>
          <w:i/>
          <w:kern w:val="2"/>
          <w:sz w:val="24"/>
          <w:szCs w:val="24"/>
          <w14:ligatures w14:val="standardContextual"/>
        </w:rPr>
      </w:pPr>
      <w:r w:rsidRPr="002625A0">
        <w:rPr>
          <w:rFonts w:ascii="PT Astra Serif" w:eastAsia="Calibri" w:hAnsi="PT Astra Serif" w:cs="Times New Roman"/>
          <w:i/>
          <w:kern w:val="2"/>
          <w:sz w:val="24"/>
          <w:szCs w:val="24"/>
          <w14:ligatures w14:val="standardContextual"/>
        </w:rPr>
        <w:t>2. О</w:t>
      </w:r>
      <w:r w:rsidR="00E27A4A" w:rsidRPr="002625A0">
        <w:rPr>
          <w:rFonts w:ascii="PT Astra Serif" w:eastAsia="Calibri" w:hAnsi="PT Astra Serif" w:cs="Times New Roman"/>
          <w:i/>
          <w:kern w:val="2"/>
          <w:sz w:val="24"/>
          <w:szCs w:val="24"/>
          <w14:ligatures w14:val="standardContextual"/>
        </w:rPr>
        <w:t>беспечить кадровую укомп</w:t>
      </w:r>
      <w:r w:rsidRPr="002625A0">
        <w:rPr>
          <w:rFonts w:ascii="PT Astra Serif" w:eastAsia="Calibri" w:hAnsi="PT Astra Serif" w:cs="Times New Roman"/>
          <w:i/>
          <w:kern w:val="2"/>
          <w:sz w:val="24"/>
          <w:szCs w:val="24"/>
          <w14:ligatures w14:val="standardContextual"/>
        </w:rPr>
        <w:t>лектованность образовательных организаций</w:t>
      </w:r>
      <w:r w:rsidR="00AF6FC5">
        <w:rPr>
          <w:rFonts w:ascii="PT Astra Serif" w:eastAsia="Calibri" w:hAnsi="PT Astra Serif" w:cs="Times New Roman"/>
          <w:i/>
          <w:kern w:val="2"/>
          <w:sz w:val="24"/>
          <w:szCs w:val="24"/>
          <w14:ligatures w14:val="standardContextual"/>
        </w:rPr>
        <w:t>;</w:t>
      </w:r>
    </w:p>
    <w:p w14:paraId="722323E0" w14:textId="544D8DC6" w:rsidR="00B53EBC" w:rsidRPr="002625A0" w:rsidRDefault="00735489" w:rsidP="00AF6FC5">
      <w:pPr>
        <w:pStyle w:val="aff"/>
        <w:spacing w:line="240" w:lineRule="auto"/>
        <w:jc w:val="both"/>
        <w:rPr>
          <w:b w:val="0"/>
          <w:i/>
          <w:color w:val="auto"/>
        </w:rPr>
      </w:pPr>
      <w:r w:rsidRPr="002625A0">
        <w:rPr>
          <w:b w:val="0"/>
          <w:i/>
          <w:color w:val="auto"/>
        </w:rPr>
        <w:t xml:space="preserve">3. Обеспечить формирование </w:t>
      </w:r>
      <w:r w:rsidR="00B53EBC" w:rsidRPr="002625A0">
        <w:rPr>
          <w:b w:val="0"/>
          <w:i/>
          <w:color w:val="auto"/>
        </w:rPr>
        <w:t>кадрового резерва управленческих кадров (уровня МОУО и образовательной организации)</w:t>
      </w:r>
      <w:r w:rsidR="00AF6FC5">
        <w:rPr>
          <w:b w:val="0"/>
          <w:i/>
          <w:color w:val="auto"/>
        </w:rPr>
        <w:t>;</w:t>
      </w:r>
    </w:p>
    <w:p w14:paraId="0F23D18C" w14:textId="08089D6E" w:rsidR="00B53EBC" w:rsidRPr="002625A0" w:rsidRDefault="00B53EBC" w:rsidP="00AF6FC5">
      <w:pPr>
        <w:widowControl w:val="0"/>
        <w:spacing w:after="0" w:line="240" w:lineRule="auto"/>
        <w:jc w:val="both"/>
        <w:rPr>
          <w:rFonts w:ascii="PT Astra Serif" w:eastAsia="Calibri" w:hAnsi="PT Astra Serif" w:cs="Times New Roman"/>
          <w:i/>
          <w:kern w:val="2"/>
          <w:sz w:val="24"/>
          <w:szCs w:val="24"/>
          <w14:ligatures w14:val="standardContextual"/>
        </w:rPr>
      </w:pPr>
      <w:r w:rsidRPr="002625A0">
        <w:rPr>
          <w:rFonts w:ascii="PT Astra Serif" w:eastAsia="Calibri" w:hAnsi="PT Astra Serif" w:cs="Times New Roman"/>
          <w:i/>
          <w:kern w:val="2"/>
          <w:sz w:val="24"/>
          <w:szCs w:val="24"/>
          <w14:ligatures w14:val="standardContextual"/>
        </w:rPr>
        <w:t>4. Устранить выявленные дефициты</w:t>
      </w:r>
      <w:r w:rsidR="00AF6FC5">
        <w:rPr>
          <w:rFonts w:ascii="PT Astra Serif" w:eastAsia="Calibri" w:hAnsi="PT Astra Serif" w:cs="Times New Roman"/>
          <w:i/>
          <w:kern w:val="2"/>
          <w:sz w:val="24"/>
          <w:szCs w:val="24"/>
          <w14:ligatures w14:val="standardContextual"/>
        </w:rPr>
        <w:t>;</w:t>
      </w:r>
      <w:r w:rsidRPr="002625A0">
        <w:rPr>
          <w:rFonts w:ascii="PT Astra Serif" w:eastAsia="Calibri" w:hAnsi="PT Astra Serif" w:cs="Times New Roman"/>
          <w:i/>
          <w:kern w:val="2"/>
          <w:sz w:val="24"/>
          <w:szCs w:val="24"/>
          <w14:ligatures w14:val="standardContextual"/>
        </w:rPr>
        <w:t xml:space="preserve"> </w:t>
      </w:r>
    </w:p>
    <w:p w14:paraId="3D2AFAA9" w14:textId="202B5315" w:rsidR="00B53EBC" w:rsidRPr="002625A0" w:rsidRDefault="00B53EBC" w:rsidP="00AF6FC5">
      <w:pPr>
        <w:widowControl w:val="0"/>
        <w:spacing w:after="0" w:line="240" w:lineRule="auto"/>
        <w:jc w:val="both"/>
        <w:rPr>
          <w:rFonts w:ascii="PT Astra Serif" w:eastAsia="Calibri" w:hAnsi="PT Astra Serif" w:cs="Times New Roman"/>
          <w:i/>
          <w:kern w:val="2"/>
          <w:sz w:val="24"/>
          <w:szCs w:val="24"/>
          <w14:ligatures w14:val="standardContextual"/>
        </w:rPr>
      </w:pPr>
      <w:r w:rsidRPr="002625A0">
        <w:rPr>
          <w:rFonts w:ascii="PT Astra Serif" w:eastAsia="Calibri" w:hAnsi="PT Astra Serif" w:cs="Times New Roman"/>
          <w:i/>
          <w:kern w:val="2"/>
          <w:sz w:val="24"/>
          <w:szCs w:val="24"/>
          <w14:ligatures w14:val="standardContextual"/>
        </w:rPr>
        <w:t>5. Предусмотреть встречные финансовые обязательства муниципалитета по приоритетным направлениям развития системы образования (в т. ч. софинансирование мероприятий, реализующихся за счет средств регионального и федерального бюджетов, обеспечение функционирования созданной инфраструктуру в рамках целевых программ и национальных проектов</w:t>
      </w:r>
      <w:r w:rsidR="00AF6FC5">
        <w:rPr>
          <w:rFonts w:ascii="PT Astra Serif" w:eastAsia="Calibri" w:hAnsi="PT Astra Serif" w:cs="Times New Roman"/>
          <w:i/>
          <w:kern w:val="2"/>
          <w:sz w:val="24"/>
          <w:szCs w:val="24"/>
          <w14:ligatures w14:val="standardContextual"/>
        </w:rPr>
        <w:t>;</w:t>
      </w:r>
      <w:r w:rsidRPr="002625A0">
        <w:rPr>
          <w:rFonts w:ascii="PT Astra Serif" w:eastAsia="Calibri" w:hAnsi="PT Astra Serif" w:cs="Times New Roman"/>
          <w:i/>
          <w:kern w:val="2"/>
          <w:sz w:val="24"/>
          <w:szCs w:val="24"/>
          <w14:ligatures w14:val="standardContextual"/>
        </w:rPr>
        <w:t>)</w:t>
      </w:r>
    </w:p>
    <w:p w14:paraId="685A44D5" w14:textId="02F0EC92" w:rsidR="00735489" w:rsidRPr="002625A0" w:rsidRDefault="002625A0" w:rsidP="00AF6FC5">
      <w:pPr>
        <w:pStyle w:val="7"/>
        <w:spacing w:line="240" w:lineRule="auto"/>
        <w:jc w:val="both"/>
        <w:rPr>
          <w:color w:val="auto"/>
        </w:rPr>
      </w:pPr>
      <w:r w:rsidRPr="002625A0">
        <w:rPr>
          <w:color w:val="auto"/>
        </w:rPr>
        <w:t>6.</w:t>
      </w:r>
      <w:r w:rsidR="00735489" w:rsidRPr="002625A0">
        <w:rPr>
          <w:color w:val="auto"/>
        </w:rPr>
        <w:t>Обеспечить комплексную безопасность в муниципальных образовательных организациях</w:t>
      </w:r>
      <w:r w:rsidR="00AF6FC5">
        <w:rPr>
          <w:color w:val="auto"/>
        </w:rPr>
        <w:t>.</w:t>
      </w:r>
      <w:r w:rsidR="00735489" w:rsidRPr="002625A0">
        <w:rPr>
          <w:color w:val="auto"/>
        </w:rPr>
        <w:t xml:space="preserve"> </w:t>
      </w:r>
    </w:p>
    <w:p w14:paraId="700E9AFA" w14:textId="77777777" w:rsidR="003941CC" w:rsidRPr="003941CC" w:rsidRDefault="003941CC" w:rsidP="000C54C6">
      <w:pPr>
        <w:spacing w:line="240" w:lineRule="auto"/>
      </w:pPr>
    </w:p>
    <w:p w14:paraId="214D32EA" w14:textId="77777777" w:rsidR="00E27A4A" w:rsidRPr="00B53EBC" w:rsidRDefault="00E27A4A" w:rsidP="000C54C6">
      <w:pPr>
        <w:widowControl w:val="0"/>
        <w:spacing w:after="0" w:line="240" w:lineRule="auto"/>
        <w:rPr>
          <w:rFonts w:ascii="PT Astra Serif" w:eastAsia="Calibri" w:hAnsi="PT Astra Serif" w:cs="Times New Roman"/>
          <w:i/>
          <w:color w:val="4472C4"/>
          <w:kern w:val="2"/>
          <w:sz w:val="24"/>
          <w:szCs w:val="24"/>
          <w14:ligatures w14:val="standardContextual"/>
        </w:rPr>
      </w:pPr>
    </w:p>
    <w:p w14:paraId="29A6FF1F" w14:textId="77777777" w:rsidR="00E27A4A" w:rsidRPr="0030600E" w:rsidRDefault="00E27A4A" w:rsidP="000C54C6">
      <w:pPr>
        <w:widowControl w:val="0"/>
        <w:spacing w:after="0" w:line="240" w:lineRule="auto"/>
        <w:rPr>
          <w:rFonts w:ascii="PT Astra Serif" w:eastAsia="Calibri" w:hAnsi="PT Astra Serif" w:cs="Times New Roman"/>
          <w:b/>
          <w:color w:val="4472C4"/>
          <w:kern w:val="2"/>
          <w:sz w:val="24"/>
          <w:szCs w:val="24"/>
          <w14:ligatures w14:val="standardContextual"/>
        </w:rPr>
      </w:pPr>
    </w:p>
    <w:p w14:paraId="06960003" w14:textId="77777777" w:rsidR="00E27A4A" w:rsidRPr="003F0CCD" w:rsidRDefault="00E27A4A" w:rsidP="000C54C6">
      <w:pPr>
        <w:pStyle w:val="formattext"/>
        <w:spacing w:before="0" w:beforeAutospacing="0" w:after="160" w:afterAutospacing="0"/>
        <w:rPr>
          <w:rFonts w:ascii="PT Astra Serif" w:eastAsiaTheme="minorHAnsi" w:hAnsi="PT Astra Serif" w:cstheme="minorBidi"/>
          <w:lang w:eastAsia="en-US"/>
        </w:rPr>
      </w:pPr>
    </w:p>
    <w:sectPr w:rsidR="00E27A4A" w:rsidRPr="003F0CCD" w:rsidSect="00A72935">
      <w:headerReference w:type="even" r:id="rId9"/>
      <w:headerReference w:type="default" r:id="rId10"/>
      <w:footerReference w:type="even" r:id="rId11"/>
      <w:footerReference w:type="default" r:id="rId12"/>
      <w:headerReference w:type="first" r:id="rId13"/>
      <w:footerReference w:type="first" r:id="rId14"/>
      <w:pgSz w:w="11906" w:h="16838"/>
      <w:pgMar w:top="851"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4623F" w14:textId="77777777" w:rsidR="00CD0CB0" w:rsidRDefault="00CD0CB0">
      <w:pPr>
        <w:spacing w:after="0" w:line="240" w:lineRule="auto"/>
      </w:pPr>
      <w:r>
        <w:separator/>
      </w:r>
    </w:p>
  </w:endnote>
  <w:endnote w:type="continuationSeparator" w:id="0">
    <w:p w14:paraId="0EA0A87B" w14:textId="77777777" w:rsidR="00CD0CB0" w:rsidRDefault="00CD0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9D6CB" w14:textId="77777777" w:rsidR="00CD0CB0" w:rsidRDefault="00CD0CB0">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225829"/>
      <w:docPartObj>
        <w:docPartGallery w:val="Page Numbers (Bottom of Page)"/>
        <w:docPartUnique/>
      </w:docPartObj>
    </w:sdtPr>
    <w:sdtEndPr>
      <w:rPr>
        <w:rFonts w:ascii="Times New Roman" w:hAnsi="Times New Roman" w:cs="Times New Roman"/>
        <w:sz w:val="24"/>
      </w:rPr>
    </w:sdtEndPr>
    <w:sdtContent>
      <w:p w14:paraId="36A8C0B6" w14:textId="42065DCF" w:rsidR="00CD0CB0" w:rsidRPr="00880127" w:rsidRDefault="00CD0CB0" w:rsidP="00A72935">
        <w:pPr>
          <w:pStyle w:val="a6"/>
          <w:jc w:val="right"/>
          <w:rPr>
            <w:rFonts w:ascii="Times New Roman" w:hAnsi="Times New Roman" w:cs="Times New Roman"/>
            <w:sz w:val="24"/>
          </w:rPr>
        </w:pPr>
        <w:r w:rsidRPr="00880127">
          <w:rPr>
            <w:rFonts w:ascii="Times New Roman" w:hAnsi="Times New Roman" w:cs="Times New Roman"/>
            <w:sz w:val="24"/>
          </w:rPr>
          <w:fldChar w:fldCharType="begin"/>
        </w:r>
        <w:r w:rsidRPr="00880127">
          <w:rPr>
            <w:rFonts w:ascii="Times New Roman" w:hAnsi="Times New Roman" w:cs="Times New Roman"/>
            <w:sz w:val="24"/>
          </w:rPr>
          <w:instrText>PAGE   \* MERGEFORMAT</w:instrText>
        </w:r>
        <w:r w:rsidRPr="00880127">
          <w:rPr>
            <w:rFonts w:ascii="Times New Roman" w:hAnsi="Times New Roman" w:cs="Times New Roman"/>
            <w:sz w:val="24"/>
          </w:rPr>
          <w:fldChar w:fldCharType="separate"/>
        </w:r>
        <w:r w:rsidR="00BD4D9E">
          <w:rPr>
            <w:rFonts w:ascii="Times New Roman" w:hAnsi="Times New Roman" w:cs="Times New Roman"/>
            <w:noProof/>
            <w:sz w:val="24"/>
          </w:rPr>
          <w:t>21</w:t>
        </w:r>
        <w:r w:rsidRPr="00880127">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9CD6E" w14:textId="77777777" w:rsidR="00CD0CB0" w:rsidRDefault="00CD0CB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BD167" w14:textId="77777777" w:rsidR="00CD0CB0" w:rsidRDefault="00CD0CB0">
      <w:pPr>
        <w:spacing w:after="0" w:line="240" w:lineRule="auto"/>
      </w:pPr>
      <w:r>
        <w:separator/>
      </w:r>
    </w:p>
  </w:footnote>
  <w:footnote w:type="continuationSeparator" w:id="0">
    <w:p w14:paraId="740F6213" w14:textId="77777777" w:rsidR="00CD0CB0" w:rsidRDefault="00CD0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92D99" w14:textId="77777777" w:rsidR="00CD0CB0" w:rsidRDefault="00CD0CB0">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ECF86" w14:textId="77777777" w:rsidR="00CD0CB0" w:rsidRDefault="00CD0CB0">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8A9BD" w14:textId="77777777" w:rsidR="00CD0CB0" w:rsidRDefault="00CD0CB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72E"/>
    <w:multiLevelType w:val="multilevel"/>
    <w:tmpl w:val="3C1ECFAA"/>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5733857"/>
    <w:multiLevelType w:val="hybridMultilevel"/>
    <w:tmpl w:val="5D1ED146"/>
    <w:lvl w:ilvl="0" w:tplc="A12468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8743DF"/>
    <w:multiLevelType w:val="multilevel"/>
    <w:tmpl w:val="8B385C5C"/>
    <w:lvl w:ilvl="0">
      <w:start w:val="1"/>
      <w:numFmt w:val="upperRoman"/>
      <w:lvlText w:val="%1."/>
      <w:lvlJc w:val="left"/>
      <w:pPr>
        <w:ind w:left="1004"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0CB47AEE"/>
    <w:multiLevelType w:val="hybridMultilevel"/>
    <w:tmpl w:val="A710A60A"/>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 w15:restartNumberingAfterBreak="0">
    <w:nsid w:val="0D5B1174"/>
    <w:multiLevelType w:val="multilevel"/>
    <w:tmpl w:val="61AC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F515B"/>
    <w:multiLevelType w:val="hybridMultilevel"/>
    <w:tmpl w:val="A2DEAE2C"/>
    <w:lvl w:ilvl="0" w:tplc="3D02E0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3C65B1"/>
    <w:multiLevelType w:val="multilevel"/>
    <w:tmpl w:val="12D0FCE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C2E5807"/>
    <w:multiLevelType w:val="hybridMultilevel"/>
    <w:tmpl w:val="CCE2769A"/>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8" w15:restartNumberingAfterBreak="0">
    <w:nsid w:val="1F9D09B5"/>
    <w:multiLevelType w:val="multilevel"/>
    <w:tmpl w:val="1ED4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954A6"/>
    <w:multiLevelType w:val="hybridMultilevel"/>
    <w:tmpl w:val="6C8EDB0C"/>
    <w:lvl w:ilvl="0" w:tplc="D410FF00">
      <w:start w:val="1"/>
      <w:numFmt w:val="none"/>
      <w:suff w:val="nothing"/>
      <w:lvlText w:val=""/>
      <w:lvlJc w:val="left"/>
      <w:pPr>
        <w:tabs>
          <w:tab w:val="num" w:pos="0"/>
        </w:tabs>
        <w:ind w:left="0" w:firstLine="0"/>
      </w:pPr>
    </w:lvl>
    <w:lvl w:ilvl="1" w:tplc="54EC3D4E">
      <w:start w:val="1"/>
      <w:numFmt w:val="none"/>
      <w:suff w:val="nothing"/>
      <w:lvlText w:val=""/>
      <w:lvlJc w:val="left"/>
      <w:pPr>
        <w:tabs>
          <w:tab w:val="num" w:pos="0"/>
        </w:tabs>
        <w:ind w:left="0" w:firstLine="0"/>
      </w:pPr>
    </w:lvl>
    <w:lvl w:ilvl="2" w:tplc="5046FF6C">
      <w:start w:val="1"/>
      <w:numFmt w:val="none"/>
      <w:suff w:val="nothing"/>
      <w:lvlText w:val=""/>
      <w:lvlJc w:val="left"/>
      <w:pPr>
        <w:tabs>
          <w:tab w:val="num" w:pos="0"/>
        </w:tabs>
        <w:ind w:left="0" w:firstLine="0"/>
      </w:pPr>
    </w:lvl>
    <w:lvl w:ilvl="3" w:tplc="7050333C">
      <w:start w:val="1"/>
      <w:numFmt w:val="none"/>
      <w:suff w:val="nothing"/>
      <w:lvlText w:val=""/>
      <w:lvlJc w:val="left"/>
      <w:pPr>
        <w:tabs>
          <w:tab w:val="num" w:pos="0"/>
        </w:tabs>
        <w:ind w:left="0" w:firstLine="0"/>
      </w:pPr>
    </w:lvl>
    <w:lvl w:ilvl="4" w:tplc="DABAA17C">
      <w:start w:val="1"/>
      <w:numFmt w:val="none"/>
      <w:suff w:val="nothing"/>
      <w:lvlText w:val=""/>
      <w:lvlJc w:val="left"/>
      <w:pPr>
        <w:tabs>
          <w:tab w:val="num" w:pos="0"/>
        </w:tabs>
        <w:ind w:left="0" w:firstLine="0"/>
      </w:pPr>
    </w:lvl>
    <w:lvl w:ilvl="5" w:tplc="BC2C9D56">
      <w:start w:val="1"/>
      <w:numFmt w:val="none"/>
      <w:suff w:val="nothing"/>
      <w:lvlText w:val=""/>
      <w:lvlJc w:val="left"/>
      <w:pPr>
        <w:tabs>
          <w:tab w:val="num" w:pos="0"/>
        </w:tabs>
        <w:ind w:left="0" w:firstLine="0"/>
      </w:pPr>
    </w:lvl>
    <w:lvl w:ilvl="6" w:tplc="7ADCBB80">
      <w:start w:val="1"/>
      <w:numFmt w:val="none"/>
      <w:suff w:val="nothing"/>
      <w:lvlText w:val=""/>
      <w:lvlJc w:val="left"/>
      <w:pPr>
        <w:tabs>
          <w:tab w:val="num" w:pos="0"/>
        </w:tabs>
        <w:ind w:left="0" w:firstLine="0"/>
      </w:pPr>
    </w:lvl>
    <w:lvl w:ilvl="7" w:tplc="8CFAD166">
      <w:start w:val="1"/>
      <w:numFmt w:val="none"/>
      <w:suff w:val="nothing"/>
      <w:lvlText w:val=""/>
      <w:lvlJc w:val="left"/>
      <w:pPr>
        <w:tabs>
          <w:tab w:val="num" w:pos="0"/>
        </w:tabs>
        <w:ind w:left="0" w:firstLine="0"/>
      </w:pPr>
    </w:lvl>
    <w:lvl w:ilvl="8" w:tplc="BA9ECED0">
      <w:start w:val="1"/>
      <w:numFmt w:val="none"/>
      <w:suff w:val="nothing"/>
      <w:lvlText w:val=""/>
      <w:lvlJc w:val="left"/>
      <w:pPr>
        <w:tabs>
          <w:tab w:val="num" w:pos="0"/>
        </w:tabs>
        <w:ind w:left="0" w:firstLine="0"/>
      </w:pPr>
    </w:lvl>
  </w:abstractNum>
  <w:abstractNum w:abstractNumId="10" w15:restartNumberingAfterBreak="0">
    <w:nsid w:val="2EDA1FF2"/>
    <w:multiLevelType w:val="multilevel"/>
    <w:tmpl w:val="3C1ECFAA"/>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2F3B1BD9"/>
    <w:multiLevelType w:val="multilevel"/>
    <w:tmpl w:val="8B385C5C"/>
    <w:lvl w:ilvl="0">
      <w:start w:val="1"/>
      <w:numFmt w:val="upperRoman"/>
      <w:lvlText w:val="%1."/>
      <w:lvlJc w:val="left"/>
      <w:pPr>
        <w:ind w:left="1004"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2" w15:restartNumberingAfterBreak="0">
    <w:nsid w:val="30AD1E16"/>
    <w:multiLevelType w:val="hybridMultilevel"/>
    <w:tmpl w:val="ED50D520"/>
    <w:lvl w:ilvl="0" w:tplc="0419000D">
      <w:start w:val="1"/>
      <w:numFmt w:val="bullet"/>
      <w:lvlText w:val=""/>
      <w:lvlJc w:val="left"/>
      <w:pPr>
        <w:ind w:left="2895" w:hanging="360"/>
      </w:pPr>
      <w:rPr>
        <w:rFonts w:ascii="Wingdings" w:hAnsi="Wingdings" w:hint="default"/>
      </w:rPr>
    </w:lvl>
    <w:lvl w:ilvl="1" w:tplc="04190003" w:tentative="1">
      <w:start w:val="1"/>
      <w:numFmt w:val="bullet"/>
      <w:lvlText w:val="o"/>
      <w:lvlJc w:val="left"/>
      <w:pPr>
        <w:ind w:left="3615" w:hanging="360"/>
      </w:pPr>
      <w:rPr>
        <w:rFonts w:ascii="Courier New" w:hAnsi="Courier New" w:cs="Courier New" w:hint="default"/>
      </w:rPr>
    </w:lvl>
    <w:lvl w:ilvl="2" w:tplc="04190005" w:tentative="1">
      <w:start w:val="1"/>
      <w:numFmt w:val="bullet"/>
      <w:lvlText w:val=""/>
      <w:lvlJc w:val="left"/>
      <w:pPr>
        <w:ind w:left="4335" w:hanging="360"/>
      </w:pPr>
      <w:rPr>
        <w:rFonts w:ascii="Wingdings" w:hAnsi="Wingdings" w:hint="default"/>
      </w:rPr>
    </w:lvl>
    <w:lvl w:ilvl="3" w:tplc="04190001" w:tentative="1">
      <w:start w:val="1"/>
      <w:numFmt w:val="bullet"/>
      <w:lvlText w:val=""/>
      <w:lvlJc w:val="left"/>
      <w:pPr>
        <w:ind w:left="5055" w:hanging="360"/>
      </w:pPr>
      <w:rPr>
        <w:rFonts w:ascii="Symbol" w:hAnsi="Symbol" w:hint="default"/>
      </w:rPr>
    </w:lvl>
    <w:lvl w:ilvl="4" w:tplc="04190003" w:tentative="1">
      <w:start w:val="1"/>
      <w:numFmt w:val="bullet"/>
      <w:lvlText w:val="o"/>
      <w:lvlJc w:val="left"/>
      <w:pPr>
        <w:ind w:left="5775" w:hanging="360"/>
      </w:pPr>
      <w:rPr>
        <w:rFonts w:ascii="Courier New" w:hAnsi="Courier New" w:cs="Courier New" w:hint="default"/>
      </w:rPr>
    </w:lvl>
    <w:lvl w:ilvl="5" w:tplc="04190005" w:tentative="1">
      <w:start w:val="1"/>
      <w:numFmt w:val="bullet"/>
      <w:lvlText w:val=""/>
      <w:lvlJc w:val="left"/>
      <w:pPr>
        <w:ind w:left="6495" w:hanging="360"/>
      </w:pPr>
      <w:rPr>
        <w:rFonts w:ascii="Wingdings" w:hAnsi="Wingdings" w:hint="default"/>
      </w:rPr>
    </w:lvl>
    <w:lvl w:ilvl="6" w:tplc="04190001" w:tentative="1">
      <w:start w:val="1"/>
      <w:numFmt w:val="bullet"/>
      <w:lvlText w:val=""/>
      <w:lvlJc w:val="left"/>
      <w:pPr>
        <w:ind w:left="7215" w:hanging="360"/>
      </w:pPr>
      <w:rPr>
        <w:rFonts w:ascii="Symbol" w:hAnsi="Symbol" w:hint="default"/>
      </w:rPr>
    </w:lvl>
    <w:lvl w:ilvl="7" w:tplc="04190003" w:tentative="1">
      <w:start w:val="1"/>
      <w:numFmt w:val="bullet"/>
      <w:lvlText w:val="o"/>
      <w:lvlJc w:val="left"/>
      <w:pPr>
        <w:ind w:left="7935" w:hanging="360"/>
      </w:pPr>
      <w:rPr>
        <w:rFonts w:ascii="Courier New" w:hAnsi="Courier New" w:cs="Courier New" w:hint="default"/>
      </w:rPr>
    </w:lvl>
    <w:lvl w:ilvl="8" w:tplc="04190005" w:tentative="1">
      <w:start w:val="1"/>
      <w:numFmt w:val="bullet"/>
      <w:lvlText w:val=""/>
      <w:lvlJc w:val="left"/>
      <w:pPr>
        <w:ind w:left="8655" w:hanging="360"/>
      </w:pPr>
      <w:rPr>
        <w:rFonts w:ascii="Wingdings" w:hAnsi="Wingdings" w:hint="default"/>
      </w:rPr>
    </w:lvl>
  </w:abstractNum>
  <w:abstractNum w:abstractNumId="13" w15:restartNumberingAfterBreak="0">
    <w:nsid w:val="3A6337F2"/>
    <w:multiLevelType w:val="multilevel"/>
    <w:tmpl w:val="B8C60DE2"/>
    <w:lvl w:ilvl="0">
      <w:start w:val="1"/>
      <w:numFmt w:val="upperRoman"/>
      <w:lvlText w:val="%1."/>
      <w:lvlJc w:val="left"/>
      <w:pPr>
        <w:ind w:left="1080" w:hanging="72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4" w15:restartNumberingAfterBreak="0">
    <w:nsid w:val="3F9C73CE"/>
    <w:multiLevelType w:val="hybridMultilevel"/>
    <w:tmpl w:val="F69EC10C"/>
    <w:lvl w:ilvl="0" w:tplc="599AFB88">
      <w:start w:val="1"/>
      <w:numFmt w:val="none"/>
      <w:suff w:val="nothing"/>
      <w:lvlText w:val=""/>
      <w:lvlJc w:val="left"/>
      <w:pPr>
        <w:tabs>
          <w:tab w:val="num" w:pos="0"/>
        </w:tabs>
        <w:ind w:left="0" w:firstLine="0"/>
      </w:pPr>
    </w:lvl>
    <w:lvl w:ilvl="1" w:tplc="4704E85E">
      <w:start w:val="1"/>
      <w:numFmt w:val="none"/>
      <w:suff w:val="nothing"/>
      <w:lvlText w:val=""/>
      <w:lvlJc w:val="left"/>
      <w:pPr>
        <w:tabs>
          <w:tab w:val="num" w:pos="0"/>
        </w:tabs>
        <w:ind w:left="0" w:firstLine="0"/>
      </w:pPr>
    </w:lvl>
    <w:lvl w:ilvl="2" w:tplc="17DE2198">
      <w:start w:val="1"/>
      <w:numFmt w:val="none"/>
      <w:suff w:val="nothing"/>
      <w:lvlText w:val=""/>
      <w:lvlJc w:val="left"/>
      <w:pPr>
        <w:tabs>
          <w:tab w:val="num" w:pos="0"/>
        </w:tabs>
        <w:ind w:left="0" w:firstLine="0"/>
      </w:pPr>
    </w:lvl>
    <w:lvl w:ilvl="3" w:tplc="4252C8F2">
      <w:start w:val="1"/>
      <w:numFmt w:val="none"/>
      <w:suff w:val="nothing"/>
      <w:lvlText w:val=""/>
      <w:lvlJc w:val="left"/>
      <w:pPr>
        <w:tabs>
          <w:tab w:val="num" w:pos="0"/>
        </w:tabs>
        <w:ind w:left="0" w:firstLine="0"/>
      </w:pPr>
    </w:lvl>
    <w:lvl w:ilvl="4" w:tplc="A3660AFA">
      <w:start w:val="1"/>
      <w:numFmt w:val="none"/>
      <w:suff w:val="nothing"/>
      <w:lvlText w:val=""/>
      <w:lvlJc w:val="left"/>
      <w:pPr>
        <w:tabs>
          <w:tab w:val="num" w:pos="0"/>
        </w:tabs>
        <w:ind w:left="0" w:firstLine="0"/>
      </w:pPr>
    </w:lvl>
    <w:lvl w:ilvl="5" w:tplc="91C266F8">
      <w:start w:val="1"/>
      <w:numFmt w:val="none"/>
      <w:suff w:val="nothing"/>
      <w:lvlText w:val=""/>
      <w:lvlJc w:val="left"/>
      <w:pPr>
        <w:tabs>
          <w:tab w:val="num" w:pos="0"/>
        </w:tabs>
        <w:ind w:left="0" w:firstLine="0"/>
      </w:pPr>
    </w:lvl>
    <w:lvl w:ilvl="6" w:tplc="D1B24506">
      <w:start w:val="1"/>
      <w:numFmt w:val="none"/>
      <w:suff w:val="nothing"/>
      <w:lvlText w:val=""/>
      <w:lvlJc w:val="left"/>
      <w:pPr>
        <w:tabs>
          <w:tab w:val="num" w:pos="0"/>
        </w:tabs>
        <w:ind w:left="0" w:firstLine="0"/>
      </w:pPr>
    </w:lvl>
    <w:lvl w:ilvl="7" w:tplc="594AFAE6">
      <w:start w:val="1"/>
      <w:numFmt w:val="none"/>
      <w:suff w:val="nothing"/>
      <w:lvlText w:val=""/>
      <w:lvlJc w:val="left"/>
      <w:pPr>
        <w:tabs>
          <w:tab w:val="num" w:pos="0"/>
        </w:tabs>
        <w:ind w:left="0" w:firstLine="0"/>
      </w:pPr>
    </w:lvl>
    <w:lvl w:ilvl="8" w:tplc="028893F2">
      <w:start w:val="1"/>
      <w:numFmt w:val="none"/>
      <w:suff w:val="nothing"/>
      <w:lvlText w:val=""/>
      <w:lvlJc w:val="left"/>
      <w:pPr>
        <w:tabs>
          <w:tab w:val="num" w:pos="0"/>
        </w:tabs>
        <w:ind w:left="0" w:firstLine="0"/>
      </w:pPr>
    </w:lvl>
  </w:abstractNum>
  <w:abstractNum w:abstractNumId="15" w15:restartNumberingAfterBreak="0">
    <w:nsid w:val="4B9303C4"/>
    <w:multiLevelType w:val="hybridMultilevel"/>
    <w:tmpl w:val="E9D41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235C9B"/>
    <w:multiLevelType w:val="hybridMultilevel"/>
    <w:tmpl w:val="FF0E4730"/>
    <w:lvl w:ilvl="0" w:tplc="04190001">
      <w:start w:val="1"/>
      <w:numFmt w:val="bullet"/>
      <w:lvlText w:val=""/>
      <w:lvlJc w:val="left"/>
      <w:pPr>
        <w:ind w:left="674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7" w15:restartNumberingAfterBreak="0">
    <w:nsid w:val="54546F48"/>
    <w:multiLevelType w:val="multilevel"/>
    <w:tmpl w:val="BC745CCC"/>
    <w:lvl w:ilvl="0">
      <w:start w:val="2"/>
      <w:numFmt w:val="decimal"/>
      <w:lvlText w:val="%1"/>
      <w:lvlJc w:val="left"/>
      <w:pPr>
        <w:ind w:left="444" w:hanging="444"/>
      </w:pPr>
      <w:rPr>
        <w:rFonts w:hint="default"/>
      </w:rPr>
    </w:lvl>
    <w:lvl w:ilvl="1">
      <w:start w:val="3"/>
      <w:numFmt w:val="decimal"/>
      <w:lvlText w:val="%1.%2"/>
      <w:lvlJc w:val="left"/>
      <w:pPr>
        <w:ind w:left="894" w:hanging="444"/>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57D254DE"/>
    <w:multiLevelType w:val="hybridMultilevel"/>
    <w:tmpl w:val="C770B4D0"/>
    <w:lvl w:ilvl="0" w:tplc="7B94392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A400E2F"/>
    <w:multiLevelType w:val="hybridMultilevel"/>
    <w:tmpl w:val="8B98CD52"/>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0" w15:restartNumberingAfterBreak="0">
    <w:nsid w:val="6C0F3DB9"/>
    <w:multiLevelType w:val="multilevel"/>
    <w:tmpl w:val="68E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847C4C"/>
    <w:multiLevelType w:val="multilevel"/>
    <w:tmpl w:val="3C1ECFAA"/>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74007D78"/>
    <w:multiLevelType w:val="hybridMultilevel"/>
    <w:tmpl w:val="65527510"/>
    <w:lvl w:ilvl="0" w:tplc="8300F5DA">
      <w:start w:val="1"/>
      <w:numFmt w:val="none"/>
      <w:suff w:val="nothing"/>
      <w:lvlText w:val=""/>
      <w:lvlJc w:val="left"/>
      <w:pPr>
        <w:tabs>
          <w:tab w:val="num" w:pos="0"/>
        </w:tabs>
        <w:ind w:left="0" w:firstLine="0"/>
      </w:pPr>
    </w:lvl>
    <w:lvl w:ilvl="1" w:tplc="2E447222">
      <w:start w:val="1"/>
      <w:numFmt w:val="none"/>
      <w:suff w:val="nothing"/>
      <w:lvlText w:val=""/>
      <w:lvlJc w:val="left"/>
      <w:pPr>
        <w:tabs>
          <w:tab w:val="num" w:pos="0"/>
        </w:tabs>
        <w:ind w:left="0" w:firstLine="0"/>
      </w:pPr>
    </w:lvl>
    <w:lvl w:ilvl="2" w:tplc="F140CE84">
      <w:start w:val="1"/>
      <w:numFmt w:val="none"/>
      <w:suff w:val="nothing"/>
      <w:lvlText w:val=""/>
      <w:lvlJc w:val="left"/>
      <w:pPr>
        <w:tabs>
          <w:tab w:val="num" w:pos="0"/>
        </w:tabs>
        <w:ind w:left="0" w:firstLine="0"/>
      </w:pPr>
    </w:lvl>
    <w:lvl w:ilvl="3" w:tplc="2B68BD40">
      <w:start w:val="1"/>
      <w:numFmt w:val="none"/>
      <w:suff w:val="nothing"/>
      <w:lvlText w:val=""/>
      <w:lvlJc w:val="left"/>
      <w:pPr>
        <w:tabs>
          <w:tab w:val="num" w:pos="0"/>
        </w:tabs>
        <w:ind w:left="0" w:firstLine="0"/>
      </w:pPr>
    </w:lvl>
    <w:lvl w:ilvl="4" w:tplc="CF0EC160">
      <w:start w:val="1"/>
      <w:numFmt w:val="none"/>
      <w:suff w:val="nothing"/>
      <w:lvlText w:val=""/>
      <w:lvlJc w:val="left"/>
      <w:pPr>
        <w:tabs>
          <w:tab w:val="num" w:pos="0"/>
        </w:tabs>
        <w:ind w:left="0" w:firstLine="0"/>
      </w:pPr>
    </w:lvl>
    <w:lvl w:ilvl="5" w:tplc="3B80176C">
      <w:start w:val="1"/>
      <w:numFmt w:val="none"/>
      <w:suff w:val="nothing"/>
      <w:lvlText w:val=""/>
      <w:lvlJc w:val="left"/>
      <w:pPr>
        <w:tabs>
          <w:tab w:val="num" w:pos="0"/>
        </w:tabs>
        <w:ind w:left="0" w:firstLine="0"/>
      </w:pPr>
    </w:lvl>
    <w:lvl w:ilvl="6" w:tplc="DB46B6DE">
      <w:start w:val="1"/>
      <w:numFmt w:val="none"/>
      <w:suff w:val="nothing"/>
      <w:lvlText w:val=""/>
      <w:lvlJc w:val="left"/>
      <w:pPr>
        <w:tabs>
          <w:tab w:val="num" w:pos="0"/>
        </w:tabs>
        <w:ind w:left="0" w:firstLine="0"/>
      </w:pPr>
    </w:lvl>
    <w:lvl w:ilvl="7" w:tplc="D35AB002">
      <w:start w:val="1"/>
      <w:numFmt w:val="none"/>
      <w:suff w:val="nothing"/>
      <w:lvlText w:val=""/>
      <w:lvlJc w:val="left"/>
      <w:pPr>
        <w:tabs>
          <w:tab w:val="num" w:pos="0"/>
        </w:tabs>
        <w:ind w:left="0" w:firstLine="0"/>
      </w:pPr>
    </w:lvl>
    <w:lvl w:ilvl="8" w:tplc="E48EDD64">
      <w:start w:val="1"/>
      <w:numFmt w:val="none"/>
      <w:suff w:val="nothing"/>
      <w:lvlText w:val=""/>
      <w:lvlJc w:val="left"/>
      <w:pPr>
        <w:tabs>
          <w:tab w:val="num" w:pos="0"/>
        </w:tabs>
        <w:ind w:left="0" w:firstLine="0"/>
      </w:pPr>
    </w:lvl>
  </w:abstractNum>
  <w:abstractNum w:abstractNumId="23" w15:restartNumberingAfterBreak="0">
    <w:nsid w:val="7E363003"/>
    <w:multiLevelType w:val="multilevel"/>
    <w:tmpl w:val="3C1ECFAA"/>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3"/>
  </w:num>
  <w:num w:numId="2">
    <w:abstractNumId w:val="17"/>
  </w:num>
  <w:num w:numId="3">
    <w:abstractNumId w:val="23"/>
  </w:num>
  <w:num w:numId="4">
    <w:abstractNumId w:val="6"/>
  </w:num>
  <w:num w:numId="5">
    <w:abstractNumId w:val="21"/>
  </w:num>
  <w:num w:numId="6">
    <w:abstractNumId w:val="10"/>
  </w:num>
  <w:num w:numId="7">
    <w:abstractNumId w:val="3"/>
  </w:num>
  <w:num w:numId="8">
    <w:abstractNumId w:val="7"/>
  </w:num>
  <w:num w:numId="9">
    <w:abstractNumId w:val="16"/>
  </w:num>
  <w:num w:numId="10">
    <w:abstractNumId w:val="12"/>
  </w:num>
  <w:num w:numId="11">
    <w:abstractNumId w:val="19"/>
  </w:num>
  <w:num w:numId="12">
    <w:abstractNumId w:val="0"/>
  </w:num>
  <w:num w:numId="13">
    <w:abstractNumId w:val="2"/>
  </w:num>
  <w:num w:numId="14">
    <w:abstractNumId w:val="18"/>
  </w:num>
  <w:num w:numId="15">
    <w:abstractNumId w:val="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4"/>
  </w:num>
  <w:num w:numId="19">
    <w:abstractNumId w:val="8"/>
  </w:num>
  <w:num w:numId="20">
    <w:abstractNumId w:val="20"/>
  </w:num>
  <w:num w:numId="21">
    <w:abstractNumId w:val="15"/>
  </w:num>
  <w:num w:numId="22">
    <w:abstractNumId w:val="1"/>
  </w:num>
  <w:num w:numId="23">
    <w:abstractNumId w:val="1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77"/>
    <w:rsid w:val="00001F5B"/>
    <w:rsid w:val="00003C2C"/>
    <w:rsid w:val="00004A15"/>
    <w:rsid w:val="00006CF7"/>
    <w:rsid w:val="00010E1C"/>
    <w:rsid w:val="0001269D"/>
    <w:rsid w:val="00016FCA"/>
    <w:rsid w:val="000174FD"/>
    <w:rsid w:val="00022333"/>
    <w:rsid w:val="0002236A"/>
    <w:rsid w:val="0002715E"/>
    <w:rsid w:val="0002725C"/>
    <w:rsid w:val="00031C6D"/>
    <w:rsid w:val="0003529B"/>
    <w:rsid w:val="0004355E"/>
    <w:rsid w:val="00044D5F"/>
    <w:rsid w:val="000456EE"/>
    <w:rsid w:val="000505C2"/>
    <w:rsid w:val="00050996"/>
    <w:rsid w:val="00050D3C"/>
    <w:rsid w:val="00052127"/>
    <w:rsid w:val="000545CD"/>
    <w:rsid w:val="00055E87"/>
    <w:rsid w:val="000569FC"/>
    <w:rsid w:val="00056EF6"/>
    <w:rsid w:val="00057E0D"/>
    <w:rsid w:val="00064FB6"/>
    <w:rsid w:val="00066BCC"/>
    <w:rsid w:val="000700BD"/>
    <w:rsid w:val="00073DFE"/>
    <w:rsid w:val="000745FD"/>
    <w:rsid w:val="000809F1"/>
    <w:rsid w:val="00091FA4"/>
    <w:rsid w:val="00095391"/>
    <w:rsid w:val="000B27E0"/>
    <w:rsid w:val="000B3C6E"/>
    <w:rsid w:val="000B641F"/>
    <w:rsid w:val="000B7AC6"/>
    <w:rsid w:val="000C54C6"/>
    <w:rsid w:val="000C7E6D"/>
    <w:rsid w:val="000D1604"/>
    <w:rsid w:val="000E3402"/>
    <w:rsid w:val="000E74E9"/>
    <w:rsid w:val="000F065C"/>
    <w:rsid w:val="000F2323"/>
    <w:rsid w:val="000F3AB2"/>
    <w:rsid w:val="0010362E"/>
    <w:rsid w:val="00104906"/>
    <w:rsid w:val="00106275"/>
    <w:rsid w:val="00107ECE"/>
    <w:rsid w:val="00111551"/>
    <w:rsid w:val="00111608"/>
    <w:rsid w:val="00117BF2"/>
    <w:rsid w:val="00117E04"/>
    <w:rsid w:val="00121697"/>
    <w:rsid w:val="0012170E"/>
    <w:rsid w:val="00125D9F"/>
    <w:rsid w:val="00126730"/>
    <w:rsid w:val="001316E7"/>
    <w:rsid w:val="001348C9"/>
    <w:rsid w:val="00137F76"/>
    <w:rsid w:val="001545D5"/>
    <w:rsid w:val="00155AC4"/>
    <w:rsid w:val="00157D00"/>
    <w:rsid w:val="001608ED"/>
    <w:rsid w:val="00160A3E"/>
    <w:rsid w:val="001618B2"/>
    <w:rsid w:val="0016277F"/>
    <w:rsid w:val="001726CE"/>
    <w:rsid w:val="00175315"/>
    <w:rsid w:val="00180051"/>
    <w:rsid w:val="001856DC"/>
    <w:rsid w:val="00194C02"/>
    <w:rsid w:val="001958B3"/>
    <w:rsid w:val="00196079"/>
    <w:rsid w:val="00196A27"/>
    <w:rsid w:val="00197EDA"/>
    <w:rsid w:val="001A17EB"/>
    <w:rsid w:val="001A3222"/>
    <w:rsid w:val="001A3B9C"/>
    <w:rsid w:val="001A669A"/>
    <w:rsid w:val="001A7DA3"/>
    <w:rsid w:val="001B1461"/>
    <w:rsid w:val="001B499B"/>
    <w:rsid w:val="001B5A36"/>
    <w:rsid w:val="001B7C63"/>
    <w:rsid w:val="001D3564"/>
    <w:rsid w:val="001D4C49"/>
    <w:rsid w:val="001E1B51"/>
    <w:rsid w:val="001E28F1"/>
    <w:rsid w:val="001F699E"/>
    <w:rsid w:val="0020195D"/>
    <w:rsid w:val="00203123"/>
    <w:rsid w:val="00207A59"/>
    <w:rsid w:val="00210CB7"/>
    <w:rsid w:val="00211EF5"/>
    <w:rsid w:val="00214867"/>
    <w:rsid w:val="00215CD7"/>
    <w:rsid w:val="0022185F"/>
    <w:rsid w:val="00222459"/>
    <w:rsid w:val="00235D0D"/>
    <w:rsid w:val="00236C65"/>
    <w:rsid w:val="002456B7"/>
    <w:rsid w:val="00245D3E"/>
    <w:rsid w:val="00247798"/>
    <w:rsid w:val="00252DD1"/>
    <w:rsid w:val="002540A1"/>
    <w:rsid w:val="00254D85"/>
    <w:rsid w:val="00254EB7"/>
    <w:rsid w:val="00260342"/>
    <w:rsid w:val="00261CF6"/>
    <w:rsid w:val="002625A0"/>
    <w:rsid w:val="002652D4"/>
    <w:rsid w:val="00270F4F"/>
    <w:rsid w:val="00272381"/>
    <w:rsid w:val="00280370"/>
    <w:rsid w:val="002813C3"/>
    <w:rsid w:val="00284423"/>
    <w:rsid w:val="00284718"/>
    <w:rsid w:val="002856D2"/>
    <w:rsid w:val="00286451"/>
    <w:rsid w:val="00294889"/>
    <w:rsid w:val="0029510F"/>
    <w:rsid w:val="00296983"/>
    <w:rsid w:val="00296F65"/>
    <w:rsid w:val="002A1841"/>
    <w:rsid w:val="002A18EF"/>
    <w:rsid w:val="002A1DDE"/>
    <w:rsid w:val="002B186E"/>
    <w:rsid w:val="002B4825"/>
    <w:rsid w:val="002B561D"/>
    <w:rsid w:val="002C19DA"/>
    <w:rsid w:val="002C2B16"/>
    <w:rsid w:val="002C77B8"/>
    <w:rsid w:val="002D139D"/>
    <w:rsid w:val="002D2700"/>
    <w:rsid w:val="002D30DC"/>
    <w:rsid w:val="002D5B28"/>
    <w:rsid w:val="002D6A39"/>
    <w:rsid w:val="002D6F92"/>
    <w:rsid w:val="002E19A1"/>
    <w:rsid w:val="002E3D09"/>
    <w:rsid w:val="002E40F5"/>
    <w:rsid w:val="002E6122"/>
    <w:rsid w:val="002F0B34"/>
    <w:rsid w:val="002F4206"/>
    <w:rsid w:val="002F6671"/>
    <w:rsid w:val="002F7851"/>
    <w:rsid w:val="00300273"/>
    <w:rsid w:val="0030108C"/>
    <w:rsid w:val="00302C8B"/>
    <w:rsid w:val="003030C9"/>
    <w:rsid w:val="00305BC8"/>
    <w:rsid w:val="0030600E"/>
    <w:rsid w:val="0031124B"/>
    <w:rsid w:val="00312552"/>
    <w:rsid w:val="00316927"/>
    <w:rsid w:val="00322ADD"/>
    <w:rsid w:val="003234EA"/>
    <w:rsid w:val="00325846"/>
    <w:rsid w:val="0032738D"/>
    <w:rsid w:val="0033047B"/>
    <w:rsid w:val="00330AE1"/>
    <w:rsid w:val="00331BF5"/>
    <w:rsid w:val="00331C11"/>
    <w:rsid w:val="003426DF"/>
    <w:rsid w:val="0035502B"/>
    <w:rsid w:val="003610F4"/>
    <w:rsid w:val="0036547D"/>
    <w:rsid w:val="0036714F"/>
    <w:rsid w:val="00373596"/>
    <w:rsid w:val="003758D9"/>
    <w:rsid w:val="00390B22"/>
    <w:rsid w:val="00391A6E"/>
    <w:rsid w:val="003921F9"/>
    <w:rsid w:val="003941CC"/>
    <w:rsid w:val="00394EDB"/>
    <w:rsid w:val="003956AB"/>
    <w:rsid w:val="003A1F1F"/>
    <w:rsid w:val="003A4377"/>
    <w:rsid w:val="003A44C9"/>
    <w:rsid w:val="003A7ED2"/>
    <w:rsid w:val="003B3B6E"/>
    <w:rsid w:val="003B7A75"/>
    <w:rsid w:val="003C0306"/>
    <w:rsid w:val="003C307A"/>
    <w:rsid w:val="003C608C"/>
    <w:rsid w:val="003D02AA"/>
    <w:rsid w:val="003D04B4"/>
    <w:rsid w:val="003D0A4B"/>
    <w:rsid w:val="003D2012"/>
    <w:rsid w:val="003D409A"/>
    <w:rsid w:val="003D455A"/>
    <w:rsid w:val="003D4995"/>
    <w:rsid w:val="003D4BA2"/>
    <w:rsid w:val="003E367D"/>
    <w:rsid w:val="003E512A"/>
    <w:rsid w:val="003E7F55"/>
    <w:rsid w:val="003F0CCD"/>
    <w:rsid w:val="003F41D3"/>
    <w:rsid w:val="0040461F"/>
    <w:rsid w:val="0040502A"/>
    <w:rsid w:val="0042026C"/>
    <w:rsid w:val="00420C44"/>
    <w:rsid w:val="00431C5A"/>
    <w:rsid w:val="00433BA4"/>
    <w:rsid w:val="00436CB5"/>
    <w:rsid w:val="0044148F"/>
    <w:rsid w:val="00442474"/>
    <w:rsid w:val="0044427A"/>
    <w:rsid w:val="0044515E"/>
    <w:rsid w:val="004527CB"/>
    <w:rsid w:val="00456204"/>
    <w:rsid w:val="004571E3"/>
    <w:rsid w:val="004639C2"/>
    <w:rsid w:val="00466327"/>
    <w:rsid w:val="00467CC5"/>
    <w:rsid w:val="00475EF1"/>
    <w:rsid w:val="00480004"/>
    <w:rsid w:val="0048663D"/>
    <w:rsid w:val="00490AB4"/>
    <w:rsid w:val="00492B18"/>
    <w:rsid w:val="004A3DF1"/>
    <w:rsid w:val="004A3E0D"/>
    <w:rsid w:val="004A4028"/>
    <w:rsid w:val="004A44B0"/>
    <w:rsid w:val="004B3A74"/>
    <w:rsid w:val="004B443B"/>
    <w:rsid w:val="004C0264"/>
    <w:rsid w:val="004C6E7E"/>
    <w:rsid w:val="004D0C78"/>
    <w:rsid w:val="004D5A89"/>
    <w:rsid w:val="004E1170"/>
    <w:rsid w:val="004E3A93"/>
    <w:rsid w:val="004E621D"/>
    <w:rsid w:val="004E6976"/>
    <w:rsid w:val="004F0654"/>
    <w:rsid w:val="004F114A"/>
    <w:rsid w:val="004F2CC8"/>
    <w:rsid w:val="004F6462"/>
    <w:rsid w:val="004F6FCB"/>
    <w:rsid w:val="00503C12"/>
    <w:rsid w:val="0050507D"/>
    <w:rsid w:val="005069DF"/>
    <w:rsid w:val="005076C0"/>
    <w:rsid w:val="00513FE1"/>
    <w:rsid w:val="0051558F"/>
    <w:rsid w:val="00516D35"/>
    <w:rsid w:val="00520985"/>
    <w:rsid w:val="00525C71"/>
    <w:rsid w:val="00526886"/>
    <w:rsid w:val="00531978"/>
    <w:rsid w:val="005370DD"/>
    <w:rsid w:val="00537568"/>
    <w:rsid w:val="00541AD9"/>
    <w:rsid w:val="00541E66"/>
    <w:rsid w:val="005452B4"/>
    <w:rsid w:val="0054633B"/>
    <w:rsid w:val="00550540"/>
    <w:rsid w:val="0055151E"/>
    <w:rsid w:val="005553AD"/>
    <w:rsid w:val="00563779"/>
    <w:rsid w:val="00566B78"/>
    <w:rsid w:val="00567D39"/>
    <w:rsid w:val="00572FA5"/>
    <w:rsid w:val="00576C53"/>
    <w:rsid w:val="005821DA"/>
    <w:rsid w:val="00583399"/>
    <w:rsid w:val="00584F34"/>
    <w:rsid w:val="00587F12"/>
    <w:rsid w:val="00590AE0"/>
    <w:rsid w:val="00590E1A"/>
    <w:rsid w:val="00590E46"/>
    <w:rsid w:val="005A1F64"/>
    <w:rsid w:val="005A30FA"/>
    <w:rsid w:val="005A31E7"/>
    <w:rsid w:val="005A73F3"/>
    <w:rsid w:val="005B6A06"/>
    <w:rsid w:val="005C0B58"/>
    <w:rsid w:val="005C1659"/>
    <w:rsid w:val="005C377F"/>
    <w:rsid w:val="005C7546"/>
    <w:rsid w:val="005C7B0B"/>
    <w:rsid w:val="005D232A"/>
    <w:rsid w:val="005D3984"/>
    <w:rsid w:val="005D5DF3"/>
    <w:rsid w:val="005E4418"/>
    <w:rsid w:val="005E53CB"/>
    <w:rsid w:val="005E68B1"/>
    <w:rsid w:val="005E74A8"/>
    <w:rsid w:val="005F1B37"/>
    <w:rsid w:val="005F2553"/>
    <w:rsid w:val="005F3554"/>
    <w:rsid w:val="00603D89"/>
    <w:rsid w:val="00610678"/>
    <w:rsid w:val="00613B18"/>
    <w:rsid w:val="00615289"/>
    <w:rsid w:val="006257D3"/>
    <w:rsid w:val="0062602A"/>
    <w:rsid w:val="00630DEB"/>
    <w:rsid w:val="00642255"/>
    <w:rsid w:val="006479E2"/>
    <w:rsid w:val="00650E35"/>
    <w:rsid w:val="006621ED"/>
    <w:rsid w:val="006626B1"/>
    <w:rsid w:val="00670D68"/>
    <w:rsid w:val="006715EE"/>
    <w:rsid w:val="00675194"/>
    <w:rsid w:val="00676011"/>
    <w:rsid w:val="00681575"/>
    <w:rsid w:val="00687F44"/>
    <w:rsid w:val="00690031"/>
    <w:rsid w:val="006967CA"/>
    <w:rsid w:val="006A2DED"/>
    <w:rsid w:val="006A3792"/>
    <w:rsid w:val="006A3D22"/>
    <w:rsid w:val="006A70EE"/>
    <w:rsid w:val="006A7CEE"/>
    <w:rsid w:val="006B0E26"/>
    <w:rsid w:val="006B111C"/>
    <w:rsid w:val="006B1679"/>
    <w:rsid w:val="006C0A82"/>
    <w:rsid w:val="006C6155"/>
    <w:rsid w:val="006C7C53"/>
    <w:rsid w:val="006D551D"/>
    <w:rsid w:val="006D6906"/>
    <w:rsid w:val="006D694E"/>
    <w:rsid w:val="006E0DF3"/>
    <w:rsid w:val="006E2702"/>
    <w:rsid w:val="006E7083"/>
    <w:rsid w:val="006F5C24"/>
    <w:rsid w:val="006F6127"/>
    <w:rsid w:val="0070124E"/>
    <w:rsid w:val="007060A6"/>
    <w:rsid w:val="007119CD"/>
    <w:rsid w:val="00711C87"/>
    <w:rsid w:val="007128ED"/>
    <w:rsid w:val="00716FB3"/>
    <w:rsid w:val="00717055"/>
    <w:rsid w:val="00721D64"/>
    <w:rsid w:val="00725159"/>
    <w:rsid w:val="00725182"/>
    <w:rsid w:val="007313AC"/>
    <w:rsid w:val="00733CC8"/>
    <w:rsid w:val="00734067"/>
    <w:rsid w:val="00735489"/>
    <w:rsid w:val="00735CBF"/>
    <w:rsid w:val="00736A39"/>
    <w:rsid w:val="00736ADF"/>
    <w:rsid w:val="00737CB1"/>
    <w:rsid w:val="007411A8"/>
    <w:rsid w:val="00742984"/>
    <w:rsid w:val="00750742"/>
    <w:rsid w:val="00752951"/>
    <w:rsid w:val="00754090"/>
    <w:rsid w:val="00756814"/>
    <w:rsid w:val="00760AAD"/>
    <w:rsid w:val="00761696"/>
    <w:rsid w:val="00772497"/>
    <w:rsid w:val="007740C4"/>
    <w:rsid w:val="00775057"/>
    <w:rsid w:val="00780CC8"/>
    <w:rsid w:val="00791BD0"/>
    <w:rsid w:val="00793F09"/>
    <w:rsid w:val="007977CD"/>
    <w:rsid w:val="00797FAE"/>
    <w:rsid w:val="007A4EB2"/>
    <w:rsid w:val="007A6099"/>
    <w:rsid w:val="007B093D"/>
    <w:rsid w:val="007C0637"/>
    <w:rsid w:val="007C0749"/>
    <w:rsid w:val="007C1C85"/>
    <w:rsid w:val="007C26AA"/>
    <w:rsid w:val="007D3CAC"/>
    <w:rsid w:val="007D64F2"/>
    <w:rsid w:val="007E2A5A"/>
    <w:rsid w:val="007E7B80"/>
    <w:rsid w:val="007F0751"/>
    <w:rsid w:val="007F29ED"/>
    <w:rsid w:val="00801E38"/>
    <w:rsid w:val="0080317B"/>
    <w:rsid w:val="00804269"/>
    <w:rsid w:val="00805677"/>
    <w:rsid w:val="00805A18"/>
    <w:rsid w:val="00807439"/>
    <w:rsid w:val="0081528F"/>
    <w:rsid w:val="0081664C"/>
    <w:rsid w:val="00816AED"/>
    <w:rsid w:val="00816E83"/>
    <w:rsid w:val="0082541E"/>
    <w:rsid w:val="008258DF"/>
    <w:rsid w:val="00834318"/>
    <w:rsid w:val="00837730"/>
    <w:rsid w:val="00842C8D"/>
    <w:rsid w:val="00842F7E"/>
    <w:rsid w:val="00852616"/>
    <w:rsid w:val="00853B5F"/>
    <w:rsid w:val="00857740"/>
    <w:rsid w:val="00862C67"/>
    <w:rsid w:val="00864665"/>
    <w:rsid w:val="008750FB"/>
    <w:rsid w:val="00892B08"/>
    <w:rsid w:val="008A14BA"/>
    <w:rsid w:val="008A542F"/>
    <w:rsid w:val="008A6B2D"/>
    <w:rsid w:val="008A71C2"/>
    <w:rsid w:val="008B154E"/>
    <w:rsid w:val="008E01D0"/>
    <w:rsid w:val="008E161A"/>
    <w:rsid w:val="008E29CD"/>
    <w:rsid w:val="008E4A4E"/>
    <w:rsid w:val="008E4DE9"/>
    <w:rsid w:val="008F32B0"/>
    <w:rsid w:val="009063AD"/>
    <w:rsid w:val="00906E7A"/>
    <w:rsid w:val="00911F7D"/>
    <w:rsid w:val="009228FB"/>
    <w:rsid w:val="00922AE6"/>
    <w:rsid w:val="00925790"/>
    <w:rsid w:val="00925C78"/>
    <w:rsid w:val="0092732F"/>
    <w:rsid w:val="009328A9"/>
    <w:rsid w:val="0093640F"/>
    <w:rsid w:val="00950473"/>
    <w:rsid w:val="0095190E"/>
    <w:rsid w:val="00952795"/>
    <w:rsid w:val="00954665"/>
    <w:rsid w:val="009579FB"/>
    <w:rsid w:val="0096041C"/>
    <w:rsid w:val="00962902"/>
    <w:rsid w:val="00972B3A"/>
    <w:rsid w:val="00972BD8"/>
    <w:rsid w:val="009801C8"/>
    <w:rsid w:val="0098040C"/>
    <w:rsid w:val="009851C5"/>
    <w:rsid w:val="00990808"/>
    <w:rsid w:val="00991934"/>
    <w:rsid w:val="009939F8"/>
    <w:rsid w:val="00995758"/>
    <w:rsid w:val="009961E3"/>
    <w:rsid w:val="0099648D"/>
    <w:rsid w:val="00996525"/>
    <w:rsid w:val="009A35C0"/>
    <w:rsid w:val="009A7129"/>
    <w:rsid w:val="009A7358"/>
    <w:rsid w:val="009B4690"/>
    <w:rsid w:val="009B6F90"/>
    <w:rsid w:val="009B7D8E"/>
    <w:rsid w:val="009C0611"/>
    <w:rsid w:val="009C0DE5"/>
    <w:rsid w:val="009C2697"/>
    <w:rsid w:val="009C41FF"/>
    <w:rsid w:val="009C689F"/>
    <w:rsid w:val="009D08CC"/>
    <w:rsid w:val="009D1E43"/>
    <w:rsid w:val="009D2454"/>
    <w:rsid w:val="009E47F3"/>
    <w:rsid w:val="009E49DC"/>
    <w:rsid w:val="009F1568"/>
    <w:rsid w:val="009F2A1A"/>
    <w:rsid w:val="009F30A1"/>
    <w:rsid w:val="009F3A41"/>
    <w:rsid w:val="009F3F03"/>
    <w:rsid w:val="009F67DF"/>
    <w:rsid w:val="00A036EF"/>
    <w:rsid w:val="00A049DB"/>
    <w:rsid w:val="00A05297"/>
    <w:rsid w:val="00A11D94"/>
    <w:rsid w:val="00A1536A"/>
    <w:rsid w:val="00A20582"/>
    <w:rsid w:val="00A23EFA"/>
    <w:rsid w:val="00A26A84"/>
    <w:rsid w:val="00A2709E"/>
    <w:rsid w:val="00A3214B"/>
    <w:rsid w:val="00A359CE"/>
    <w:rsid w:val="00A368BE"/>
    <w:rsid w:val="00A425FD"/>
    <w:rsid w:val="00A4414F"/>
    <w:rsid w:val="00A44428"/>
    <w:rsid w:val="00A45246"/>
    <w:rsid w:val="00A51DB6"/>
    <w:rsid w:val="00A54AF0"/>
    <w:rsid w:val="00A60A95"/>
    <w:rsid w:val="00A6385A"/>
    <w:rsid w:val="00A67C76"/>
    <w:rsid w:val="00A67E44"/>
    <w:rsid w:val="00A72935"/>
    <w:rsid w:val="00A772E4"/>
    <w:rsid w:val="00A817AC"/>
    <w:rsid w:val="00A83FF2"/>
    <w:rsid w:val="00A939DB"/>
    <w:rsid w:val="00A9651B"/>
    <w:rsid w:val="00AA0720"/>
    <w:rsid w:val="00AA6ED2"/>
    <w:rsid w:val="00AB063C"/>
    <w:rsid w:val="00AB2F0B"/>
    <w:rsid w:val="00AB3D0C"/>
    <w:rsid w:val="00AB71BE"/>
    <w:rsid w:val="00AC4813"/>
    <w:rsid w:val="00AC484A"/>
    <w:rsid w:val="00AC5C84"/>
    <w:rsid w:val="00AC6D34"/>
    <w:rsid w:val="00AC7487"/>
    <w:rsid w:val="00AD162E"/>
    <w:rsid w:val="00AD281F"/>
    <w:rsid w:val="00AD53D2"/>
    <w:rsid w:val="00AD7010"/>
    <w:rsid w:val="00AD7FCE"/>
    <w:rsid w:val="00AE06B6"/>
    <w:rsid w:val="00AE0A58"/>
    <w:rsid w:val="00AF6E07"/>
    <w:rsid w:val="00AF6FC5"/>
    <w:rsid w:val="00AF72FF"/>
    <w:rsid w:val="00B0748F"/>
    <w:rsid w:val="00B10211"/>
    <w:rsid w:val="00B10595"/>
    <w:rsid w:val="00B11209"/>
    <w:rsid w:val="00B15AA0"/>
    <w:rsid w:val="00B254B0"/>
    <w:rsid w:val="00B31FCF"/>
    <w:rsid w:val="00B3208A"/>
    <w:rsid w:val="00B34F76"/>
    <w:rsid w:val="00B36ABA"/>
    <w:rsid w:val="00B36D1E"/>
    <w:rsid w:val="00B440E7"/>
    <w:rsid w:val="00B462D8"/>
    <w:rsid w:val="00B52C1C"/>
    <w:rsid w:val="00B53EBC"/>
    <w:rsid w:val="00B642D1"/>
    <w:rsid w:val="00B661F8"/>
    <w:rsid w:val="00B66239"/>
    <w:rsid w:val="00B67B6F"/>
    <w:rsid w:val="00B764E3"/>
    <w:rsid w:val="00B7799F"/>
    <w:rsid w:val="00B77B98"/>
    <w:rsid w:val="00B8229F"/>
    <w:rsid w:val="00B84DCA"/>
    <w:rsid w:val="00B85CD8"/>
    <w:rsid w:val="00BA3D8C"/>
    <w:rsid w:val="00BA46D5"/>
    <w:rsid w:val="00BA5287"/>
    <w:rsid w:val="00BA69E1"/>
    <w:rsid w:val="00BB5785"/>
    <w:rsid w:val="00BC13BD"/>
    <w:rsid w:val="00BD0586"/>
    <w:rsid w:val="00BD4D9E"/>
    <w:rsid w:val="00BE1922"/>
    <w:rsid w:val="00BE21B3"/>
    <w:rsid w:val="00BF5885"/>
    <w:rsid w:val="00BF7BA0"/>
    <w:rsid w:val="00C001B3"/>
    <w:rsid w:val="00C02592"/>
    <w:rsid w:val="00C02B70"/>
    <w:rsid w:val="00C02F70"/>
    <w:rsid w:val="00C05254"/>
    <w:rsid w:val="00C063D4"/>
    <w:rsid w:val="00C108F8"/>
    <w:rsid w:val="00C11892"/>
    <w:rsid w:val="00C1413B"/>
    <w:rsid w:val="00C22FAB"/>
    <w:rsid w:val="00C236BA"/>
    <w:rsid w:val="00C24DF9"/>
    <w:rsid w:val="00C262FD"/>
    <w:rsid w:val="00C344C1"/>
    <w:rsid w:val="00C405D9"/>
    <w:rsid w:val="00C43535"/>
    <w:rsid w:val="00C43EB5"/>
    <w:rsid w:val="00C45937"/>
    <w:rsid w:val="00C51561"/>
    <w:rsid w:val="00C52D59"/>
    <w:rsid w:val="00C56C88"/>
    <w:rsid w:val="00C57A6D"/>
    <w:rsid w:val="00C60164"/>
    <w:rsid w:val="00C64EB6"/>
    <w:rsid w:val="00C650A4"/>
    <w:rsid w:val="00C70D23"/>
    <w:rsid w:val="00C737D7"/>
    <w:rsid w:val="00C74599"/>
    <w:rsid w:val="00C748A8"/>
    <w:rsid w:val="00C74B46"/>
    <w:rsid w:val="00C76E93"/>
    <w:rsid w:val="00C808B3"/>
    <w:rsid w:val="00C81A89"/>
    <w:rsid w:val="00C81D7D"/>
    <w:rsid w:val="00C84B78"/>
    <w:rsid w:val="00C8784F"/>
    <w:rsid w:val="00C87D63"/>
    <w:rsid w:val="00C90AD4"/>
    <w:rsid w:val="00C9286F"/>
    <w:rsid w:val="00CA40B0"/>
    <w:rsid w:val="00CB589B"/>
    <w:rsid w:val="00CC3529"/>
    <w:rsid w:val="00CC6277"/>
    <w:rsid w:val="00CC71C3"/>
    <w:rsid w:val="00CC7E75"/>
    <w:rsid w:val="00CD0CB0"/>
    <w:rsid w:val="00CD1117"/>
    <w:rsid w:val="00CD2875"/>
    <w:rsid w:val="00CE1FDD"/>
    <w:rsid w:val="00CE3337"/>
    <w:rsid w:val="00CE4882"/>
    <w:rsid w:val="00CE4E3B"/>
    <w:rsid w:val="00CE55CB"/>
    <w:rsid w:val="00CE6905"/>
    <w:rsid w:val="00CE6B03"/>
    <w:rsid w:val="00CF1438"/>
    <w:rsid w:val="00CF1804"/>
    <w:rsid w:val="00CF308A"/>
    <w:rsid w:val="00CF67D9"/>
    <w:rsid w:val="00D00047"/>
    <w:rsid w:val="00D03971"/>
    <w:rsid w:val="00D04A32"/>
    <w:rsid w:val="00D0731E"/>
    <w:rsid w:val="00D101A1"/>
    <w:rsid w:val="00D104DD"/>
    <w:rsid w:val="00D21DD4"/>
    <w:rsid w:val="00D260DF"/>
    <w:rsid w:val="00D279C2"/>
    <w:rsid w:val="00D313A0"/>
    <w:rsid w:val="00D318AF"/>
    <w:rsid w:val="00D324C9"/>
    <w:rsid w:val="00D41EDE"/>
    <w:rsid w:val="00D450BA"/>
    <w:rsid w:val="00D50956"/>
    <w:rsid w:val="00D51D19"/>
    <w:rsid w:val="00D531A4"/>
    <w:rsid w:val="00D648E0"/>
    <w:rsid w:val="00D70BC4"/>
    <w:rsid w:val="00D7179A"/>
    <w:rsid w:val="00D75F6C"/>
    <w:rsid w:val="00D77376"/>
    <w:rsid w:val="00D8205A"/>
    <w:rsid w:val="00D96A40"/>
    <w:rsid w:val="00D97E27"/>
    <w:rsid w:val="00DA443F"/>
    <w:rsid w:val="00DA5A3D"/>
    <w:rsid w:val="00DA641A"/>
    <w:rsid w:val="00DB0321"/>
    <w:rsid w:val="00DB14EB"/>
    <w:rsid w:val="00DC07DD"/>
    <w:rsid w:val="00DD0B08"/>
    <w:rsid w:val="00DD1467"/>
    <w:rsid w:val="00DD2DBD"/>
    <w:rsid w:val="00DD7147"/>
    <w:rsid w:val="00DE12CE"/>
    <w:rsid w:val="00DE2474"/>
    <w:rsid w:val="00DE3AC7"/>
    <w:rsid w:val="00DF110D"/>
    <w:rsid w:val="00DF6CA6"/>
    <w:rsid w:val="00E04427"/>
    <w:rsid w:val="00E06E26"/>
    <w:rsid w:val="00E12D3C"/>
    <w:rsid w:val="00E12F0C"/>
    <w:rsid w:val="00E13C1F"/>
    <w:rsid w:val="00E2185C"/>
    <w:rsid w:val="00E25259"/>
    <w:rsid w:val="00E25512"/>
    <w:rsid w:val="00E27A4A"/>
    <w:rsid w:val="00E32D59"/>
    <w:rsid w:val="00E33BA3"/>
    <w:rsid w:val="00E37A80"/>
    <w:rsid w:val="00E5048C"/>
    <w:rsid w:val="00E51944"/>
    <w:rsid w:val="00E52FDA"/>
    <w:rsid w:val="00E56EC8"/>
    <w:rsid w:val="00E57D86"/>
    <w:rsid w:val="00E600C0"/>
    <w:rsid w:val="00E62F9D"/>
    <w:rsid w:val="00E668A6"/>
    <w:rsid w:val="00E66E77"/>
    <w:rsid w:val="00E67E57"/>
    <w:rsid w:val="00E777B4"/>
    <w:rsid w:val="00E84A23"/>
    <w:rsid w:val="00E851F0"/>
    <w:rsid w:val="00E9221E"/>
    <w:rsid w:val="00E96DFB"/>
    <w:rsid w:val="00EA5595"/>
    <w:rsid w:val="00EA7793"/>
    <w:rsid w:val="00EB184C"/>
    <w:rsid w:val="00EB368A"/>
    <w:rsid w:val="00EC2AC6"/>
    <w:rsid w:val="00ED0A0D"/>
    <w:rsid w:val="00EE005A"/>
    <w:rsid w:val="00EE181F"/>
    <w:rsid w:val="00EE7935"/>
    <w:rsid w:val="00F01553"/>
    <w:rsid w:val="00F0197F"/>
    <w:rsid w:val="00F061F4"/>
    <w:rsid w:val="00F14F6F"/>
    <w:rsid w:val="00F2164A"/>
    <w:rsid w:val="00F22D2D"/>
    <w:rsid w:val="00F265C0"/>
    <w:rsid w:val="00F304DD"/>
    <w:rsid w:val="00F310D4"/>
    <w:rsid w:val="00F3315B"/>
    <w:rsid w:val="00F408F7"/>
    <w:rsid w:val="00F41F35"/>
    <w:rsid w:val="00F43ACE"/>
    <w:rsid w:val="00F44640"/>
    <w:rsid w:val="00F45E8D"/>
    <w:rsid w:val="00F50660"/>
    <w:rsid w:val="00F507E1"/>
    <w:rsid w:val="00F527B0"/>
    <w:rsid w:val="00F53B9D"/>
    <w:rsid w:val="00F56EE7"/>
    <w:rsid w:val="00F7035B"/>
    <w:rsid w:val="00F71405"/>
    <w:rsid w:val="00F756C0"/>
    <w:rsid w:val="00F75F04"/>
    <w:rsid w:val="00F77D6D"/>
    <w:rsid w:val="00F81E61"/>
    <w:rsid w:val="00F838D3"/>
    <w:rsid w:val="00F86061"/>
    <w:rsid w:val="00F9197E"/>
    <w:rsid w:val="00FA1A3B"/>
    <w:rsid w:val="00FB0215"/>
    <w:rsid w:val="00FB0C0F"/>
    <w:rsid w:val="00FB3BD2"/>
    <w:rsid w:val="00FC0302"/>
    <w:rsid w:val="00FC0564"/>
    <w:rsid w:val="00FC14D5"/>
    <w:rsid w:val="00FC6099"/>
    <w:rsid w:val="00FC6F14"/>
    <w:rsid w:val="00FD6AF5"/>
    <w:rsid w:val="00FE01EF"/>
    <w:rsid w:val="00FE4949"/>
    <w:rsid w:val="00FF55D6"/>
    <w:rsid w:val="00FF6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8FA3"/>
  <w15:chartTrackingRefBased/>
  <w15:docId w15:val="{3174C6AE-D404-4281-ABB6-DED8590F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72935"/>
    <w:pPr>
      <w:keepNext/>
      <w:keepLines/>
      <w:spacing w:before="240" w:after="0"/>
      <w:outlineLvl w:val="0"/>
    </w:pPr>
    <w:rPr>
      <w:rFonts w:ascii="Calibri Light" w:eastAsia="Times New Roman" w:hAnsi="Calibri Light" w:cs="Times New Roman"/>
      <w:color w:val="2F5496"/>
      <w:sz w:val="32"/>
      <w:szCs w:val="32"/>
    </w:rPr>
  </w:style>
  <w:style w:type="paragraph" w:styleId="2">
    <w:name w:val="heading 2"/>
    <w:basedOn w:val="a"/>
    <w:next w:val="a"/>
    <w:link w:val="20"/>
    <w:uiPriority w:val="9"/>
    <w:semiHidden/>
    <w:unhideWhenUsed/>
    <w:qFormat/>
    <w:rsid w:val="00A72935"/>
    <w:pPr>
      <w:keepNext/>
      <w:keepLines/>
      <w:spacing w:before="40" w:after="0"/>
      <w:outlineLvl w:val="1"/>
    </w:pPr>
    <w:rPr>
      <w:rFonts w:ascii="Calibri Light" w:eastAsia="Times New Roman" w:hAnsi="Calibri Light" w:cs="Times New Roman"/>
      <w:color w:val="2F5496"/>
      <w:sz w:val="26"/>
      <w:szCs w:val="26"/>
    </w:rPr>
  </w:style>
  <w:style w:type="paragraph" w:styleId="3">
    <w:name w:val="heading 3"/>
    <w:basedOn w:val="a"/>
    <w:next w:val="a"/>
    <w:link w:val="30"/>
    <w:uiPriority w:val="9"/>
    <w:unhideWhenUsed/>
    <w:qFormat/>
    <w:rsid w:val="00760AAD"/>
    <w:pPr>
      <w:keepNext/>
      <w:widowControl w:val="0"/>
      <w:pBdr>
        <w:top w:val="none" w:sz="4" w:space="0" w:color="000000"/>
        <w:left w:val="none" w:sz="4" w:space="0" w:color="000000"/>
        <w:bottom w:val="single" w:sz="4" w:space="12" w:color="FFFFFF"/>
        <w:right w:val="none" w:sz="4" w:space="2" w:color="000000"/>
      </w:pBdr>
      <w:spacing w:after="0" w:line="240" w:lineRule="auto"/>
      <w:contextualSpacing/>
      <w:mirrorIndents/>
      <w:jc w:val="center"/>
      <w:outlineLvl w:val="2"/>
    </w:pPr>
    <w:rPr>
      <w:rFonts w:ascii="PT Astra Serif" w:eastAsia="Calibri" w:hAnsi="PT Astra Serif" w:cs="Times New Roman"/>
      <w:b/>
      <w:kern w:val="2"/>
      <w:sz w:val="24"/>
      <w:szCs w:val="24"/>
      <w14:ligatures w14:val="standardContextual"/>
    </w:rPr>
  </w:style>
  <w:style w:type="paragraph" w:styleId="4">
    <w:name w:val="heading 4"/>
    <w:basedOn w:val="a"/>
    <w:next w:val="a"/>
    <w:link w:val="40"/>
    <w:uiPriority w:val="9"/>
    <w:unhideWhenUsed/>
    <w:qFormat/>
    <w:rsid w:val="00735CBF"/>
    <w:pPr>
      <w:keepNext/>
      <w:spacing w:after="0" w:line="276" w:lineRule="auto"/>
      <w:ind w:firstLine="709"/>
      <w:jc w:val="both"/>
      <w:outlineLvl w:val="3"/>
    </w:pPr>
    <w:rPr>
      <w:rFonts w:ascii="PT Astra Serif" w:eastAsia="Arial" w:hAnsi="PT Astra Serif" w:cs="Times New Roman"/>
      <w:b/>
      <w:sz w:val="24"/>
      <w:szCs w:val="24"/>
      <w:lang w:eastAsia="ru-RU"/>
    </w:rPr>
  </w:style>
  <w:style w:type="paragraph" w:styleId="5">
    <w:name w:val="heading 5"/>
    <w:basedOn w:val="a"/>
    <w:next w:val="a"/>
    <w:link w:val="50"/>
    <w:uiPriority w:val="9"/>
    <w:unhideWhenUsed/>
    <w:qFormat/>
    <w:rsid w:val="00735CBF"/>
    <w:pPr>
      <w:keepNext/>
      <w:jc w:val="both"/>
      <w:outlineLvl w:val="4"/>
    </w:pPr>
    <w:rPr>
      <w:rFonts w:ascii="PT Astra Serif" w:eastAsia="Arial" w:hAnsi="PT Astra Serif" w:cs="Times New Roman"/>
      <w:b/>
      <w:bCs/>
      <w:sz w:val="24"/>
      <w:szCs w:val="24"/>
    </w:rPr>
  </w:style>
  <w:style w:type="paragraph" w:styleId="6">
    <w:name w:val="heading 6"/>
    <w:basedOn w:val="a"/>
    <w:next w:val="a"/>
    <w:link w:val="60"/>
    <w:uiPriority w:val="9"/>
    <w:unhideWhenUsed/>
    <w:qFormat/>
    <w:rsid w:val="00066BCC"/>
    <w:pPr>
      <w:keepNext/>
      <w:widowControl w:val="0"/>
      <w:spacing w:after="0" w:line="240" w:lineRule="exact"/>
      <w:outlineLvl w:val="5"/>
    </w:pPr>
    <w:rPr>
      <w:rFonts w:ascii="PT Astra Serif" w:eastAsia="Calibri" w:hAnsi="PT Astra Serif" w:cs="Times New Roman"/>
      <w:b/>
      <w:bCs/>
      <w:kern w:val="2"/>
      <w:sz w:val="24"/>
      <w:szCs w:val="24"/>
      <w14:ligatures w14:val="standardContextual"/>
    </w:rPr>
  </w:style>
  <w:style w:type="paragraph" w:styleId="7">
    <w:name w:val="heading 7"/>
    <w:basedOn w:val="a"/>
    <w:next w:val="a"/>
    <w:link w:val="70"/>
    <w:uiPriority w:val="9"/>
    <w:unhideWhenUsed/>
    <w:qFormat/>
    <w:rsid w:val="008E29CD"/>
    <w:pPr>
      <w:keepNext/>
      <w:widowControl w:val="0"/>
      <w:spacing w:after="0" w:line="276" w:lineRule="auto"/>
      <w:outlineLvl w:val="6"/>
    </w:pPr>
    <w:rPr>
      <w:rFonts w:ascii="PT Astra Serif" w:eastAsia="Calibri" w:hAnsi="PT Astra Serif" w:cs="Times New Roman"/>
      <w:i/>
      <w:color w:val="FF0000"/>
      <w:kern w:val="2"/>
      <w:sz w:val="24"/>
      <w:szCs w:val="24"/>
      <w14:ligatures w14:val="standardContextual"/>
    </w:rPr>
  </w:style>
  <w:style w:type="paragraph" w:styleId="8">
    <w:name w:val="heading 8"/>
    <w:basedOn w:val="a"/>
    <w:next w:val="a"/>
    <w:link w:val="80"/>
    <w:uiPriority w:val="9"/>
    <w:unhideWhenUsed/>
    <w:qFormat/>
    <w:rsid w:val="001F699E"/>
    <w:pPr>
      <w:keepNext/>
      <w:pBdr>
        <w:bottom w:val="single" w:sz="4" w:space="31" w:color="FFFFFF"/>
      </w:pBdr>
      <w:tabs>
        <w:tab w:val="left" w:pos="0"/>
      </w:tabs>
      <w:spacing w:after="0" w:line="276" w:lineRule="auto"/>
      <w:ind w:firstLine="709"/>
      <w:jc w:val="both"/>
      <w:outlineLvl w:val="7"/>
    </w:pPr>
    <w:rPr>
      <w:rFonts w:ascii="PT Astra Serif" w:eastAsia="Calibri" w:hAnsi="PT Astra Serif" w:cs="Times New Roman"/>
      <w:i/>
      <w:color w:val="FF0000"/>
      <w:sz w:val="24"/>
      <w:szCs w:val="24"/>
    </w:rPr>
  </w:style>
  <w:style w:type="paragraph" w:styleId="9">
    <w:name w:val="heading 9"/>
    <w:basedOn w:val="a"/>
    <w:next w:val="a"/>
    <w:link w:val="90"/>
    <w:uiPriority w:val="9"/>
    <w:unhideWhenUsed/>
    <w:qFormat/>
    <w:rsid w:val="008258DF"/>
    <w:pPr>
      <w:keepNext/>
      <w:spacing w:after="0" w:line="240" w:lineRule="auto"/>
      <w:jc w:val="center"/>
      <w:outlineLvl w:val="8"/>
    </w:pPr>
    <w:rPr>
      <w:rFonts w:ascii="PT Astra Serif" w:eastAsia="Calibri" w:hAnsi="PT Astra Serif" w:cs="Times New Roman"/>
      <w:b/>
      <w:i/>
      <w:color w:val="2E74B5" w:themeColor="accent1" w:themeShade="BF"/>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293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2935"/>
    <w:pPr>
      <w:tabs>
        <w:tab w:val="center" w:pos="4677"/>
        <w:tab w:val="right" w:pos="9355"/>
      </w:tabs>
      <w:spacing w:after="0" w:line="240" w:lineRule="auto"/>
    </w:pPr>
    <w:rPr>
      <w:kern w:val="2"/>
      <w14:ligatures w14:val="standardContextual"/>
    </w:rPr>
  </w:style>
  <w:style w:type="character" w:customStyle="1" w:styleId="a5">
    <w:name w:val="Верхний колонтитул Знак"/>
    <w:basedOn w:val="a0"/>
    <w:link w:val="a4"/>
    <w:uiPriority w:val="99"/>
    <w:rsid w:val="00A72935"/>
    <w:rPr>
      <w:kern w:val="2"/>
      <w14:ligatures w14:val="standardContextual"/>
    </w:rPr>
  </w:style>
  <w:style w:type="paragraph" w:styleId="a6">
    <w:name w:val="footer"/>
    <w:basedOn w:val="a"/>
    <w:link w:val="a7"/>
    <w:uiPriority w:val="99"/>
    <w:unhideWhenUsed/>
    <w:rsid w:val="00A72935"/>
    <w:pPr>
      <w:tabs>
        <w:tab w:val="center" w:pos="4677"/>
        <w:tab w:val="right" w:pos="9355"/>
      </w:tabs>
      <w:spacing w:after="0" w:line="240" w:lineRule="auto"/>
    </w:pPr>
    <w:rPr>
      <w:kern w:val="2"/>
      <w14:ligatures w14:val="standardContextual"/>
    </w:rPr>
  </w:style>
  <w:style w:type="character" w:customStyle="1" w:styleId="a7">
    <w:name w:val="Нижний колонтитул Знак"/>
    <w:basedOn w:val="a0"/>
    <w:link w:val="a6"/>
    <w:uiPriority w:val="99"/>
    <w:rsid w:val="00A72935"/>
    <w:rPr>
      <w:kern w:val="2"/>
      <w14:ligatures w14:val="standardContextual"/>
    </w:rPr>
  </w:style>
  <w:style w:type="paragraph" w:customStyle="1" w:styleId="11">
    <w:name w:val="Заголовок 11"/>
    <w:basedOn w:val="a"/>
    <w:next w:val="a"/>
    <w:uiPriority w:val="9"/>
    <w:qFormat/>
    <w:rsid w:val="00A72935"/>
    <w:pPr>
      <w:keepNext/>
      <w:keepLines/>
      <w:spacing w:before="240" w:after="0"/>
      <w:outlineLvl w:val="0"/>
    </w:pPr>
    <w:rPr>
      <w:rFonts w:ascii="Calibri Light" w:eastAsia="Times New Roman" w:hAnsi="Calibri Light" w:cs="Times New Roman"/>
      <w:color w:val="2F5496"/>
      <w:kern w:val="2"/>
      <w:sz w:val="32"/>
      <w:szCs w:val="32"/>
      <w14:ligatures w14:val="standardContextual"/>
    </w:rPr>
  </w:style>
  <w:style w:type="paragraph" w:customStyle="1" w:styleId="21">
    <w:name w:val="Заголовок 21"/>
    <w:basedOn w:val="a"/>
    <w:next w:val="a"/>
    <w:uiPriority w:val="9"/>
    <w:unhideWhenUsed/>
    <w:qFormat/>
    <w:rsid w:val="00A72935"/>
    <w:pPr>
      <w:keepNext/>
      <w:keepLines/>
      <w:spacing w:before="40" w:after="0"/>
      <w:outlineLvl w:val="1"/>
    </w:pPr>
    <w:rPr>
      <w:rFonts w:ascii="Calibri Light" w:eastAsia="Times New Roman" w:hAnsi="Calibri Light" w:cs="Times New Roman"/>
      <w:color w:val="2F5496"/>
      <w:kern w:val="2"/>
      <w:sz w:val="26"/>
      <w:szCs w:val="26"/>
      <w14:ligatures w14:val="standardContextual"/>
    </w:rPr>
  </w:style>
  <w:style w:type="numbering" w:customStyle="1" w:styleId="12">
    <w:name w:val="Нет списка1"/>
    <w:next w:val="a2"/>
    <w:uiPriority w:val="99"/>
    <w:semiHidden/>
    <w:unhideWhenUsed/>
    <w:rsid w:val="00A72935"/>
  </w:style>
  <w:style w:type="paragraph" w:styleId="a8">
    <w:name w:val="List Paragraph"/>
    <w:aliases w:val="Маркир список"/>
    <w:basedOn w:val="a"/>
    <w:link w:val="a9"/>
    <w:uiPriority w:val="34"/>
    <w:qFormat/>
    <w:rsid w:val="00A72935"/>
    <w:pPr>
      <w:ind w:left="720"/>
      <w:contextualSpacing/>
    </w:pPr>
  </w:style>
  <w:style w:type="paragraph" w:customStyle="1" w:styleId="ConsPlusTitle">
    <w:name w:val="ConsPlusTitle"/>
    <w:rsid w:val="00A72935"/>
    <w:pPr>
      <w:widowControl w:val="0"/>
      <w:autoSpaceDE w:val="0"/>
      <w:autoSpaceDN w:val="0"/>
      <w:spacing w:after="0" w:line="240" w:lineRule="auto"/>
    </w:pPr>
    <w:rPr>
      <w:rFonts w:ascii="Calibri" w:eastAsia="Times New Roman" w:hAnsi="Calibri" w:cs="Calibri"/>
      <w:b/>
      <w:lang w:eastAsia="ru-RU"/>
    </w:rPr>
  </w:style>
  <w:style w:type="paragraph" w:styleId="aa">
    <w:name w:val="footnote text"/>
    <w:basedOn w:val="a"/>
    <w:link w:val="ab"/>
    <w:uiPriority w:val="99"/>
    <w:semiHidden/>
    <w:unhideWhenUsed/>
    <w:rsid w:val="00A72935"/>
    <w:pPr>
      <w:spacing w:after="0" w:line="240" w:lineRule="auto"/>
    </w:pPr>
    <w:rPr>
      <w:kern w:val="2"/>
      <w:sz w:val="20"/>
      <w:szCs w:val="20"/>
      <w14:ligatures w14:val="standardContextual"/>
    </w:rPr>
  </w:style>
  <w:style w:type="character" w:customStyle="1" w:styleId="ab">
    <w:name w:val="Текст сноски Знак"/>
    <w:basedOn w:val="a0"/>
    <w:link w:val="aa"/>
    <w:uiPriority w:val="99"/>
    <w:semiHidden/>
    <w:rsid w:val="00A72935"/>
    <w:rPr>
      <w:kern w:val="2"/>
      <w:sz w:val="20"/>
      <w:szCs w:val="20"/>
      <w14:ligatures w14:val="standardContextual"/>
    </w:rPr>
  </w:style>
  <w:style w:type="character" w:styleId="ac">
    <w:name w:val="footnote reference"/>
    <w:basedOn w:val="a0"/>
    <w:uiPriority w:val="99"/>
    <w:semiHidden/>
    <w:unhideWhenUsed/>
    <w:rsid w:val="00A72935"/>
    <w:rPr>
      <w:vertAlign w:val="superscript"/>
    </w:rPr>
  </w:style>
  <w:style w:type="paragraph" w:styleId="ad">
    <w:name w:val="Balloon Text"/>
    <w:basedOn w:val="a"/>
    <w:link w:val="ae"/>
    <w:uiPriority w:val="99"/>
    <w:semiHidden/>
    <w:unhideWhenUsed/>
    <w:rsid w:val="00A72935"/>
    <w:pPr>
      <w:spacing w:after="0" w:line="240" w:lineRule="auto"/>
    </w:pPr>
    <w:rPr>
      <w:rFonts w:ascii="Segoe UI" w:hAnsi="Segoe UI" w:cs="Segoe UI"/>
      <w:kern w:val="2"/>
      <w:sz w:val="18"/>
      <w:szCs w:val="18"/>
      <w14:ligatures w14:val="standardContextual"/>
    </w:rPr>
  </w:style>
  <w:style w:type="character" w:customStyle="1" w:styleId="ae">
    <w:name w:val="Текст выноски Знак"/>
    <w:basedOn w:val="a0"/>
    <w:link w:val="ad"/>
    <w:uiPriority w:val="99"/>
    <w:semiHidden/>
    <w:rsid w:val="00A72935"/>
    <w:rPr>
      <w:rFonts w:ascii="Segoe UI" w:hAnsi="Segoe UI" w:cs="Segoe UI"/>
      <w:kern w:val="2"/>
      <w:sz w:val="18"/>
      <w:szCs w:val="18"/>
      <w14:ligatures w14:val="standardContextual"/>
    </w:rPr>
  </w:style>
  <w:style w:type="character" w:customStyle="1" w:styleId="13">
    <w:name w:val="Гиперссылка1"/>
    <w:basedOn w:val="a0"/>
    <w:uiPriority w:val="99"/>
    <w:unhideWhenUsed/>
    <w:rsid w:val="00A72935"/>
    <w:rPr>
      <w:color w:val="0563C1"/>
      <w:u w:val="single"/>
    </w:rPr>
  </w:style>
  <w:style w:type="table" w:customStyle="1" w:styleId="22">
    <w:name w:val="Сетка таблицы2"/>
    <w:basedOn w:val="a1"/>
    <w:next w:val="a3"/>
    <w:uiPriority w:val="59"/>
    <w:rsid w:val="00A7293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
    <w:basedOn w:val="a1"/>
    <w:next w:val="a3"/>
    <w:rsid w:val="00A7293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basedOn w:val="a"/>
    <w:rsid w:val="00A72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A72935"/>
    <w:rPr>
      <w:b/>
      <w:bCs/>
    </w:rPr>
  </w:style>
  <w:style w:type="paragraph" w:customStyle="1" w:styleId="has-text-align-justify">
    <w:name w:val="has-text-align-justify"/>
    <w:basedOn w:val="a"/>
    <w:rsid w:val="00A72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A72935"/>
    <w:rPr>
      <w:i/>
      <w:iCs/>
    </w:rPr>
  </w:style>
  <w:style w:type="character" w:customStyle="1" w:styleId="a9">
    <w:name w:val="Абзац списка Знак"/>
    <w:aliases w:val="Маркир список Знак"/>
    <w:link w:val="a8"/>
    <w:uiPriority w:val="34"/>
    <w:rsid w:val="00A72935"/>
  </w:style>
  <w:style w:type="paragraph" w:styleId="af1">
    <w:name w:val="Normal (Web)"/>
    <w:basedOn w:val="a"/>
    <w:uiPriority w:val="99"/>
    <w:unhideWhenUsed/>
    <w:rsid w:val="00A72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2">
    <w:name w:val="Стиль"/>
    <w:rsid w:val="00A72935"/>
    <w:pPr>
      <w:widowControl w:val="0"/>
      <w:spacing w:after="0" w:line="240" w:lineRule="auto"/>
    </w:pPr>
    <w:rPr>
      <w:rFonts w:ascii="Times New Roman" w:eastAsia="Times New Roman" w:hAnsi="Times New Roman" w:cs="Times New Roman"/>
      <w:sz w:val="24"/>
      <w:szCs w:val="24"/>
      <w:lang w:eastAsia="ru-RU"/>
    </w:rPr>
  </w:style>
  <w:style w:type="character" w:customStyle="1" w:styleId="15">
    <w:name w:val="Основной текст1"/>
    <w:rsid w:val="00A72935"/>
    <w:rPr>
      <w:rFonts w:ascii="Times New Roman" w:eastAsia="Times New Roman" w:hAnsi="Times New Roman" w:cs="Times New Roman" w:hint="default"/>
      <w:b w:val="0"/>
      <w:bCs w:val="0"/>
      <w:i w:val="0"/>
      <w:iCs w:val="0"/>
      <w:smallCaps w:val="0"/>
      <w:strike w:val="0"/>
      <w:color w:val="000000"/>
      <w:spacing w:val="0"/>
      <w:position w:val="0"/>
      <w:sz w:val="26"/>
      <w:szCs w:val="26"/>
      <w:u w:val="none"/>
      <w:lang w:val="ru-RU" w:eastAsia="ru-RU" w:bidi="ru-RU"/>
    </w:rPr>
  </w:style>
  <w:style w:type="paragraph" w:styleId="af3">
    <w:name w:val="No Spacing"/>
    <w:basedOn w:val="a"/>
    <w:uiPriority w:val="1"/>
    <w:qFormat/>
    <w:rsid w:val="00A72935"/>
    <w:pPr>
      <w:spacing w:after="0" w:line="240" w:lineRule="auto"/>
    </w:pPr>
  </w:style>
  <w:style w:type="paragraph" w:customStyle="1" w:styleId="23">
    <w:name w:val="Основной текст2"/>
    <w:uiPriority w:val="1"/>
    <w:qFormat/>
    <w:rsid w:val="00A72935"/>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12" w:firstLine="708"/>
      <w:jc w:val="both"/>
    </w:pPr>
    <w:rPr>
      <w:rFonts w:ascii="Times New Roman" w:eastAsia="Times New Roman" w:hAnsi="Times New Roman" w:cs="Times New Roman"/>
      <w:sz w:val="28"/>
      <w:szCs w:val="28"/>
    </w:rPr>
  </w:style>
  <w:style w:type="paragraph" w:customStyle="1" w:styleId="16">
    <w:name w:val="Название1"/>
    <w:basedOn w:val="a"/>
    <w:next w:val="a"/>
    <w:uiPriority w:val="10"/>
    <w:qFormat/>
    <w:rsid w:val="00A72935"/>
    <w:pPr>
      <w:spacing w:after="0" w:line="240" w:lineRule="auto"/>
      <w:contextualSpacing/>
    </w:pPr>
    <w:rPr>
      <w:rFonts w:ascii="Calibri Light" w:eastAsia="Times New Roman" w:hAnsi="Calibri Light" w:cs="Times New Roman"/>
      <w:spacing w:val="-10"/>
      <w:kern w:val="28"/>
      <w:sz w:val="56"/>
      <w:szCs w:val="56"/>
      <w14:ligatures w14:val="standardContextual"/>
    </w:rPr>
  </w:style>
  <w:style w:type="character" w:customStyle="1" w:styleId="af4">
    <w:name w:val="Заголовок Знак"/>
    <w:basedOn w:val="a0"/>
    <w:link w:val="af5"/>
    <w:uiPriority w:val="10"/>
    <w:rsid w:val="00A72935"/>
    <w:rPr>
      <w:rFonts w:ascii="Calibri Light" w:eastAsia="Times New Roman" w:hAnsi="Calibri Light" w:cs="Times New Roman"/>
      <w:spacing w:val="-10"/>
      <w:kern w:val="28"/>
      <w:sz w:val="56"/>
      <w:szCs w:val="56"/>
    </w:rPr>
  </w:style>
  <w:style w:type="character" w:customStyle="1" w:styleId="20">
    <w:name w:val="Заголовок 2 Знак"/>
    <w:basedOn w:val="a0"/>
    <w:link w:val="2"/>
    <w:uiPriority w:val="9"/>
    <w:rsid w:val="00A72935"/>
    <w:rPr>
      <w:rFonts w:ascii="Calibri Light" w:eastAsia="Times New Roman" w:hAnsi="Calibri Light" w:cs="Times New Roman"/>
      <w:color w:val="2F5496"/>
      <w:sz w:val="26"/>
      <w:szCs w:val="26"/>
    </w:rPr>
  </w:style>
  <w:style w:type="character" w:styleId="af6">
    <w:name w:val="annotation reference"/>
    <w:basedOn w:val="a0"/>
    <w:uiPriority w:val="99"/>
    <w:semiHidden/>
    <w:unhideWhenUsed/>
    <w:rsid w:val="00A72935"/>
    <w:rPr>
      <w:sz w:val="16"/>
      <w:szCs w:val="16"/>
    </w:rPr>
  </w:style>
  <w:style w:type="paragraph" w:styleId="af7">
    <w:name w:val="annotation text"/>
    <w:basedOn w:val="a"/>
    <w:link w:val="af8"/>
    <w:uiPriority w:val="99"/>
    <w:semiHidden/>
    <w:unhideWhenUsed/>
    <w:rsid w:val="00A72935"/>
    <w:pPr>
      <w:spacing w:line="240" w:lineRule="auto"/>
    </w:pPr>
    <w:rPr>
      <w:kern w:val="2"/>
      <w:sz w:val="20"/>
      <w:szCs w:val="20"/>
      <w14:ligatures w14:val="standardContextual"/>
    </w:rPr>
  </w:style>
  <w:style w:type="character" w:customStyle="1" w:styleId="af8">
    <w:name w:val="Текст примечания Знак"/>
    <w:basedOn w:val="a0"/>
    <w:link w:val="af7"/>
    <w:uiPriority w:val="99"/>
    <w:semiHidden/>
    <w:rsid w:val="00A72935"/>
    <w:rPr>
      <w:kern w:val="2"/>
      <w:sz w:val="20"/>
      <w:szCs w:val="20"/>
      <w14:ligatures w14:val="standardContextual"/>
    </w:rPr>
  </w:style>
  <w:style w:type="paragraph" w:styleId="af9">
    <w:name w:val="annotation subject"/>
    <w:basedOn w:val="af7"/>
    <w:next w:val="af7"/>
    <w:link w:val="afa"/>
    <w:uiPriority w:val="99"/>
    <w:semiHidden/>
    <w:unhideWhenUsed/>
    <w:rsid w:val="00A72935"/>
    <w:rPr>
      <w:b/>
      <w:bCs/>
    </w:rPr>
  </w:style>
  <w:style w:type="character" w:customStyle="1" w:styleId="afa">
    <w:name w:val="Тема примечания Знак"/>
    <w:basedOn w:val="af8"/>
    <w:link w:val="af9"/>
    <w:uiPriority w:val="99"/>
    <w:semiHidden/>
    <w:rsid w:val="00A72935"/>
    <w:rPr>
      <w:b/>
      <w:bCs/>
      <w:kern w:val="2"/>
      <w:sz w:val="20"/>
      <w:szCs w:val="20"/>
      <w14:ligatures w14:val="standardContextual"/>
    </w:rPr>
  </w:style>
  <w:style w:type="table" w:customStyle="1" w:styleId="31">
    <w:name w:val="Сетка таблицы3"/>
    <w:basedOn w:val="a1"/>
    <w:next w:val="a3"/>
    <w:uiPriority w:val="39"/>
    <w:rsid w:val="00A7293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72935"/>
    <w:rPr>
      <w:rFonts w:ascii="Calibri Light" w:eastAsia="Times New Roman" w:hAnsi="Calibri Light" w:cs="Times New Roman"/>
      <w:color w:val="2F5496"/>
      <w:sz w:val="32"/>
      <w:szCs w:val="32"/>
    </w:rPr>
  </w:style>
  <w:style w:type="paragraph" w:styleId="17">
    <w:name w:val="toc 1"/>
    <w:basedOn w:val="a"/>
    <w:next w:val="a"/>
    <w:autoRedefine/>
    <w:uiPriority w:val="39"/>
    <w:unhideWhenUsed/>
    <w:rsid w:val="00A72935"/>
    <w:pPr>
      <w:spacing w:after="100"/>
    </w:pPr>
    <w:rPr>
      <w:kern w:val="2"/>
      <w14:ligatures w14:val="standardContextual"/>
    </w:rPr>
  </w:style>
  <w:style w:type="character" w:customStyle="1" w:styleId="18">
    <w:name w:val="Сильное выделение1"/>
    <w:basedOn w:val="a0"/>
    <w:uiPriority w:val="21"/>
    <w:qFormat/>
    <w:rsid w:val="00A72935"/>
    <w:rPr>
      <w:b/>
      <w:bCs/>
      <w:i/>
      <w:iCs/>
      <w:color w:val="4472C4"/>
    </w:rPr>
  </w:style>
  <w:style w:type="table" w:customStyle="1" w:styleId="110">
    <w:name w:val="Сетка таблицы11"/>
    <w:basedOn w:val="a1"/>
    <w:next w:val="a3"/>
    <w:uiPriority w:val="39"/>
    <w:rsid w:val="00A72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semiHidden/>
    <w:unhideWhenUsed/>
    <w:rsid w:val="00A72935"/>
    <w:rPr>
      <w:color w:val="0563C1" w:themeColor="hyperlink"/>
      <w:u w:val="single"/>
    </w:rPr>
  </w:style>
  <w:style w:type="paragraph" w:styleId="af5">
    <w:name w:val="Title"/>
    <w:basedOn w:val="a"/>
    <w:next w:val="a"/>
    <w:link w:val="af4"/>
    <w:uiPriority w:val="10"/>
    <w:qFormat/>
    <w:rsid w:val="00A72935"/>
    <w:pPr>
      <w:spacing w:after="0" w:line="240" w:lineRule="auto"/>
      <w:contextualSpacing/>
    </w:pPr>
    <w:rPr>
      <w:rFonts w:ascii="Calibri Light" w:eastAsia="Times New Roman" w:hAnsi="Calibri Light" w:cs="Times New Roman"/>
      <w:spacing w:val="-10"/>
      <w:kern w:val="28"/>
      <w:sz w:val="56"/>
      <w:szCs w:val="56"/>
    </w:rPr>
  </w:style>
  <w:style w:type="character" w:customStyle="1" w:styleId="19">
    <w:name w:val="Название Знак1"/>
    <w:basedOn w:val="a0"/>
    <w:uiPriority w:val="10"/>
    <w:rsid w:val="00A72935"/>
    <w:rPr>
      <w:rFonts w:asciiTheme="majorHAnsi" w:eastAsiaTheme="majorEastAsia" w:hAnsiTheme="majorHAnsi" w:cstheme="majorBidi"/>
      <w:spacing w:val="-10"/>
      <w:kern w:val="28"/>
      <w:sz w:val="56"/>
      <w:szCs w:val="56"/>
    </w:rPr>
  </w:style>
  <w:style w:type="character" w:customStyle="1" w:styleId="210">
    <w:name w:val="Заголовок 2 Знак1"/>
    <w:basedOn w:val="a0"/>
    <w:uiPriority w:val="9"/>
    <w:semiHidden/>
    <w:rsid w:val="00A72935"/>
    <w:rPr>
      <w:rFonts w:asciiTheme="majorHAnsi" w:eastAsiaTheme="majorEastAsia" w:hAnsiTheme="majorHAnsi" w:cstheme="majorBidi"/>
      <w:color w:val="2E74B5" w:themeColor="accent1" w:themeShade="BF"/>
      <w:sz w:val="26"/>
      <w:szCs w:val="26"/>
    </w:rPr>
  </w:style>
  <w:style w:type="character" w:customStyle="1" w:styleId="111">
    <w:name w:val="Заголовок 1 Знак1"/>
    <w:basedOn w:val="a0"/>
    <w:uiPriority w:val="9"/>
    <w:rsid w:val="00A72935"/>
    <w:rPr>
      <w:rFonts w:asciiTheme="majorHAnsi" w:eastAsiaTheme="majorEastAsia" w:hAnsiTheme="majorHAnsi" w:cstheme="majorBidi"/>
      <w:color w:val="2E74B5" w:themeColor="accent1" w:themeShade="BF"/>
      <w:sz w:val="32"/>
      <w:szCs w:val="32"/>
    </w:rPr>
  </w:style>
  <w:style w:type="character" w:styleId="afc">
    <w:name w:val="Intense Emphasis"/>
    <w:basedOn w:val="a0"/>
    <w:uiPriority w:val="21"/>
    <w:qFormat/>
    <w:rsid w:val="00A72935"/>
    <w:rPr>
      <w:i/>
      <w:iCs/>
      <w:color w:val="5B9BD5" w:themeColor="accent1"/>
    </w:rPr>
  </w:style>
  <w:style w:type="table" w:customStyle="1" w:styleId="310">
    <w:name w:val="Сетка таблицы31"/>
    <w:basedOn w:val="a1"/>
    <w:next w:val="a3"/>
    <w:uiPriority w:val="39"/>
    <w:rsid w:val="00A72935"/>
    <w:pPr>
      <w:spacing w:after="0" w:line="240" w:lineRule="auto"/>
    </w:pPr>
    <w:rPr>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3"/>
    <w:uiPriority w:val="39"/>
    <w:rsid w:val="00A72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760AAD"/>
    <w:rPr>
      <w:rFonts w:ascii="PT Astra Serif" w:eastAsia="Calibri" w:hAnsi="PT Astra Serif" w:cs="Times New Roman"/>
      <w:b/>
      <w:kern w:val="2"/>
      <w:sz w:val="24"/>
      <w:szCs w:val="24"/>
      <w14:ligatures w14:val="standardContextual"/>
    </w:rPr>
  </w:style>
  <w:style w:type="character" w:customStyle="1" w:styleId="40">
    <w:name w:val="Заголовок 4 Знак"/>
    <w:basedOn w:val="a0"/>
    <w:link w:val="4"/>
    <w:uiPriority w:val="9"/>
    <w:rsid w:val="00735CBF"/>
    <w:rPr>
      <w:rFonts w:ascii="PT Astra Serif" w:eastAsia="Arial" w:hAnsi="PT Astra Serif" w:cs="Times New Roman"/>
      <w:b/>
      <w:sz w:val="24"/>
      <w:szCs w:val="24"/>
      <w:lang w:eastAsia="ru-RU"/>
    </w:rPr>
  </w:style>
  <w:style w:type="character" w:customStyle="1" w:styleId="50">
    <w:name w:val="Заголовок 5 Знак"/>
    <w:basedOn w:val="a0"/>
    <w:link w:val="5"/>
    <w:uiPriority w:val="9"/>
    <w:rsid w:val="00735CBF"/>
    <w:rPr>
      <w:rFonts w:ascii="PT Astra Serif" w:eastAsia="Arial" w:hAnsi="PT Astra Serif" w:cs="Times New Roman"/>
      <w:b/>
      <w:bCs/>
      <w:sz w:val="24"/>
      <w:szCs w:val="24"/>
    </w:rPr>
  </w:style>
  <w:style w:type="paragraph" w:styleId="afd">
    <w:name w:val="Body Text Indent"/>
    <w:basedOn w:val="a"/>
    <w:link w:val="afe"/>
    <w:uiPriority w:val="99"/>
    <w:unhideWhenUsed/>
    <w:rsid w:val="00C81D7D"/>
    <w:pPr>
      <w:widowControl w:val="0"/>
      <w:spacing w:after="0" w:line="276" w:lineRule="auto"/>
      <w:ind w:right="-1" w:firstLine="709"/>
      <w:contextualSpacing/>
      <w:jc w:val="both"/>
    </w:pPr>
    <w:rPr>
      <w:rFonts w:ascii="PT Astra Serif" w:eastAsia="Calibri" w:hAnsi="PT Astra Serif" w:cs="Times New Roman"/>
      <w:color w:val="FF0000"/>
      <w:kern w:val="2"/>
      <w:sz w:val="24"/>
      <w:szCs w:val="24"/>
      <w14:ligatures w14:val="standardContextual"/>
    </w:rPr>
  </w:style>
  <w:style w:type="character" w:customStyle="1" w:styleId="afe">
    <w:name w:val="Основной текст с отступом Знак"/>
    <w:basedOn w:val="a0"/>
    <w:link w:val="afd"/>
    <w:uiPriority w:val="99"/>
    <w:rsid w:val="00C81D7D"/>
    <w:rPr>
      <w:rFonts w:ascii="PT Astra Serif" w:eastAsia="Calibri" w:hAnsi="PT Astra Serif" w:cs="Times New Roman"/>
      <w:color w:val="FF0000"/>
      <w:kern w:val="2"/>
      <w:sz w:val="24"/>
      <w:szCs w:val="24"/>
      <w14:ligatures w14:val="standardContextual"/>
    </w:rPr>
  </w:style>
  <w:style w:type="paragraph" w:styleId="24">
    <w:name w:val="Body Text Indent 2"/>
    <w:basedOn w:val="a"/>
    <w:link w:val="25"/>
    <w:uiPriority w:val="99"/>
    <w:unhideWhenUsed/>
    <w:rsid w:val="00BE1922"/>
    <w:pPr>
      <w:widowControl w:val="0"/>
      <w:pBdr>
        <w:top w:val="none" w:sz="4" w:space="0" w:color="000000"/>
        <w:left w:val="none" w:sz="4" w:space="0" w:color="000000"/>
        <w:bottom w:val="single" w:sz="4" w:space="26" w:color="FFFFFF"/>
        <w:right w:val="none" w:sz="4" w:space="2" w:color="000000"/>
      </w:pBdr>
      <w:spacing w:after="0" w:line="276" w:lineRule="auto"/>
      <w:ind w:firstLine="709"/>
      <w:jc w:val="both"/>
    </w:pPr>
    <w:rPr>
      <w:rFonts w:ascii="PT Astra Serif" w:eastAsia="Calibri" w:hAnsi="PT Astra Serif" w:cs="Times New Roman"/>
      <w:bCs/>
      <w:color w:val="FF0000"/>
      <w:kern w:val="2"/>
      <w:sz w:val="24"/>
      <w:szCs w:val="24"/>
      <w14:ligatures w14:val="standardContextual"/>
    </w:rPr>
  </w:style>
  <w:style w:type="character" w:customStyle="1" w:styleId="25">
    <w:name w:val="Основной текст с отступом 2 Знак"/>
    <w:basedOn w:val="a0"/>
    <w:link w:val="24"/>
    <w:uiPriority w:val="99"/>
    <w:rsid w:val="00BE1922"/>
    <w:rPr>
      <w:rFonts w:ascii="PT Astra Serif" w:eastAsia="Calibri" w:hAnsi="PT Astra Serif" w:cs="Times New Roman"/>
      <w:bCs/>
      <w:color w:val="FF0000"/>
      <w:kern w:val="2"/>
      <w:sz w:val="24"/>
      <w:szCs w:val="24"/>
      <w14:ligatures w14:val="standardContextual"/>
    </w:rPr>
  </w:style>
  <w:style w:type="paragraph" w:styleId="32">
    <w:name w:val="Body Text Indent 3"/>
    <w:basedOn w:val="a"/>
    <w:link w:val="33"/>
    <w:uiPriority w:val="99"/>
    <w:unhideWhenUsed/>
    <w:rsid w:val="00003C2C"/>
    <w:pPr>
      <w:pBdr>
        <w:bottom w:val="single" w:sz="4" w:space="31" w:color="FFFFFF"/>
      </w:pBdr>
      <w:tabs>
        <w:tab w:val="left" w:pos="0"/>
      </w:tabs>
      <w:spacing w:after="0" w:line="276" w:lineRule="auto"/>
      <w:ind w:firstLine="709"/>
      <w:jc w:val="both"/>
    </w:pPr>
    <w:rPr>
      <w:rFonts w:ascii="PT Astra Serif" w:eastAsia="Calibri" w:hAnsi="PT Astra Serif" w:cs="Times New Roman"/>
      <w:color w:val="FF0000"/>
      <w:kern w:val="2"/>
      <w:sz w:val="24"/>
      <w:szCs w:val="24"/>
      <w14:ligatures w14:val="standardContextual"/>
    </w:rPr>
  </w:style>
  <w:style w:type="character" w:customStyle="1" w:styleId="33">
    <w:name w:val="Основной текст с отступом 3 Знак"/>
    <w:basedOn w:val="a0"/>
    <w:link w:val="32"/>
    <w:uiPriority w:val="99"/>
    <w:rsid w:val="00003C2C"/>
    <w:rPr>
      <w:rFonts w:ascii="PT Astra Serif" w:eastAsia="Calibri" w:hAnsi="PT Astra Serif" w:cs="Times New Roman"/>
      <w:color w:val="FF0000"/>
      <w:kern w:val="2"/>
      <w:sz w:val="24"/>
      <w:szCs w:val="24"/>
      <w14:ligatures w14:val="standardContextual"/>
    </w:rPr>
  </w:style>
  <w:style w:type="character" w:customStyle="1" w:styleId="60">
    <w:name w:val="Заголовок 6 Знак"/>
    <w:basedOn w:val="a0"/>
    <w:link w:val="6"/>
    <w:uiPriority w:val="9"/>
    <w:rsid w:val="00066BCC"/>
    <w:rPr>
      <w:rFonts w:ascii="PT Astra Serif" w:eastAsia="Calibri" w:hAnsi="PT Astra Serif" w:cs="Times New Roman"/>
      <w:b/>
      <w:bCs/>
      <w:kern w:val="2"/>
      <w:sz w:val="24"/>
      <w:szCs w:val="24"/>
      <w14:ligatures w14:val="standardContextual"/>
    </w:rPr>
  </w:style>
  <w:style w:type="paragraph" w:styleId="aff">
    <w:name w:val="Body Text"/>
    <w:basedOn w:val="a"/>
    <w:link w:val="aff0"/>
    <w:uiPriority w:val="99"/>
    <w:unhideWhenUsed/>
    <w:rsid w:val="00B53EBC"/>
    <w:pPr>
      <w:widowControl w:val="0"/>
      <w:spacing w:after="0" w:line="276" w:lineRule="auto"/>
    </w:pPr>
    <w:rPr>
      <w:rFonts w:ascii="PT Astra Serif" w:eastAsia="Calibri" w:hAnsi="PT Astra Serif" w:cs="Times New Roman"/>
      <w:b/>
      <w:color w:val="4472C4"/>
      <w:kern w:val="2"/>
      <w:sz w:val="24"/>
      <w:szCs w:val="24"/>
      <w14:ligatures w14:val="standardContextual"/>
    </w:rPr>
  </w:style>
  <w:style w:type="character" w:customStyle="1" w:styleId="aff0">
    <w:name w:val="Основной текст Знак"/>
    <w:basedOn w:val="a0"/>
    <w:link w:val="aff"/>
    <w:uiPriority w:val="99"/>
    <w:rsid w:val="00B53EBC"/>
    <w:rPr>
      <w:rFonts w:ascii="PT Astra Serif" w:eastAsia="Calibri" w:hAnsi="PT Astra Serif" w:cs="Times New Roman"/>
      <w:b/>
      <w:color w:val="4472C4"/>
      <w:kern w:val="2"/>
      <w:sz w:val="24"/>
      <w:szCs w:val="24"/>
      <w14:ligatures w14:val="standardContextual"/>
    </w:rPr>
  </w:style>
  <w:style w:type="character" w:customStyle="1" w:styleId="70">
    <w:name w:val="Заголовок 7 Знак"/>
    <w:basedOn w:val="a0"/>
    <w:link w:val="7"/>
    <w:uiPriority w:val="9"/>
    <w:rsid w:val="008E29CD"/>
    <w:rPr>
      <w:rFonts w:ascii="PT Astra Serif" w:eastAsia="Calibri" w:hAnsi="PT Astra Serif" w:cs="Times New Roman"/>
      <w:i/>
      <w:color w:val="FF0000"/>
      <w:kern w:val="2"/>
      <w:sz w:val="24"/>
      <w:szCs w:val="24"/>
      <w14:ligatures w14:val="standardContextual"/>
    </w:rPr>
  </w:style>
  <w:style w:type="character" w:customStyle="1" w:styleId="80">
    <w:name w:val="Заголовок 8 Знак"/>
    <w:basedOn w:val="a0"/>
    <w:link w:val="8"/>
    <w:uiPriority w:val="9"/>
    <w:rsid w:val="001F699E"/>
    <w:rPr>
      <w:rFonts w:ascii="PT Astra Serif" w:eastAsia="Calibri" w:hAnsi="PT Astra Serif" w:cs="Times New Roman"/>
      <w:i/>
      <w:color w:val="FF0000"/>
      <w:sz w:val="24"/>
      <w:szCs w:val="24"/>
    </w:rPr>
  </w:style>
  <w:style w:type="character" w:customStyle="1" w:styleId="90">
    <w:name w:val="Заголовок 9 Знак"/>
    <w:basedOn w:val="a0"/>
    <w:link w:val="9"/>
    <w:uiPriority w:val="9"/>
    <w:rsid w:val="008258DF"/>
    <w:rPr>
      <w:rFonts w:ascii="PT Astra Serif" w:eastAsia="Calibri" w:hAnsi="PT Astra Serif" w:cs="Times New Roman"/>
      <w:b/>
      <w:i/>
      <w:color w:val="2E74B5" w:themeColor="accent1" w:themeShade="BF"/>
      <w:kern w:val="2"/>
      <w:sz w:val="24"/>
      <w:szCs w:val="24"/>
      <w14:ligatures w14:val="standardContextual"/>
    </w:rPr>
  </w:style>
  <w:style w:type="paragraph" w:styleId="26">
    <w:name w:val="Body Text 2"/>
    <w:basedOn w:val="a"/>
    <w:link w:val="27"/>
    <w:uiPriority w:val="99"/>
    <w:unhideWhenUsed/>
    <w:rsid w:val="00676011"/>
    <w:rPr>
      <w:rFonts w:ascii="PT Astra Serif" w:eastAsia="Times New Roman" w:hAnsi="PT Astra Serif" w:cs="Times New Roman"/>
      <w:b/>
      <w:color w:val="000000"/>
      <w:sz w:val="24"/>
      <w:szCs w:val="24"/>
    </w:rPr>
  </w:style>
  <w:style w:type="character" w:customStyle="1" w:styleId="27">
    <w:name w:val="Основной текст 2 Знак"/>
    <w:basedOn w:val="a0"/>
    <w:link w:val="26"/>
    <w:uiPriority w:val="99"/>
    <w:rsid w:val="00676011"/>
    <w:rPr>
      <w:rFonts w:ascii="PT Astra Serif" w:eastAsia="Times New Roman" w:hAnsi="PT Astra Serif" w:cs="Times New Roman"/>
      <w:b/>
      <w:color w:val="000000"/>
      <w:sz w:val="24"/>
      <w:szCs w:val="24"/>
    </w:rPr>
  </w:style>
  <w:style w:type="paragraph" w:styleId="34">
    <w:name w:val="Body Text 3"/>
    <w:basedOn w:val="a"/>
    <w:link w:val="35"/>
    <w:uiPriority w:val="99"/>
    <w:unhideWhenUsed/>
    <w:rsid w:val="000C54C6"/>
    <w:pPr>
      <w:spacing w:after="0" w:line="240" w:lineRule="auto"/>
      <w:ind w:right="-8"/>
      <w:jc w:val="center"/>
    </w:pPr>
    <w:rPr>
      <w:rFonts w:ascii="PT Astra Serif" w:eastAsia="Calibri" w:hAnsi="PT Astra Serif" w:cs="Times New Roman"/>
      <w:b/>
      <w:kern w:val="2"/>
      <w:sz w:val="24"/>
      <w:szCs w:val="24"/>
      <w14:ligatures w14:val="standardContextual"/>
    </w:rPr>
  </w:style>
  <w:style w:type="character" w:customStyle="1" w:styleId="35">
    <w:name w:val="Основной текст 3 Знак"/>
    <w:basedOn w:val="a0"/>
    <w:link w:val="34"/>
    <w:uiPriority w:val="99"/>
    <w:rsid w:val="000C54C6"/>
    <w:rPr>
      <w:rFonts w:ascii="PT Astra Serif" w:eastAsia="Calibri" w:hAnsi="PT Astra Serif" w:cs="Times New Roman"/>
      <w:b/>
      <w:kern w:val="2"/>
      <w:sz w:val="24"/>
      <w:szCs w:val="24"/>
      <w14:ligatures w14:val="standardContextual"/>
    </w:rPr>
  </w:style>
  <w:style w:type="paragraph" w:customStyle="1" w:styleId="ConsPlusNormal">
    <w:name w:val="ConsPlusNormal"/>
    <w:rsid w:val="00D104D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5007">
      <w:bodyDiv w:val="1"/>
      <w:marLeft w:val="0"/>
      <w:marRight w:val="0"/>
      <w:marTop w:val="0"/>
      <w:marBottom w:val="0"/>
      <w:divBdr>
        <w:top w:val="none" w:sz="0" w:space="0" w:color="auto"/>
        <w:left w:val="none" w:sz="0" w:space="0" w:color="auto"/>
        <w:bottom w:val="none" w:sz="0" w:space="0" w:color="auto"/>
        <w:right w:val="none" w:sz="0" w:space="0" w:color="auto"/>
      </w:divBdr>
    </w:div>
    <w:div w:id="151265760">
      <w:bodyDiv w:val="1"/>
      <w:marLeft w:val="0"/>
      <w:marRight w:val="0"/>
      <w:marTop w:val="0"/>
      <w:marBottom w:val="0"/>
      <w:divBdr>
        <w:top w:val="none" w:sz="0" w:space="0" w:color="auto"/>
        <w:left w:val="none" w:sz="0" w:space="0" w:color="auto"/>
        <w:bottom w:val="none" w:sz="0" w:space="0" w:color="auto"/>
        <w:right w:val="none" w:sz="0" w:space="0" w:color="auto"/>
      </w:divBdr>
    </w:div>
    <w:div w:id="306016337">
      <w:bodyDiv w:val="1"/>
      <w:marLeft w:val="0"/>
      <w:marRight w:val="0"/>
      <w:marTop w:val="0"/>
      <w:marBottom w:val="0"/>
      <w:divBdr>
        <w:top w:val="none" w:sz="0" w:space="0" w:color="auto"/>
        <w:left w:val="none" w:sz="0" w:space="0" w:color="auto"/>
        <w:bottom w:val="none" w:sz="0" w:space="0" w:color="auto"/>
        <w:right w:val="none" w:sz="0" w:space="0" w:color="auto"/>
      </w:divBdr>
    </w:div>
    <w:div w:id="347171922">
      <w:bodyDiv w:val="1"/>
      <w:marLeft w:val="0"/>
      <w:marRight w:val="0"/>
      <w:marTop w:val="0"/>
      <w:marBottom w:val="0"/>
      <w:divBdr>
        <w:top w:val="none" w:sz="0" w:space="0" w:color="auto"/>
        <w:left w:val="none" w:sz="0" w:space="0" w:color="auto"/>
        <w:bottom w:val="none" w:sz="0" w:space="0" w:color="auto"/>
        <w:right w:val="none" w:sz="0" w:space="0" w:color="auto"/>
      </w:divBdr>
    </w:div>
    <w:div w:id="478884828">
      <w:bodyDiv w:val="1"/>
      <w:marLeft w:val="0"/>
      <w:marRight w:val="0"/>
      <w:marTop w:val="0"/>
      <w:marBottom w:val="0"/>
      <w:divBdr>
        <w:top w:val="none" w:sz="0" w:space="0" w:color="auto"/>
        <w:left w:val="none" w:sz="0" w:space="0" w:color="auto"/>
        <w:bottom w:val="none" w:sz="0" w:space="0" w:color="auto"/>
        <w:right w:val="none" w:sz="0" w:space="0" w:color="auto"/>
      </w:divBdr>
    </w:div>
    <w:div w:id="884878758">
      <w:bodyDiv w:val="1"/>
      <w:marLeft w:val="0"/>
      <w:marRight w:val="0"/>
      <w:marTop w:val="0"/>
      <w:marBottom w:val="0"/>
      <w:divBdr>
        <w:top w:val="none" w:sz="0" w:space="0" w:color="auto"/>
        <w:left w:val="none" w:sz="0" w:space="0" w:color="auto"/>
        <w:bottom w:val="none" w:sz="0" w:space="0" w:color="auto"/>
        <w:right w:val="none" w:sz="0" w:space="0" w:color="auto"/>
      </w:divBdr>
    </w:div>
    <w:div w:id="1038777482">
      <w:bodyDiv w:val="1"/>
      <w:marLeft w:val="0"/>
      <w:marRight w:val="0"/>
      <w:marTop w:val="0"/>
      <w:marBottom w:val="0"/>
      <w:divBdr>
        <w:top w:val="none" w:sz="0" w:space="0" w:color="auto"/>
        <w:left w:val="none" w:sz="0" w:space="0" w:color="auto"/>
        <w:bottom w:val="none" w:sz="0" w:space="0" w:color="auto"/>
        <w:right w:val="none" w:sz="0" w:space="0" w:color="auto"/>
      </w:divBdr>
    </w:div>
    <w:div w:id="1069185236">
      <w:bodyDiv w:val="1"/>
      <w:marLeft w:val="0"/>
      <w:marRight w:val="0"/>
      <w:marTop w:val="0"/>
      <w:marBottom w:val="0"/>
      <w:divBdr>
        <w:top w:val="none" w:sz="0" w:space="0" w:color="auto"/>
        <w:left w:val="none" w:sz="0" w:space="0" w:color="auto"/>
        <w:bottom w:val="none" w:sz="0" w:space="0" w:color="auto"/>
        <w:right w:val="none" w:sz="0" w:space="0" w:color="auto"/>
      </w:divBdr>
    </w:div>
    <w:div w:id="1491754084">
      <w:bodyDiv w:val="1"/>
      <w:marLeft w:val="0"/>
      <w:marRight w:val="0"/>
      <w:marTop w:val="0"/>
      <w:marBottom w:val="0"/>
      <w:divBdr>
        <w:top w:val="none" w:sz="0" w:space="0" w:color="auto"/>
        <w:left w:val="none" w:sz="0" w:space="0" w:color="auto"/>
        <w:bottom w:val="none" w:sz="0" w:space="0" w:color="auto"/>
        <w:right w:val="none" w:sz="0" w:space="0" w:color="auto"/>
      </w:divBdr>
    </w:div>
    <w:div w:id="1530297382">
      <w:bodyDiv w:val="1"/>
      <w:marLeft w:val="0"/>
      <w:marRight w:val="0"/>
      <w:marTop w:val="0"/>
      <w:marBottom w:val="0"/>
      <w:divBdr>
        <w:top w:val="none" w:sz="0" w:space="0" w:color="auto"/>
        <w:left w:val="none" w:sz="0" w:space="0" w:color="auto"/>
        <w:bottom w:val="none" w:sz="0" w:space="0" w:color="auto"/>
        <w:right w:val="none" w:sz="0" w:space="0" w:color="auto"/>
      </w:divBdr>
    </w:div>
    <w:div w:id="1655642512">
      <w:bodyDiv w:val="1"/>
      <w:marLeft w:val="0"/>
      <w:marRight w:val="0"/>
      <w:marTop w:val="0"/>
      <w:marBottom w:val="0"/>
      <w:divBdr>
        <w:top w:val="none" w:sz="0" w:space="0" w:color="auto"/>
        <w:left w:val="none" w:sz="0" w:space="0" w:color="auto"/>
        <w:bottom w:val="none" w:sz="0" w:space="0" w:color="auto"/>
        <w:right w:val="none" w:sz="0" w:space="0" w:color="auto"/>
      </w:divBdr>
    </w:div>
    <w:div w:id="181425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titur22.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00776-C23F-4CE9-A3BB-B28390197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2284</TotalTime>
  <Pages>50</Pages>
  <Words>16600</Words>
  <Characters>94626</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Чеверда И.В.</dc:creator>
  <cp:keywords/>
  <dc:description/>
  <cp:lastModifiedBy>Komobr2</cp:lastModifiedBy>
  <cp:revision>445</cp:revision>
  <cp:lastPrinted>2025-02-26T22:57:00Z</cp:lastPrinted>
  <dcterms:created xsi:type="dcterms:W3CDTF">2024-09-26T05:16:00Z</dcterms:created>
  <dcterms:modified xsi:type="dcterms:W3CDTF">2025-02-26T23:01:00Z</dcterms:modified>
</cp:coreProperties>
</file>