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50" w:rsidRPr="00A07A6B" w:rsidRDefault="003E4950" w:rsidP="003E4950">
      <w:pPr>
        <w:pStyle w:val="5"/>
        <w:shd w:val="clear" w:color="auto" w:fill="auto"/>
        <w:spacing w:before="0" w:after="0" w:line="245" w:lineRule="exact"/>
        <w:ind w:left="5440" w:firstLine="0"/>
        <w:rPr>
          <w:b w:val="0"/>
        </w:rPr>
      </w:pPr>
      <w:r w:rsidRPr="00A07A6B">
        <w:rPr>
          <w:b w:val="0"/>
        </w:rPr>
        <w:t>УТВЕРЖДЕН</w:t>
      </w:r>
    </w:p>
    <w:p w:rsidR="003E4950" w:rsidRPr="00A07A6B" w:rsidRDefault="003E4950" w:rsidP="003E4950">
      <w:pPr>
        <w:pStyle w:val="5"/>
        <w:shd w:val="clear" w:color="auto" w:fill="auto"/>
        <w:spacing w:before="0" w:after="48" w:line="245" w:lineRule="exact"/>
        <w:ind w:left="5440" w:right="40" w:firstLine="0"/>
        <w:rPr>
          <w:b w:val="0"/>
        </w:rPr>
      </w:pPr>
      <w:r>
        <w:rPr>
          <w:b w:val="0"/>
        </w:rPr>
        <w:t>постановлением а</w:t>
      </w:r>
      <w:r w:rsidRPr="00A07A6B">
        <w:rPr>
          <w:b w:val="0"/>
        </w:rPr>
        <w:t xml:space="preserve">дминистрации </w:t>
      </w:r>
      <w:r>
        <w:rPr>
          <w:b w:val="0"/>
        </w:rPr>
        <w:t>Первомайского района</w:t>
      </w:r>
    </w:p>
    <w:p w:rsidR="003E4950" w:rsidRPr="00A07A6B" w:rsidRDefault="003E4950" w:rsidP="003E4950">
      <w:pPr>
        <w:pStyle w:val="5"/>
        <w:shd w:val="clear" w:color="auto" w:fill="auto"/>
        <w:tabs>
          <w:tab w:val="left" w:leader="underscore" w:pos="6635"/>
        </w:tabs>
        <w:spacing w:before="0" w:after="1131" w:line="260" w:lineRule="exact"/>
        <w:ind w:left="5440" w:firstLine="0"/>
        <w:rPr>
          <w:b w:val="0"/>
        </w:rPr>
      </w:pPr>
      <w:r w:rsidRPr="00A07A6B">
        <w:rPr>
          <w:b w:val="0"/>
        </w:rPr>
        <w:t>о</w:t>
      </w:r>
      <w:r>
        <w:rPr>
          <w:b w:val="0"/>
        </w:rPr>
        <w:t xml:space="preserve">т </w:t>
      </w:r>
      <w:r w:rsidR="00B8290E">
        <w:rPr>
          <w:b w:val="0"/>
        </w:rPr>
        <w:t>09.10.2017</w:t>
      </w:r>
      <w:r w:rsidRPr="00A07A6B">
        <w:rPr>
          <w:rStyle w:val="23"/>
          <w:bCs/>
        </w:rPr>
        <w:t xml:space="preserve"> № </w:t>
      </w:r>
      <w:r w:rsidR="00B8290E">
        <w:rPr>
          <w:rStyle w:val="23"/>
          <w:bCs/>
        </w:rPr>
        <w:t>1406</w:t>
      </w:r>
      <w:bookmarkStart w:id="0" w:name="_GoBack"/>
      <w:bookmarkEnd w:id="0"/>
    </w:p>
    <w:p w:rsidR="003E4950" w:rsidRPr="00335B73" w:rsidRDefault="003E4950" w:rsidP="003E4950">
      <w:pPr>
        <w:pStyle w:val="5"/>
        <w:shd w:val="clear" w:color="auto" w:fill="auto"/>
        <w:spacing w:before="0" w:after="0" w:line="274" w:lineRule="exact"/>
        <w:ind w:left="567" w:right="20" w:firstLine="426"/>
        <w:jc w:val="center"/>
        <w:rPr>
          <w:b w:val="0"/>
          <w:sz w:val="28"/>
          <w:szCs w:val="28"/>
        </w:rPr>
      </w:pPr>
      <w:r w:rsidRPr="00335B73">
        <w:rPr>
          <w:b w:val="0"/>
          <w:sz w:val="28"/>
          <w:szCs w:val="28"/>
        </w:rPr>
        <w:t>ПЛАН</w:t>
      </w:r>
    </w:p>
    <w:p w:rsidR="003E4950" w:rsidRPr="00335B73" w:rsidRDefault="003E4950" w:rsidP="003E4950">
      <w:pPr>
        <w:pStyle w:val="5"/>
        <w:shd w:val="clear" w:color="auto" w:fill="auto"/>
        <w:spacing w:before="0" w:after="267" w:line="274" w:lineRule="exact"/>
        <w:ind w:left="567" w:right="480" w:firstLine="426"/>
        <w:jc w:val="center"/>
        <w:rPr>
          <w:b w:val="0"/>
          <w:sz w:val="28"/>
          <w:szCs w:val="28"/>
        </w:rPr>
      </w:pPr>
      <w:r w:rsidRPr="00335B73">
        <w:rPr>
          <w:b w:val="0"/>
          <w:sz w:val="28"/>
          <w:szCs w:val="28"/>
        </w:rPr>
        <w:t>мероприятий («дорожная карта») «Изменения в отрасли «Образование», направленные на повышение эффективности образования»</w:t>
      </w:r>
    </w:p>
    <w:p w:rsidR="003E4950" w:rsidRPr="0074748F" w:rsidRDefault="003E4950" w:rsidP="003E4950">
      <w:pPr>
        <w:pStyle w:val="5"/>
        <w:numPr>
          <w:ilvl w:val="0"/>
          <w:numId w:val="27"/>
        </w:numPr>
        <w:shd w:val="clear" w:color="auto" w:fill="auto"/>
        <w:tabs>
          <w:tab w:val="left" w:pos="729"/>
        </w:tabs>
        <w:spacing w:before="0" w:after="224" w:line="240" w:lineRule="exact"/>
        <w:ind w:left="567" w:right="480" w:firstLine="426"/>
        <w:rPr>
          <w:b w:val="0"/>
          <w:sz w:val="27"/>
          <w:szCs w:val="27"/>
        </w:rPr>
      </w:pPr>
      <w:r w:rsidRPr="0074748F">
        <w:rPr>
          <w:b w:val="0"/>
          <w:sz w:val="27"/>
          <w:szCs w:val="27"/>
        </w:rPr>
        <w:t>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3E4950" w:rsidRPr="0074748F" w:rsidRDefault="003E4950" w:rsidP="003E4950">
      <w:pPr>
        <w:pStyle w:val="a8"/>
        <w:numPr>
          <w:ilvl w:val="1"/>
          <w:numId w:val="33"/>
        </w:numPr>
        <w:ind w:left="567" w:firstLine="426"/>
        <w:contextualSpacing/>
        <w:jc w:val="center"/>
        <w:outlineLvl w:val="2"/>
        <w:rPr>
          <w:sz w:val="27"/>
          <w:szCs w:val="27"/>
        </w:rPr>
      </w:pPr>
      <w:r w:rsidRPr="0074748F">
        <w:rPr>
          <w:sz w:val="27"/>
          <w:szCs w:val="27"/>
        </w:rPr>
        <w:t>Основные направления</w:t>
      </w:r>
    </w:p>
    <w:p w:rsidR="003E4950" w:rsidRPr="0074748F" w:rsidRDefault="003E4950" w:rsidP="003E4950">
      <w:pPr>
        <w:widowControl w:val="0"/>
        <w:numPr>
          <w:ilvl w:val="2"/>
          <w:numId w:val="33"/>
        </w:numPr>
        <w:spacing w:after="0" w:line="274" w:lineRule="exact"/>
        <w:ind w:left="567" w:right="48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4748F">
        <w:rPr>
          <w:rFonts w:ascii="Times New Roman" w:hAnsi="Times New Roman" w:cs="Times New Roman"/>
          <w:sz w:val="27"/>
          <w:szCs w:val="27"/>
        </w:rPr>
        <w:t>Реализация мероприятий, направленных на ликвидацию очередности Первомайского района на зачисление детей в дошкольные образовательные организации, включает в себя:</w:t>
      </w:r>
    </w:p>
    <w:p w:rsidR="003E4950" w:rsidRPr="0074748F" w:rsidRDefault="003E4950" w:rsidP="003E4950">
      <w:pPr>
        <w:pStyle w:val="a"/>
        <w:numPr>
          <w:ilvl w:val="0"/>
          <w:numId w:val="0"/>
        </w:numPr>
        <w:spacing w:after="0"/>
        <w:ind w:left="567" w:firstLine="426"/>
        <w:rPr>
          <w:sz w:val="27"/>
          <w:szCs w:val="27"/>
        </w:rPr>
      </w:pPr>
      <w:r w:rsidRPr="0074748F">
        <w:rPr>
          <w:sz w:val="27"/>
          <w:szCs w:val="27"/>
        </w:rPr>
        <w:t>создание дополнительных мест в муниципальных дошкольных образовательных учреждениях;</w:t>
      </w:r>
    </w:p>
    <w:p w:rsidR="003E4950" w:rsidRDefault="003E4950" w:rsidP="003E4950">
      <w:pPr>
        <w:pStyle w:val="a"/>
        <w:numPr>
          <w:ilvl w:val="0"/>
          <w:numId w:val="0"/>
        </w:numPr>
        <w:spacing w:after="0"/>
        <w:ind w:left="567" w:firstLine="426"/>
        <w:rPr>
          <w:sz w:val="27"/>
          <w:szCs w:val="27"/>
        </w:rPr>
      </w:pPr>
      <w:r w:rsidRPr="0074748F">
        <w:rPr>
          <w:sz w:val="27"/>
          <w:szCs w:val="27"/>
        </w:rPr>
        <w:t>мониторинг выполнения</w:t>
      </w:r>
      <w:r>
        <w:rPr>
          <w:sz w:val="27"/>
          <w:szCs w:val="27"/>
        </w:rPr>
        <w:t xml:space="preserve"> </w:t>
      </w:r>
      <w:r w:rsidRPr="0074748F">
        <w:rPr>
          <w:sz w:val="27"/>
          <w:szCs w:val="27"/>
        </w:rPr>
        <w:t>требований к условиям предоставления услуг дошкольного образования.</w:t>
      </w:r>
    </w:p>
    <w:p w:rsidR="003E4950" w:rsidRPr="0074748F" w:rsidRDefault="003E4950" w:rsidP="003E4950">
      <w:pPr>
        <w:pStyle w:val="a"/>
        <w:numPr>
          <w:ilvl w:val="0"/>
          <w:numId w:val="0"/>
        </w:numPr>
        <w:spacing w:after="0"/>
        <w:ind w:left="567" w:firstLine="426"/>
        <w:rPr>
          <w:sz w:val="27"/>
          <w:szCs w:val="27"/>
        </w:rPr>
      </w:pPr>
    </w:p>
    <w:p w:rsidR="003E4950" w:rsidRPr="0074748F" w:rsidRDefault="003E4950" w:rsidP="003E4950">
      <w:pPr>
        <w:pStyle w:val="a"/>
        <w:numPr>
          <w:ilvl w:val="2"/>
          <w:numId w:val="33"/>
        </w:numPr>
        <w:spacing w:after="0"/>
        <w:ind w:left="567" w:firstLine="426"/>
        <w:rPr>
          <w:sz w:val="27"/>
          <w:szCs w:val="27"/>
        </w:rPr>
      </w:pPr>
      <w:r w:rsidRPr="0074748F">
        <w:rPr>
          <w:sz w:val="27"/>
          <w:szCs w:val="27"/>
        </w:rPr>
        <w:t>Обеспечение высокого качества услуг дошкольного образования включает в себя:</w:t>
      </w:r>
    </w:p>
    <w:p w:rsidR="003E4950" w:rsidRPr="0074748F" w:rsidRDefault="003E4950" w:rsidP="003E4950">
      <w:pPr>
        <w:pStyle w:val="a"/>
        <w:numPr>
          <w:ilvl w:val="0"/>
          <w:numId w:val="0"/>
        </w:numPr>
        <w:spacing w:after="0"/>
        <w:ind w:left="567" w:firstLine="426"/>
        <w:rPr>
          <w:spacing w:val="-4"/>
          <w:sz w:val="27"/>
          <w:szCs w:val="27"/>
        </w:rPr>
      </w:pPr>
      <w:r w:rsidRPr="0074748F">
        <w:rPr>
          <w:spacing w:val="-4"/>
          <w:sz w:val="27"/>
          <w:szCs w:val="27"/>
        </w:rPr>
        <w:t>внедрение и оценку внедрения федеральных государственных образовательных стандартов дошкольного образования;</w:t>
      </w:r>
    </w:p>
    <w:p w:rsidR="003E4950" w:rsidRPr="0074748F" w:rsidRDefault="003E4950" w:rsidP="003E4950">
      <w:pPr>
        <w:pStyle w:val="a"/>
        <w:numPr>
          <w:ilvl w:val="0"/>
          <w:numId w:val="0"/>
        </w:numPr>
        <w:spacing w:after="0"/>
        <w:ind w:left="993"/>
        <w:rPr>
          <w:sz w:val="27"/>
          <w:szCs w:val="27"/>
        </w:rPr>
      </w:pPr>
      <w:r w:rsidRPr="0074748F">
        <w:rPr>
          <w:sz w:val="27"/>
          <w:szCs w:val="27"/>
        </w:rPr>
        <w:t>кадровое обеспечение системы дошкольного образования;</w:t>
      </w:r>
    </w:p>
    <w:p w:rsidR="003E4950" w:rsidRPr="0074748F" w:rsidRDefault="003E4950" w:rsidP="003E4950">
      <w:pPr>
        <w:pStyle w:val="a"/>
        <w:numPr>
          <w:ilvl w:val="0"/>
          <w:numId w:val="0"/>
        </w:numPr>
        <w:spacing w:after="0"/>
        <w:ind w:left="993"/>
        <w:rPr>
          <w:sz w:val="27"/>
          <w:szCs w:val="27"/>
        </w:rPr>
      </w:pPr>
      <w:r w:rsidRPr="0074748F">
        <w:rPr>
          <w:sz w:val="27"/>
          <w:szCs w:val="27"/>
        </w:rPr>
        <w:t>внедрение системы оценки качества дошкольного образования.</w:t>
      </w:r>
    </w:p>
    <w:p w:rsidR="003E4950" w:rsidRDefault="003E4950" w:rsidP="003E4950">
      <w:pPr>
        <w:spacing w:after="0"/>
        <w:ind w:left="567" w:firstLine="426"/>
        <w:rPr>
          <w:rFonts w:ascii="Times New Roman" w:hAnsi="Times New Roman" w:cs="Times New Roman"/>
          <w:sz w:val="27"/>
          <w:szCs w:val="27"/>
        </w:rPr>
      </w:pPr>
    </w:p>
    <w:p w:rsidR="003E4950" w:rsidRPr="0074748F" w:rsidRDefault="003E4950" w:rsidP="003E4950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1.1.3. </w:t>
      </w:r>
      <w:r w:rsidRPr="0074748F">
        <w:rPr>
          <w:rFonts w:ascii="Times New Roman" w:hAnsi="Times New Roman" w:cs="Times New Roman"/>
          <w:sz w:val="27"/>
          <w:szCs w:val="27"/>
        </w:rPr>
        <w:t>Введение эффективного контракта в дошкольном образовании включает в себя:</w:t>
      </w:r>
    </w:p>
    <w:p w:rsidR="003E4950" w:rsidRPr="0074748F" w:rsidRDefault="003E4950" w:rsidP="003E4950">
      <w:pPr>
        <w:pStyle w:val="a"/>
        <w:numPr>
          <w:ilvl w:val="0"/>
          <w:numId w:val="0"/>
        </w:numPr>
        <w:spacing w:after="0"/>
        <w:ind w:left="567" w:firstLine="426"/>
        <w:rPr>
          <w:sz w:val="27"/>
          <w:szCs w:val="27"/>
        </w:rPr>
      </w:pPr>
      <w:r w:rsidRPr="0074748F">
        <w:rPr>
          <w:sz w:val="27"/>
          <w:szCs w:val="27"/>
        </w:rPr>
        <w:t>внедрение механизмов эффективного контракта с педагогическими работниками муниципальных дошкольных образовательных учреждений;</w:t>
      </w:r>
    </w:p>
    <w:p w:rsidR="003E4950" w:rsidRPr="0074748F" w:rsidRDefault="003E4950" w:rsidP="003E4950">
      <w:pPr>
        <w:pStyle w:val="a"/>
        <w:numPr>
          <w:ilvl w:val="0"/>
          <w:numId w:val="0"/>
        </w:numPr>
        <w:spacing w:after="0"/>
        <w:ind w:left="567" w:firstLine="426"/>
        <w:rPr>
          <w:sz w:val="27"/>
          <w:szCs w:val="27"/>
        </w:rPr>
      </w:pPr>
      <w:r w:rsidRPr="0074748F">
        <w:rPr>
          <w:sz w:val="27"/>
          <w:szCs w:val="27"/>
        </w:rPr>
        <w:t>внедрение механизмов эффективного контракта с руководителями муниципальных дошкольных образовательных учреждений.</w:t>
      </w:r>
    </w:p>
    <w:p w:rsidR="003E4950" w:rsidRPr="0074748F" w:rsidRDefault="003E4950" w:rsidP="003E4950">
      <w:pPr>
        <w:pStyle w:val="a"/>
        <w:numPr>
          <w:ilvl w:val="0"/>
          <w:numId w:val="0"/>
        </w:numPr>
        <w:ind w:left="567" w:firstLine="426"/>
        <w:rPr>
          <w:sz w:val="27"/>
          <w:szCs w:val="27"/>
        </w:rPr>
      </w:pPr>
    </w:p>
    <w:p w:rsidR="003E4950" w:rsidRPr="0074748F" w:rsidRDefault="003E4950" w:rsidP="003E4950">
      <w:pPr>
        <w:pStyle w:val="a8"/>
        <w:numPr>
          <w:ilvl w:val="1"/>
          <w:numId w:val="33"/>
        </w:numPr>
        <w:ind w:left="567" w:firstLine="426"/>
        <w:contextualSpacing/>
        <w:jc w:val="center"/>
        <w:outlineLvl w:val="2"/>
        <w:rPr>
          <w:sz w:val="27"/>
          <w:szCs w:val="27"/>
        </w:rPr>
      </w:pPr>
      <w:r w:rsidRPr="0074748F">
        <w:rPr>
          <w:sz w:val="27"/>
          <w:szCs w:val="27"/>
        </w:rPr>
        <w:t>Ожидаемые результаты</w:t>
      </w:r>
    </w:p>
    <w:p w:rsidR="003E4950" w:rsidRPr="0074748F" w:rsidRDefault="003E4950" w:rsidP="003E4950">
      <w:pPr>
        <w:widowControl w:val="0"/>
        <w:numPr>
          <w:ilvl w:val="2"/>
          <w:numId w:val="33"/>
        </w:numPr>
        <w:spacing w:after="267" w:line="274" w:lineRule="exact"/>
        <w:ind w:left="567" w:right="48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4748F">
        <w:rPr>
          <w:rFonts w:ascii="Times New Roman" w:hAnsi="Times New Roman" w:cs="Times New Roman"/>
          <w:sz w:val="27"/>
          <w:szCs w:val="27"/>
        </w:rPr>
        <w:t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 возрасте от 3 до 7 лет возможностью получать услуги дошкольного образования.</w:t>
      </w:r>
    </w:p>
    <w:p w:rsidR="003E4950" w:rsidRPr="0074748F" w:rsidRDefault="003E4950" w:rsidP="003E4950">
      <w:pPr>
        <w:widowControl w:val="0"/>
        <w:numPr>
          <w:ilvl w:val="2"/>
          <w:numId w:val="33"/>
        </w:numPr>
        <w:spacing w:after="0" w:line="274" w:lineRule="exact"/>
        <w:ind w:left="567" w:right="48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4748F">
        <w:rPr>
          <w:rFonts w:ascii="Times New Roman" w:hAnsi="Times New Roman" w:cs="Times New Roman"/>
          <w:sz w:val="27"/>
          <w:szCs w:val="27"/>
        </w:rPr>
        <w:t>Обеспечение качества услуг дошкольного образования предусматривает:</w:t>
      </w:r>
    </w:p>
    <w:p w:rsidR="003E4950" w:rsidRPr="0074748F" w:rsidRDefault="003E4950" w:rsidP="003E4950">
      <w:pPr>
        <w:pStyle w:val="a"/>
        <w:numPr>
          <w:ilvl w:val="0"/>
          <w:numId w:val="0"/>
        </w:numPr>
        <w:spacing w:after="0"/>
        <w:ind w:left="567" w:firstLine="426"/>
        <w:rPr>
          <w:sz w:val="27"/>
          <w:szCs w:val="27"/>
        </w:rPr>
      </w:pPr>
      <w:r w:rsidRPr="0074748F">
        <w:rPr>
          <w:sz w:val="27"/>
          <w:szCs w:val="27"/>
        </w:rPr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3E4950" w:rsidRDefault="003E4950" w:rsidP="003E4950">
      <w:pPr>
        <w:pStyle w:val="a"/>
        <w:numPr>
          <w:ilvl w:val="0"/>
          <w:numId w:val="0"/>
        </w:numPr>
        <w:spacing w:after="0"/>
        <w:ind w:left="567" w:firstLine="426"/>
        <w:rPr>
          <w:sz w:val="27"/>
          <w:szCs w:val="27"/>
        </w:rPr>
      </w:pPr>
      <w:r w:rsidRPr="0074748F">
        <w:rPr>
          <w:sz w:val="27"/>
          <w:szCs w:val="27"/>
        </w:rPr>
        <w:t>введение оценки деятельности муниципальных дошкольных образовательных учреждений на основе показателей эффективности их деятельности.</w:t>
      </w:r>
    </w:p>
    <w:p w:rsidR="003E4950" w:rsidRPr="0074748F" w:rsidRDefault="003E4950" w:rsidP="003E4950">
      <w:pPr>
        <w:pStyle w:val="a"/>
        <w:numPr>
          <w:ilvl w:val="0"/>
          <w:numId w:val="0"/>
        </w:numPr>
        <w:spacing w:after="0"/>
        <w:ind w:left="567" w:firstLine="426"/>
        <w:rPr>
          <w:sz w:val="27"/>
          <w:szCs w:val="27"/>
        </w:rPr>
      </w:pPr>
    </w:p>
    <w:p w:rsidR="003E4950" w:rsidRPr="0074748F" w:rsidRDefault="003E4950" w:rsidP="003E4950">
      <w:pPr>
        <w:widowControl w:val="0"/>
        <w:numPr>
          <w:ilvl w:val="2"/>
          <w:numId w:val="33"/>
        </w:numPr>
        <w:spacing w:after="0" w:line="274" w:lineRule="exact"/>
        <w:ind w:left="567" w:right="48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4748F">
        <w:rPr>
          <w:rFonts w:ascii="Times New Roman" w:hAnsi="Times New Roman" w:cs="Times New Roman"/>
          <w:sz w:val="27"/>
          <w:szCs w:val="27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образовании, повышение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образования.</w:t>
      </w:r>
    </w:p>
    <w:p w:rsidR="003E4950" w:rsidRPr="0074748F" w:rsidRDefault="003E4950" w:rsidP="003E4950">
      <w:pPr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3E4950" w:rsidRPr="0074748F" w:rsidRDefault="003E4950" w:rsidP="003E4950">
      <w:pPr>
        <w:pStyle w:val="5"/>
        <w:shd w:val="clear" w:color="auto" w:fill="auto"/>
        <w:tabs>
          <w:tab w:val="left" w:pos="1688"/>
        </w:tabs>
        <w:spacing w:before="0" w:after="175" w:line="326" w:lineRule="exact"/>
        <w:ind w:left="567" w:right="1520" w:firstLine="426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1.</w:t>
      </w:r>
      <w:r w:rsidRPr="0074748F">
        <w:rPr>
          <w:b w:val="0"/>
          <w:sz w:val="27"/>
          <w:szCs w:val="27"/>
        </w:rPr>
        <w:t>3. Основные количественные характеристики системы дошкольного образования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708"/>
        <w:gridCol w:w="851"/>
        <w:gridCol w:w="850"/>
        <w:gridCol w:w="851"/>
        <w:gridCol w:w="850"/>
        <w:gridCol w:w="851"/>
        <w:gridCol w:w="1134"/>
      </w:tblGrid>
      <w:tr w:rsidR="003E4950" w:rsidRPr="00826D3B" w:rsidTr="009F483C">
        <w:trPr>
          <w:trHeight w:hRule="exact" w:val="16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firstLine="0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Единица</w:t>
            </w:r>
          </w:p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firstLine="0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2012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firstLine="0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2013</w:t>
            </w:r>
            <w:r>
              <w:rPr>
                <w:rStyle w:val="12pt"/>
                <w:sz w:val="18"/>
                <w:szCs w:val="18"/>
              </w:rPr>
              <w:t xml:space="preserve"> </w:t>
            </w:r>
            <w:r w:rsidRPr="00BC46CF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2014</w:t>
            </w:r>
            <w:r>
              <w:rPr>
                <w:rStyle w:val="12pt"/>
                <w:sz w:val="18"/>
                <w:szCs w:val="18"/>
              </w:rPr>
              <w:t xml:space="preserve"> </w:t>
            </w:r>
            <w:r w:rsidRPr="00BC46CF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firstLine="0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2015</w:t>
            </w:r>
            <w:r>
              <w:rPr>
                <w:rStyle w:val="12pt"/>
                <w:sz w:val="18"/>
                <w:szCs w:val="18"/>
              </w:rPr>
              <w:t xml:space="preserve"> </w:t>
            </w:r>
            <w:r w:rsidRPr="00BC46CF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firstLine="0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2016</w:t>
            </w:r>
            <w:r>
              <w:rPr>
                <w:rStyle w:val="12pt"/>
                <w:sz w:val="18"/>
                <w:szCs w:val="18"/>
              </w:rPr>
              <w:t xml:space="preserve"> </w:t>
            </w:r>
            <w:r w:rsidRPr="00BC46CF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firstLine="0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2017</w:t>
            </w:r>
            <w:r>
              <w:rPr>
                <w:rStyle w:val="12pt"/>
                <w:sz w:val="18"/>
                <w:szCs w:val="18"/>
              </w:rPr>
              <w:t xml:space="preserve"> </w:t>
            </w:r>
            <w:r w:rsidRPr="00BC46CF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BC46CF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firstLine="0"/>
              <w:jc w:val="left"/>
              <w:rPr>
                <w:rStyle w:val="12pt"/>
                <w:sz w:val="18"/>
                <w:szCs w:val="18"/>
              </w:rPr>
            </w:pPr>
            <w:r w:rsidRPr="00BC46CF">
              <w:rPr>
                <w:rStyle w:val="12pt"/>
                <w:sz w:val="18"/>
                <w:szCs w:val="18"/>
              </w:rPr>
              <w:t>2018 год</w:t>
            </w:r>
          </w:p>
        </w:tc>
      </w:tr>
      <w:tr w:rsidR="003E4950" w:rsidRPr="00826D3B" w:rsidTr="009F483C">
        <w:trPr>
          <w:trHeight w:hRule="exact"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1054"/>
              </w:tabs>
              <w:spacing w:before="0" w:after="0" w:line="240" w:lineRule="exact"/>
              <w:ind w:left="0" w:right="72" w:hanging="10"/>
              <w:jc w:val="left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1054"/>
              </w:tabs>
              <w:spacing w:before="0" w:after="0" w:line="240" w:lineRule="exact"/>
              <w:ind w:left="0" w:right="72" w:hanging="10"/>
              <w:jc w:val="left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1054"/>
              </w:tabs>
              <w:spacing w:before="0" w:after="0" w:line="240" w:lineRule="exact"/>
              <w:ind w:left="0" w:right="72" w:hanging="10"/>
              <w:jc w:val="left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1054"/>
              </w:tabs>
              <w:spacing w:before="0" w:after="0" w:line="240" w:lineRule="exact"/>
              <w:ind w:left="0" w:right="72" w:hanging="10"/>
              <w:jc w:val="left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1054"/>
              </w:tabs>
              <w:spacing w:before="0" w:after="0" w:line="240" w:lineRule="exact"/>
              <w:ind w:left="0" w:right="72" w:hanging="10"/>
              <w:jc w:val="left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1054"/>
              </w:tabs>
              <w:spacing w:before="0" w:after="0" w:line="240" w:lineRule="exact"/>
              <w:ind w:left="0" w:right="72" w:hanging="10"/>
              <w:jc w:val="left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1054"/>
              </w:tabs>
              <w:spacing w:before="0" w:after="0" w:line="240" w:lineRule="exact"/>
              <w:ind w:left="0" w:right="72" w:hanging="10"/>
              <w:jc w:val="left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1054"/>
              </w:tabs>
              <w:spacing w:before="0" w:after="0" w:line="240" w:lineRule="exact"/>
              <w:ind w:left="0" w:right="72" w:hanging="10"/>
              <w:jc w:val="left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1054"/>
              </w:tabs>
              <w:spacing w:before="0" w:after="0" w:line="240" w:lineRule="exact"/>
              <w:ind w:left="0" w:right="72" w:hanging="10"/>
              <w:jc w:val="left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9</w:t>
            </w:r>
          </w:p>
        </w:tc>
      </w:tr>
      <w:tr w:rsidR="003E4950" w:rsidRPr="00826D3B" w:rsidTr="009F483C">
        <w:trPr>
          <w:trHeight w:hRule="exact" w:val="8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tabs>
                <w:tab w:val="left" w:pos="2116"/>
              </w:tabs>
              <w:spacing w:before="0" w:after="0" w:line="274" w:lineRule="exact"/>
              <w:ind w:left="132" w:right="122" w:firstLine="0"/>
              <w:rPr>
                <w:sz w:val="18"/>
                <w:szCs w:val="18"/>
              </w:rPr>
            </w:pPr>
            <w:r w:rsidRPr="001029E4">
              <w:rPr>
                <w:rStyle w:val="12pt"/>
                <w:sz w:val="18"/>
                <w:szCs w:val="18"/>
              </w:rPr>
              <w:t>Численность детей в возрасте от 2 месяцев до 7 лет (не включая 7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1029E4">
              <w:rPr>
                <w:rStyle w:val="12pt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1029E4">
              <w:rPr>
                <w:rStyle w:val="12pt"/>
                <w:sz w:val="18"/>
                <w:szCs w:val="18"/>
              </w:rPr>
              <w:t>3245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1029E4">
              <w:rPr>
                <w:rStyle w:val="12pt"/>
                <w:sz w:val="18"/>
                <w:szCs w:val="18"/>
              </w:rPr>
              <w:t>3402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1029E4">
              <w:rPr>
                <w:rStyle w:val="12pt"/>
                <w:sz w:val="18"/>
                <w:szCs w:val="18"/>
              </w:rPr>
              <w:t>3467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1029E4">
              <w:rPr>
                <w:rStyle w:val="12pt"/>
                <w:sz w:val="18"/>
                <w:szCs w:val="18"/>
              </w:rPr>
              <w:t>3111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1029E4">
              <w:rPr>
                <w:rStyle w:val="12pt"/>
                <w:sz w:val="18"/>
                <w:szCs w:val="18"/>
              </w:rPr>
              <w:t>3698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1029E4">
              <w:rPr>
                <w:rStyle w:val="12pt"/>
                <w:sz w:val="18"/>
                <w:szCs w:val="18"/>
              </w:rPr>
              <w:t>3816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1029E4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1029E4">
              <w:rPr>
                <w:rStyle w:val="12pt"/>
                <w:sz w:val="18"/>
                <w:szCs w:val="18"/>
              </w:rPr>
              <w:t>4400</w:t>
            </w:r>
          </w:p>
        </w:tc>
      </w:tr>
      <w:tr w:rsidR="003E4950" w:rsidRPr="00826D3B" w:rsidTr="009F483C">
        <w:trPr>
          <w:trHeight w:hRule="exact" w:val="19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48730F" w:rsidRDefault="003E4950" w:rsidP="00E347DF">
            <w:pPr>
              <w:pStyle w:val="5"/>
              <w:shd w:val="clear" w:color="auto" w:fill="auto"/>
              <w:tabs>
                <w:tab w:val="left" w:pos="2116"/>
              </w:tabs>
              <w:spacing w:before="0" w:after="0" w:line="278" w:lineRule="exact"/>
              <w:ind w:left="132" w:right="122" w:firstLine="0"/>
              <w:rPr>
                <w:sz w:val="18"/>
                <w:szCs w:val="18"/>
              </w:rPr>
            </w:pPr>
            <w:r w:rsidRPr="0048730F">
              <w:rPr>
                <w:rStyle w:val="12pt"/>
                <w:sz w:val="18"/>
                <w:szCs w:val="18"/>
              </w:rPr>
              <w:t>Численность вос</w:t>
            </w:r>
            <w:r>
              <w:rPr>
                <w:rStyle w:val="12pt"/>
                <w:sz w:val="18"/>
                <w:szCs w:val="18"/>
              </w:rPr>
              <w:t>пи</w:t>
            </w:r>
            <w:r w:rsidRPr="0048730F">
              <w:rPr>
                <w:rStyle w:val="12pt"/>
                <w:sz w:val="18"/>
                <w:szCs w:val="18"/>
              </w:rPr>
              <w:t>танников в возрасте</w:t>
            </w:r>
            <w:r>
              <w:rPr>
                <w:rStyle w:val="12pt"/>
                <w:sz w:val="18"/>
                <w:szCs w:val="18"/>
              </w:rPr>
              <w:t xml:space="preserve"> от 3 до 7 лет муниципальных до</w:t>
            </w:r>
            <w:r w:rsidRPr="0048730F">
              <w:rPr>
                <w:rStyle w:val="12pt"/>
                <w:sz w:val="18"/>
                <w:szCs w:val="18"/>
              </w:rPr>
              <w:t>школьных образовательных учреждений, охваченных программа</w:t>
            </w:r>
            <w:r>
              <w:rPr>
                <w:rStyle w:val="12pt"/>
                <w:sz w:val="18"/>
                <w:szCs w:val="18"/>
              </w:rPr>
              <w:t>ми до</w:t>
            </w:r>
            <w:r w:rsidRPr="0048730F">
              <w:rPr>
                <w:rStyle w:val="12pt"/>
                <w:sz w:val="18"/>
                <w:szCs w:val="18"/>
              </w:rPr>
              <w:t>школьного обра</w:t>
            </w:r>
            <w:r>
              <w:rPr>
                <w:rStyle w:val="12pt"/>
                <w:sz w:val="18"/>
                <w:szCs w:val="18"/>
              </w:rPr>
              <w:t>зо</w:t>
            </w:r>
            <w:r w:rsidRPr="0048730F">
              <w:rPr>
                <w:rStyle w:val="12pt"/>
                <w:sz w:val="18"/>
                <w:szCs w:val="18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1580</w:t>
            </w:r>
          </w:p>
        </w:tc>
      </w:tr>
      <w:tr w:rsidR="003E4950" w:rsidRPr="00826D3B" w:rsidTr="009F483C">
        <w:trPr>
          <w:trHeight w:hRule="exact" w:val="11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48730F" w:rsidRDefault="003E4950" w:rsidP="00E347DF">
            <w:pPr>
              <w:pStyle w:val="5"/>
              <w:shd w:val="clear" w:color="auto" w:fill="auto"/>
              <w:tabs>
                <w:tab w:val="left" w:pos="2116"/>
              </w:tabs>
              <w:spacing w:before="0" w:after="0" w:line="278" w:lineRule="exact"/>
              <w:ind w:left="132" w:right="122" w:firstLine="0"/>
              <w:rPr>
                <w:sz w:val="18"/>
                <w:szCs w:val="18"/>
              </w:rPr>
            </w:pPr>
            <w:r w:rsidRPr="0048730F">
              <w:rPr>
                <w:rStyle w:val="12pt"/>
                <w:sz w:val="18"/>
                <w:szCs w:val="18"/>
              </w:rPr>
              <w:t>Численность детей в возрасте от 3 до 7 лет, постав</w:t>
            </w:r>
            <w:r>
              <w:rPr>
                <w:rStyle w:val="12pt"/>
                <w:sz w:val="18"/>
                <w:szCs w:val="18"/>
              </w:rPr>
              <w:t>ленных на учет для получе</w:t>
            </w:r>
            <w:r w:rsidRPr="0048730F">
              <w:rPr>
                <w:rStyle w:val="12pt"/>
                <w:sz w:val="18"/>
                <w:szCs w:val="18"/>
              </w:rPr>
              <w:t>ния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spacing w:after="60"/>
              <w:ind w:left="19" w:right="-10" w:hanging="19"/>
              <w:jc w:val="both"/>
              <w:rPr>
                <w:rStyle w:val="12pt"/>
                <w:rFonts w:eastAsia="Times New Roman"/>
                <w:sz w:val="18"/>
                <w:szCs w:val="18"/>
              </w:rPr>
            </w:pPr>
            <w:r w:rsidRPr="00E6350D">
              <w:rPr>
                <w:rStyle w:val="12pt"/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spacing w:after="60"/>
              <w:ind w:left="19" w:right="-10" w:hanging="19"/>
              <w:jc w:val="both"/>
              <w:rPr>
                <w:rStyle w:val="12pt"/>
                <w:rFonts w:eastAsia="Times New Roman"/>
                <w:sz w:val="18"/>
                <w:szCs w:val="18"/>
              </w:rPr>
            </w:pPr>
            <w:r w:rsidRPr="00E6350D">
              <w:rPr>
                <w:rStyle w:val="12pt"/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spacing w:after="60"/>
              <w:ind w:left="19" w:right="-10" w:hanging="19"/>
              <w:jc w:val="both"/>
              <w:rPr>
                <w:rStyle w:val="12pt"/>
                <w:rFonts w:eastAsia="Times New Roman"/>
                <w:sz w:val="18"/>
                <w:szCs w:val="18"/>
              </w:rPr>
            </w:pPr>
            <w:r w:rsidRPr="00E6350D">
              <w:rPr>
                <w:rStyle w:val="12pt"/>
                <w:rFonts w:eastAsia="Times New Roman"/>
                <w:sz w:val="18"/>
                <w:szCs w:val="18"/>
              </w:rPr>
              <w:t>420</w:t>
            </w:r>
          </w:p>
        </w:tc>
      </w:tr>
      <w:tr w:rsidR="003E4950" w:rsidRPr="00826D3B" w:rsidTr="009F483C">
        <w:trPr>
          <w:trHeight w:hRule="exact" w:val="14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48730F" w:rsidRDefault="003E4950" w:rsidP="00E347DF">
            <w:pPr>
              <w:pStyle w:val="5"/>
              <w:shd w:val="clear" w:color="auto" w:fill="auto"/>
              <w:tabs>
                <w:tab w:val="left" w:pos="2116"/>
              </w:tabs>
              <w:spacing w:before="0" w:after="0" w:line="278" w:lineRule="exact"/>
              <w:ind w:left="132" w:right="122" w:firstLine="0"/>
              <w:rPr>
                <w:sz w:val="18"/>
                <w:szCs w:val="18"/>
              </w:rPr>
            </w:pPr>
            <w:r w:rsidRPr="0048730F">
              <w:rPr>
                <w:rStyle w:val="12pt"/>
                <w:sz w:val="18"/>
                <w:szCs w:val="18"/>
              </w:rPr>
              <w:t>Количество мест, созданных в ходе мероприятий по обес</w:t>
            </w:r>
            <w:r>
              <w:rPr>
                <w:rStyle w:val="12pt"/>
                <w:sz w:val="18"/>
                <w:szCs w:val="18"/>
              </w:rPr>
              <w:t>печению к 2016 году 100% доступ</w:t>
            </w:r>
            <w:r w:rsidRPr="0048730F">
              <w:rPr>
                <w:rStyle w:val="12pt"/>
                <w:sz w:val="18"/>
                <w:szCs w:val="18"/>
              </w:rPr>
              <w:t>ности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12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мест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spacing w:after="60"/>
              <w:ind w:left="19" w:right="-10" w:hanging="19"/>
              <w:jc w:val="both"/>
              <w:rPr>
                <w:rStyle w:val="12pt"/>
                <w:rFonts w:eastAsia="Times New Roman"/>
                <w:sz w:val="18"/>
                <w:szCs w:val="18"/>
              </w:rPr>
            </w:pPr>
            <w:r w:rsidRPr="00E6350D">
              <w:rPr>
                <w:rStyle w:val="12pt"/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spacing w:after="60"/>
              <w:ind w:left="19" w:right="-10" w:hanging="19"/>
              <w:jc w:val="both"/>
              <w:rPr>
                <w:rStyle w:val="12pt"/>
                <w:rFonts w:eastAsia="Times New Roman"/>
                <w:sz w:val="18"/>
                <w:szCs w:val="18"/>
              </w:rPr>
            </w:pPr>
            <w:r w:rsidRPr="00E6350D">
              <w:rPr>
                <w:rStyle w:val="12pt"/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spacing w:after="60"/>
              <w:ind w:left="19" w:right="-10" w:hanging="19"/>
              <w:jc w:val="both"/>
              <w:rPr>
                <w:rStyle w:val="12pt"/>
                <w:rFonts w:eastAsia="Times New Roman"/>
                <w:sz w:val="18"/>
                <w:szCs w:val="18"/>
              </w:rPr>
            </w:pPr>
            <w:r w:rsidRPr="00E6350D">
              <w:rPr>
                <w:rStyle w:val="12pt"/>
                <w:rFonts w:eastAsia="Times New Roman"/>
                <w:sz w:val="18"/>
                <w:szCs w:val="18"/>
              </w:rPr>
              <w:t>0</w:t>
            </w:r>
          </w:p>
        </w:tc>
      </w:tr>
      <w:tr w:rsidR="003E4950" w:rsidRPr="00826D3B" w:rsidTr="009F483C">
        <w:trPr>
          <w:trHeight w:hRule="exact" w:val="11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48730F" w:rsidRDefault="003E4950" w:rsidP="00E347DF">
            <w:pPr>
              <w:pStyle w:val="5"/>
              <w:shd w:val="clear" w:color="auto" w:fill="auto"/>
              <w:tabs>
                <w:tab w:val="left" w:pos="2116"/>
              </w:tabs>
              <w:spacing w:before="0" w:after="0" w:line="278" w:lineRule="exact"/>
              <w:ind w:left="132" w:right="122" w:firstLine="0"/>
              <w:jc w:val="left"/>
              <w:rPr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Численность работ</w:t>
            </w:r>
            <w:r w:rsidRPr="0048730F">
              <w:rPr>
                <w:rStyle w:val="12pt"/>
                <w:sz w:val="18"/>
                <w:szCs w:val="18"/>
              </w:rPr>
              <w:t>ников муниципальных дошкольных образовательных учреждений: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12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451</w:t>
            </w:r>
          </w:p>
        </w:tc>
      </w:tr>
      <w:tr w:rsidR="003E4950" w:rsidRPr="00826D3B" w:rsidTr="009F483C">
        <w:trPr>
          <w:trHeight w:hRule="exact" w:val="5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48730F" w:rsidRDefault="003E4950" w:rsidP="00E347DF">
            <w:pPr>
              <w:pStyle w:val="5"/>
              <w:shd w:val="clear" w:color="auto" w:fill="auto"/>
              <w:tabs>
                <w:tab w:val="left" w:pos="2116"/>
              </w:tabs>
              <w:spacing w:before="0" w:after="0" w:line="278" w:lineRule="exact"/>
              <w:ind w:left="132" w:right="122" w:firstLine="0"/>
              <w:rPr>
                <w:sz w:val="18"/>
                <w:szCs w:val="18"/>
              </w:rPr>
            </w:pPr>
            <w:r w:rsidRPr="0048730F">
              <w:rPr>
                <w:rStyle w:val="12pt"/>
                <w:sz w:val="18"/>
                <w:szCs w:val="18"/>
              </w:rPr>
              <w:t>всего, в том числе педагогические работники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12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b/>
                <w:sz w:val="18"/>
                <w:szCs w:val="18"/>
              </w:rPr>
            </w:pPr>
            <w:r w:rsidRPr="00E6350D">
              <w:rPr>
                <w:rStyle w:val="12pt"/>
                <w:b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172</w:t>
            </w:r>
          </w:p>
        </w:tc>
      </w:tr>
      <w:tr w:rsidR="003E4950" w:rsidRPr="00826D3B" w:rsidTr="009F483C">
        <w:trPr>
          <w:trHeight w:hRule="exact" w:val="2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48730F" w:rsidRDefault="003E4950" w:rsidP="00E347DF">
            <w:pPr>
              <w:pStyle w:val="5"/>
              <w:shd w:val="clear" w:color="auto" w:fill="auto"/>
              <w:tabs>
                <w:tab w:val="left" w:pos="2116"/>
              </w:tabs>
              <w:spacing w:before="0" w:after="0" w:line="278" w:lineRule="exact"/>
              <w:ind w:left="132" w:right="122" w:firstLine="0"/>
              <w:rPr>
                <w:sz w:val="18"/>
                <w:szCs w:val="18"/>
              </w:rPr>
            </w:pPr>
            <w:r>
              <w:rPr>
                <w:rStyle w:val="12pt"/>
                <w:color w:val="auto"/>
                <w:sz w:val="18"/>
                <w:szCs w:val="18"/>
              </w:rPr>
              <w:t>Доля педагогиче</w:t>
            </w:r>
            <w:r w:rsidRPr="0048730F">
              <w:rPr>
                <w:rStyle w:val="12pt"/>
                <w:color w:val="auto"/>
                <w:sz w:val="18"/>
                <w:szCs w:val="18"/>
              </w:rPr>
              <w:t>ских работ</w:t>
            </w:r>
            <w:r>
              <w:rPr>
                <w:rStyle w:val="12pt"/>
                <w:color w:val="auto"/>
                <w:sz w:val="18"/>
                <w:szCs w:val="18"/>
              </w:rPr>
              <w:t>ников муниципальных до</w:t>
            </w:r>
            <w:r w:rsidRPr="0048730F">
              <w:rPr>
                <w:rStyle w:val="12pt"/>
                <w:color w:val="auto"/>
                <w:sz w:val="18"/>
                <w:szCs w:val="18"/>
              </w:rPr>
              <w:t>школьных об</w:t>
            </w:r>
            <w:r>
              <w:rPr>
                <w:rStyle w:val="12pt"/>
                <w:color w:val="auto"/>
                <w:sz w:val="18"/>
                <w:szCs w:val="18"/>
              </w:rPr>
              <w:t>разова</w:t>
            </w:r>
            <w:r w:rsidRPr="0048730F">
              <w:rPr>
                <w:rStyle w:val="12pt"/>
                <w:color w:val="auto"/>
                <w:sz w:val="18"/>
                <w:szCs w:val="18"/>
              </w:rPr>
              <w:t>тельных учреждений, которым при про</w:t>
            </w:r>
            <w:r>
              <w:rPr>
                <w:rStyle w:val="12pt"/>
                <w:color w:val="auto"/>
                <w:sz w:val="18"/>
                <w:szCs w:val="18"/>
              </w:rPr>
              <w:t>хождении атте</w:t>
            </w:r>
            <w:r w:rsidRPr="0048730F">
              <w:rPr>
                <w:rStyle w:val="12pt"/>
                <w:color w:val="auto"/>
                <w:sz w:val="18"/>
                <w:szCs w:val="18"/>
              </w:rPr>
              <w:t>стации присвоена первая или высшая квалификационная 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11,6</w:t>
            </w:r>
          </w:p>
        </w:tc>
      </w:tr>
      <w:tr w:rsidR="003E4950" w:rsidRPr="00826D3B" w:rsidTr="009F483C">
        <w:trPr>
          <w:trHeight w:hRule="exact" w:val="22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48730F" w:rsidRDefault="003E4950" w:rsidP="00E347DF">
            <w:pPr>
              <w:pStyle w:val="5"/>
              <w:shd w:val="clear" w:color="auto" w:fill="auto"/>
              <w:tabs>
                <w:tab w:val="left" w:pos="2116"/>
              </w:tabs>
              <w:spacing w:before="0" w:after="0" w:line="274" w:lineRule="exact"/>
              <w:ind w:left="132" w:right="122" w:firstLine="0"/>
              <w:rPr>
                <w:rStyle w:val="12pt"/>
                <w:sz w:val="18"/>
                <w:szCs w:val="18"/>
              </w:rPr>
            </w:pPr>
            <w:r w:rsidRPr="0048730F">
              <w:rPr>
                <w:rStyle w:val="12pt"/>
                <w:sz w:val="18"/>
                <w:szCs w:val="18"/>
              </w:rPr>
              <w:lastRenderedPageBreak/>
              <w:t>Удельный вес численности работников административно</w:t>
            </w:r>
            <w:r>
              <w:rPr>
                <w:rStyle w:val="12pt"/>
                <w:sz w:val="18"/>
                <w:szCs w:val="18"/>
              </w:rPr>
              <w:t xml:space="preserve"> </w:t>
            </w:r>
            <w:r w:rsidRPr="0048730F">
              <w:rPr>
                <w:rStyle w:val="12pt"/>
                <w:sz w:val="18"/>
                <w:szCs w:val="18"/>
              </w:rPr>
              <w:softHyphen/>
            </w:r>
            <w:r>
              <w:rPr>
                <w:rStyle w:val="12pt"/>
                <w:sz w:val="18"/>
                <w:szCs w:val="18"/>
              </w:rPr>
              <w:t xml:space="preserve"> </w:t>
            </w:r>
            <w:r w:rsidRPr="0048730F">
              <w:rPr>
                <w:rStyle w:val="12pt"/>
                <w:sz w:val="18"/>
                <w:szCs w:val="18"/>
              </w:rPr>
              <w:t>управленческого и вспомогательного персонала в об</w:t>
            </w:r>
            <w:r>
              <w:rPr>
                <w:rStyle w:val="12pt"/>
                <w:sz w:val="18"/>
                <w:szCs w:val="18"/>
              </w:rPr>
              <w:t xml:space="preserve">щей численности работников </w:t>
            </w:r>
            <w:r w:rsidRPr="0048730F">
              <w:rPr>
                <w:rStyle w:val="12pt"/>
                <w:sz w:val="18"/>
                <w:szCs w:val="18"/>
              </w:rPr>
              <w:t>муниципальных дошкольных</w:t>
            </w:r>
            <w:r>
              <w:rPr>
                <w:rStyle w:val="12pt"/>
                <w:sz w:val="18"/>
                <w:szCs w:val="18"/>
              </w:rPr>
              <w:t xml:space="preserve"> </w:t>
            </w:r>
            <w:r w:rsidRPr="0048730F">
              <w:rPr>
                <w:b w:val="0"/>
                <w:sz w:val="18"/>
                <w:szCs w:val="18"/>
              </w:rPr>
              <w:t>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61,5</w:t>
            </w:r>
          </w:p>
        </w:tc>
      </w:tr>
      <w:tr w:rsidR="003E4950" w:rsidRPr="00826D3B" w:rsidTr="009F483C">
        <w:trPr>
          <w:trHeight w:hRule="exact" w:val="1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48730F" w:rsidRDefault="003E4950" w:rsidP="00E347DF">
            <w:pPr>
              <w:pStyle w:val="5"/>
              <w:shd w:val="clear" w:color="auto" w:fill="auto"/>
              <w:tabs>
                <w:tab w:val="left" w:pos="2116"/>
              </w:tabs>
              <w:spacing w:before="0" w:after="0" w:line="278" w:lineRule="exact"/>
              <w:ind w:left="132" w:right="122" w:firstLine="0"/>
              <w:rPr>
                <w:sz w:val="18"/>
                <w:szCs w:val="18"/>
              </w:rPr>
            </w:pPr>
            <w:r w:rsidRPr="0048730F">
              <w:rPr>
                <w:rStyle w:val="12pt"/>
                <w:sz w:val="18"/>
                <w:szCs w:val="18"/>
              </w:rPr>
              <w:t xml:space="preserve">Численность воспитанников муниципальных </w:t>
            </w:r>
            <w:r w:rsidRPr="0048730F">
              <w:rPr>
                <w:b w:val="0"/>
                <w:sz w:val="18"/>
                <w:szCs w:val="18"/>
              </w:rPr>
              <w:t xml:space="preserve"> дошкольных образовательных учреждений </w:t>
            </w:r>
            <w:r>
              <w:rPr>
                <w:rStyle w:val="12pt"/>
                <w:sz w:val="18"/>
                <w:szCs w:val="18"/>
              </w:rPr>
              <w:t>в рас</w:t>
            </w:r>
            <w:r w:rsidRPr="0048730F">
              <w:rPr>
                <w:rStyle w:val="12pt"/>
                <w:sz w:val="18"/>
                <w:szCs w:val="18"/>
              </w:rPr>
              <w:t>чете на 1 педагогического работника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jc w:val="left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E6350D" w:rsidRDefault="003E4950" w:rsidP="00E347DF">
            <w:pPr>
              <w:pStyle w:val="5"/>
              <w:shd w:val="clear" w:color="auto" w:fill="auto"/>
              <w:spacing w:before="0" w:line="240" w:lineRule="exact"/>
              <w:ind w:left="19" w:right="-10" w:hanging="19"/>
              <w:rPr>
                <w:rStyle w:val="12pt"/>
                <w:sz w:val="18"/>
                <w:szCs w:val="18"/>
              </w:rPr>
            </w:pPr>
            <w:r w:rsidRPr="00E6350D">
              <w:rPr>
                <w:rStyle w:val="12pt"/>
                <w:sz w:val="18"/>
                <w:szCs w:val="18"/>
              </w:rPr>
              <w:t>12,0</w:t>
            </w:r>
          </w:p>
        </w:tc>
      </w:tr>
    </w:tbl>
    <w:p w:rsidR="003E4950" w:rsidRPr="00826D3B" w:rsidRDefault="003E4950" w:rsidP="003E4950">
      <w:pPr>
        <w:ind w:left="567" w:firstLine="426"/>
        <w:rPr>
          <w:color w:val="FF0000"/>
          <w:sz w:val="2"/>
          <w:szCs w:val="2"/>
        </w:rPr>
      </w:pPr>
    </w:p>
    <w:p w:rsidR="003E4950" w:rsidRPr="00204D22" w:rsidRDefault="003E4950" w:rsidP="003E4950">
      <w:pPr>
        <w:pStyle w:val="310"/>
        <w:keepNext/>
        <w:keepLines/>
        <w:shd w:val="clear" w:color="auto" w:fill="auto"/>
        <w:tabs>
          <w:tab w:val="left" w:pos="1102"/>
        </w:tabs>
        <w:spacing w:before="190"/>
        <w:ind w:left="0" w:right="600" w:firstLine="0"/>
        <w:rPr>
          <w:b w:val="0"/>
        </w:rPr>
      </w:pPr>
      <w:bookmarkStart w:id="1" w:name="bookmark2"/>
      <w:r>
        <w:rPr>
          <w:b w:val="0"/>
        </w:rPr>
        <w:t>1.</w:t>
      </w:r>
      <w:r w:rsidRPr="00204D22">
        <w:rPr>
          <w:b w:val="0"/>
        </w:rPr>
        <w:t>4. Мероприятия по повышению эффективности и качества услуг в сфере дошкольного образования, соотнесенные с этапами перехода</w:t>
      </w:r>
      <w:bookmarkEnd w:id="1"/>
    </w:p>
    <w:tbl>
      <w:tblPr>
        <w:tblOverlap w:val="never"/>
        <w:tblW w:w="9607" w:type="dxa"/>
        <w:jc w:val="center"/>
        <w:tblInd w:w="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"/>
        <w:gridCol w:w="2693"/>
        <w:gridCol w:w="1559"/>
        <w:gridCol w:w="1134"/>
        <w:gridCol w:w="3872"/>
      </w:tblGrid>
      <w:tr w:rsidR="003E4950" w:rsidRPr="00826D3B" w:rsidTr="003E4950">
        <w:trPr>
          <w:trHeight w:hRule="exact" w:val="1096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№</w:t>
            </w:r>
          </w:p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sz w:val="18"/>
                <w:szCs w:val="18"/>
              </w:rPr>
            </w:pPr>
            <w:proofErr w:type="gramStart"/>
            <w:r w:rsidRPr="00204D22">
              <w:rPr>
                <w:rStyle w:val="12pt"/>
                <w:color w:val="auto"/>
                <w:sz w:val="18"/>
                <w:szCs w:val="18"/>
              </w:rPr>
              <w:t>п</w:t>
            </w:r>
            <w:proofErr w:type="gramEnd"/>
            <w:r w:rsidRPr="00204D22">
              <w:rPr>
                <w:rStyle w:val="12pt"/>
                <w:color w:val="auto"/>
                <w:sz w:val="18"/>
                <w:szCs w:val="1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line="240" w:lineRule="exact"/>
              <w:ind w:left="0" w:right="-8" w:firstLine="0"/>
              <w:jc w:val="center"/>
              <w:rPr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Сроки реализации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14" w:firstLine="0"/>
              <w:jc w:val="center"/>
              <w:rPr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Показатели</w:t>
            </w:r>
          </w:p>
        </w:tc>
      </w:tr>
      <w:tr w:rsidR="003E4950" w:rsidRPr="00826D3B" w:rsidTr="003E4950">
        <w:trPr>
          <w:trHeight w:hRule="exact" w:val="326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0D7F38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148" w:firstLine="0"/>
              <w:jc w:val="center"/>
              <w:rPr>
                <w:rStyle w:val="12pt"/>
                <w:color w:val="auto"/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148" w:firstLine="0"/>
              <w:jc w:val="center"/>
              <w:rPr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4" w:firstLine="0"/>
              <w:jc w:val="center"/>
              <w:rPr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2" w:firstLine="0"/>
              <w:jc w:val="center"/>
              <w:rPr>
                <w:sz w:val="18"/>
                <w:szCs w:val="18"/>
              </w:rPr>
            </w:pPr>
            <w:r w:rsidRPr="00204D22">
              <w:rPr>
                <w:rStyle w:val="12pt"/>
                <w:color w:val="auto"/>
                <w:sz w:val="18"/>
                <w:szCs w:val="18"/>
              </w:rPr>
              <w:t>5</w:t>
            </w:r>
          </w:p>
        </w:tc>
      </w:tr>
      <w:tr w:rsidR="003E4950" w:rsidRPr="00F55529" w:rsidTr="003E4950">
        <w:trPr>
          <w:trHeight w:hRule="exact" w:val="587"/>
          <w:jc w:val="center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204D22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567" w:firstLine="426"/>
              <w:jc w:val="center"/>
              <w:rPr>
                <w:sz w:val="18"/>
                <w:szCs w:val="18"/>
              </w:rPr>
            </w:pPr>
            <w:r w:rsidRPr="00204D22">
              <w:rPr>
                <w:rStyle w:val="12pt"/>
                <w:sz w:val="18"/>
                <w:szCs w:val="18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3E4950" w:rsidRPr="0091015A" w:rsidTr="003E4950">
        <w:trPr>
          <w:trHeight w:val="2183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sz w:val="18"/>
                <w:szCs w:val="18"/>
              </w:rPr>
            </w:pPr>
            <w:r w:rsidRPr="007B191E">
              <w:rPr>
                <w:rStyle w:val="12pt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955DB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sz w:val="20"/>
                <w:szCs w:val="20"/>
              </w:rPr>
            </w:pPr>
            <w:r w:rsidRPr="00955DB9">
              <w:rPr>
                <w:rStyle w:val="12pt"/>
                <w:color w:val="auto"/>
                <w:sz w:val="18"/>
                <w:szCs w:val="18"/>
              </w:rPr>
              <w:t>Мониторинг и оценка эффективности реализации программ (проектов) развития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955DB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sz w:val="20"/>
                <w:szCs w:val="20"/>
              </w:rPr>
            </w:pPr>
            <w:r w:rsidRPr="00955DB9">
              <w:rPr>
                <w:rStyle w:val="12pt"/>
                <w:color w:val="auto"/>
                <w:sz w:val="18"/>
                <w:szCs w:val="18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CC15BB" w:rsidRDefault="003E4950" w:rsidP="00E347DF">
            <w:pPr>
              <w:pStyle w:val="5"/>
              <w:shd w:val="clear" w:color="auto" w:fill="auto"/>
              <w:spacing w:before="1320" w:after="0" w:line="274" w:lineRule="exact"/>
              <w:ind w:left="101" w:right="0" w:firstLine="0"/>
              <w:jc w:val="left"/>
              <w:rPr>
                <w:rStyle w:val="12pt"/>
                <w:sz w:val="18"/>
                <w:szCs w:val="18"/>
              </w:rPr>
            </w:pPr>
            <w:r w:rsidRPr="00955DB9">
              <w:rPr>
                <w:rStyle w:val="12pt"/>
                <w:sz w:val="18"/>
                <w:szCs w:val="18"/>
              </w:rPr>
              <w:t>2014-2018 гг</w:t>
            </w:r>
            <w:r w:rsidRPr="00CC15BB">
              <w:rPr>
                <w:rStyle w:val="12pt"/>
                <w:sz w:val="18"/>
                <w:szCs w:val="18"/>
              </w:rPr>
              <w:t>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CC15BB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rPr>
                <w:rStyle w:val="12pt"/>
                <w:sz w:val="18"/>
                <w:szCs w:val="18"/>
              </w:rPr>
            </w:pPr>
            <w:proofErr w:type="gramStart"/>
            <w:r w:rsidRPr="00CC15BB">
              <w:rPr>
                <w:rStyle w:val="12pt"/>
                <w:sz w:val="18"/>
                <w:szCs w:val="1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3E4950" w:rsidRPr="0091015A" w:rsidTr="003E4950">
        <w:trPr>
          <w:trHeight w:val="1123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7B191E">
              <w:rPr>
                <w:rStyle w:val="12pt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CA3F34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FontStyle27"/>
                <w:b w:val="0"/>
                <w:sz w:val="20"/>
                <w:szCs w:val="20"/>
              </w:rPr>
            </w:pPr>
            <w:r w:rsidRPr="00955DB9">
              <w:rPr>
                <w:rStyle w:val="12pt"/>
                <w:color w:val="auto"/>
                <w:sz w:val="18"/>
                <w:szCs w:val="18"/>
              </w:rPr>
              <w:t xml:space="preserve">Создание дополнительных мест в муниципальных дошкольных образовательных учреждениях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955DB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sz w:val="20"/>
                <w:szCs w:val="20"/>
              </w:rPr>
            </w:pPr>
            <w:r w:rsidRPr="00955DB9">
              <w:rPr>
                <w:rStyle w:val="12pt"/>
                <w:color w:val="auto"/>
                <w:sz w:val="18"/>
                <w:szCs w:val="18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E4950" w:rsidRPr="00CA3F34" w:rsidRDefault="003E4950" w:rsidP="00E347DF">
            <w:pPr>
              <w:pStyle w:val="5"/>
              <w:shd w:val="clear" w:color="auto" w:fill="auto"/>
              <w:spacing w:before="1320" w:after="0" w:line="274" w:lineRule="exact"/>
              <w:ind w:left="101" w:right="0" w:firstLine="0"/>
              <w:jc w:val="left"/>
              <w:rPr>
                <w:rStyle w:val="12pt"/>
                <w:sz w:val="20"/>
                <w:szCs w:val="20"/>
              </w:rPr>
            </w:pPr>
            <w:r w:rsidRPr="00955DB9">
              <w:rPr>
                <w:rStyle w:val="12pt"/>
                <w:sz w:val="18"/>
                <w:szCs w:val="18"/>
              </w:rPr>
              <w:t>2014-2016 гг.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91015A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955DB9">
              <w:rPr>
                <w:rStyle w:val="12pt"/>
                <w:color w:val="auto"/>
                <w:sz w:val="18"/>
                <w:szCs w:val="18"/>
              </w:rPr>
              <w:t>созданы дополнительные места в муниципальных дошкольных образовательных учреждениях</w:t>
            </w:r>
          </w:p>
        </w:tc>
      </w:tr>
    </w:tbl>
    <w:p w:rsidR="003E4950" w:rsidRPr="00F55529" w:rsidRDefault="003E4950" w:rsidP="003E4950">
      <w:pPr>
        <w:ind w:left="567" w:firstLine="426"/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637"/>
        <w:gridCol w:w="1560"/>
        <w:gridCol w:w="1122"/>
        <w:gridCol w:w="3803"/>
      </w:tblGrid>
      <w:tr w:rsidR="003E4950" w:rsidRPr="00D566E8" w:rsidTr="003E4950">
        <w:trPr>
          <w:trHeight w:hRule="exact" w:val="255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7B191E">
              <w:rPr>
                <w:rStyle w:val="12pt"/>
                <w:sz w:val="18"/>
                <w:szCs w:val="18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18"/>
                <w:szCs w:val="18"/>
              </w:rPr>
            </w:pPr>
            <w:r w:rsidRPr="007B191E">
              <w:rPr>
                <w:rStyle w:val="12pt"/>
                <w:color w:val="auto"/>
                <w:sz w:val="18"/>
                <w:szCs w:val="18"/>
              </w:rPr>
              <w:t>Внедрение федеральных государст</w:t>
            </w:r>
            <w:r>
              <w:rPr>
                <w:rStyle w:val="12pt"/>
                <w:color w:val="auto"/>
                <w:sz w:val="18"/>
                <w:szCs w:val="18"/>
              </w:rPr>
              <w:t>венных образова</w:t>
            </w:r>
            <w:r w:rsidRPr="007B191E">
              <w:rPr>
                <w:rStyle w:val="12pt"/>
                <w:color w:val="auto"/>
                <w:sz w:val="18"/>
                <w:szCs w:val="18"/>
              </w:rPr>
              <w:t xml:space="preserve">тельных стандартов </w:t>
            </w:r>
            <w:r>
              <w:rPr>
                <w:rStyle w:val="12pt"/>
                <w:color w:val="auto"/>
                <w:sz w:val="18"/>
                <w:szCs w:val="18"/>
              </w:rPr>
              <w:t>(далее - ФГОС) дошкольного обра</w:t>
            </w:r>
            <w:r w:rsidRPr="007B191E">
              <w:rPr>
                <w:rStyle w:val="12pt"/>
                <w:color w:val="auto"/>
                <w:sz w:val="18"/>
                <w:szCs w:val="18"/>
              </w:rPr>
              <w:t>зования;</w:t>
            </w:r>
          </w:p>
          <w:p w:rsidR="003E4950" w:rsidRPr="007B191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18"/>
                <w:szCs w:val="18"/>
              </w:rPr>
            </w:pPr>
            <w:r w:rsidRPr="007B191E">
              <w:rPr>
                <w:rStyle w:val="12pt"/>
                <w:color w:val="auto"/>
                <w:sz w:val="18"/>
                <w:szCs w:val="18"/>
              </w:rPr>
              <w:t>- разработка и утверждение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sz w:val="20"/>
              </w:rPr>
            </w:pPr>
            <w:r w:rsidRPr="007B191E">
              <w:rPr>
                <w:rStyle w:val="12pt"/>
                <w:color w:val="auto"/>
                <w:sz w:val="18"/>
                <w:szCs w:val="18"/>
              </w:rPr>
              <w:t>нормативно-правовых актов, обеспечивающих введение и реализацию ФГОС дошкольного образования;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sz w:val="20"/>
              </w:rPr>
            </w:pPr>
            <w:r w:rsidRPr="007B191E">
              <w:rPr>
                <w:rStyle w:val="12pt"/>
                <w:color w:val="auto"/>
                <w:sz w:val="18"/>
                <w:szCs w:val="18"/>
              </w:rPr>
              <w:t>Комитет по образованию с участием руководителей, педагогических работников муниципальных дошкольных образовательных учреждений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1920" w:line="278" w:lineRule="exact"/>
              <w:ind w:left="134" w:right="0" w:hanging="2"/>
              <w:rPr>
                <w:sz w:val="20"/>
              </w:rPr>
            </w:pPr>
            <w:r w:rsidRPr="007B191E">
              <w:rPr>
                <w:rStyle w:val="12pt"/>
                <w:sz w:val="18"/>
                <w:szCs w:val="18"/>
              </w:rPr>
              <w:t>2014 - 2018 гг</w:t>
            </w:r>
            <w:r w:rsidRPr="00D566E8">
              <w:rPr>
                <w:rStyle w:val="12pt"/>
                <w:sz w:val="20"/>
              </w:rPr>
              <w:t>.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1920" w:after="0" w:line="278" w:lineRule="exact"/>
              <w:ind w:left="567" w:firstLine="426"/>
              <w:rPr>
                <w:sz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41" w:firstLine="0"/>
              <w:rPr>
                <w:rStyle w:val="12pt"/>
                <w:color w:val="auto"/>
                <w:sz w:val="18"/>
                <w:szCs w:val="18"/>
              </w:rPr>
            </w:pPr>
            <w:r w:rsidRPr="007B191E">
              <w:rPr>
                <w:rStyle w:val="12pt"/>
                <w:color w:val="auto"/>
                <w:sz w:val="18"/>
                <w:szCs w:val="18"/>
              </w:rPr>
              <w:t>разработаны и утверждены</w:t>
            </w:r>
            <w:r>
              <w:rPr>
                <w:rStyle w:val="12pt"/>
                <w:color w:val="auto"/>
                <w:sz w:val="18"/>
                <w:szCs w:val="18"/>
              </w:rPr>
              <w:t xml:space="preserve"> </w:t>
            </w:r>
            <w:r w:rsidRPr="007B191E">
              <w:rPr>
                <w:rStyle w:val="12pt"/>
                <w:color w:val="auto"/>
                <w:sz w:val="18"/>
                <w:szCs w:val="18"/>
              </w:rPr>
              <w:t>нормативно-правовые акты, обеспечивающие введение и реализацию ФГОС дошкольного образования</w:t>
            </w:r>
          </w:p>
          <w:p w:rsidR="003E4950" w:rsidRPr="00D566E8" w:rsidRDefault="003E4950" w:rsidP="00E347DF">
            <w:pPr>
              <w:pStyle w:val="a9"/>
              <w:ind w:left="567" w:firstLine="426"/>
              <w:jc w:val="both"/>
              <w:rPr>
                <w:color w:val="000000"/>
                <w:sz w:val="20"/>
              </w:rPr>
            </w:pPr>
          </w:p>
        </w:tc>
      </w:tr>
      <w:tr w:rsidR="003E4950" w:rsidRPr="00D566E8" w:rsidTr="003E4950">
        <w:trPr>
          <w:trHeight w:hRule="exact" w:val="341"/>
          <w:jc w:val="center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67" w:firstLine="426"/>
              <w:jc w:val="center"/>
              <w:rPr>
                <w:sz w:val="20"/>
              </w:rPr>
            </w:pPr>
            <w:r w:rsidRPr="007B191E">
              <w:rPr>
                <w:rStyle w:val="12pt"/>
                <w:sz w:val="18"/>
                <w:szCs w:val="18"/>
              </w:rPr>
              <w:t>Обеспечение высокого качества услуг дошкольного образования</w:t>
            </w:r>
          </w:p>
        </w:tc>
      </w:tr>
      <w:tr w:rsidR="003E4950" w:rsidRPr="00D566E8" w:rsidTr="003E4950">
        <w:trPr>
          <w:trHeight w:hRule="exact" w:val="191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7B191E">
              <w:rPr>
                <w:rStyle w:val="12pt"/>
                <w:sz w:val="18"/>
                <w:szCs w:val="18"/>
              </w:rPr>
              <w:lastRenderedPageBreak/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sz w:val="20"/>
              </w:rPr>
            </w:pPr>
            <w:r>
              <w:rPr>
                <w:rStyle w:val="12pt"/>
                <w:color w:val="auto"/>
                <w:sz w:val="18"/>
                <w:szCs w:val="18"/>
              </w:rPr>
              <w:t>Кадровое обеспечение сис</w:t>
            </w:r>
            <w:r w:rsidRPr="00022239">
              <w:rPr>
                <w:rStyle w:val="12pt"/>
                <w:color w:val="auto"/>
                <w:sz w:val="18"/>
                <w:szCs w:val="18"/>
              </w:rPr>
              <w:t>темы дошкольного об</w:t>
            </w:r>
            <w:r>
              <w:rPr>
                <w:rStyle w:val="12pt"/>
                <w:color w:val="auto"/>
                <w:sz w:val="18"/>
                <w:szCs w:val="18"/>
              </w:rPr>
              <w:t>разова</w:t>
            </w:r>
            <w:r w:rsidRPr="00022239">
              <w:rPr>
                <w:rStyle w:val="12pt"/>
                <w:color w:val="auto"/>
                <w:sz w:val="18"/>
                <w:szCs w:val="18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2223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18"/>
                <w:szCs w:val="18"/>
              </w:rPr>
            </w:pPr>
            <w:r w:rsidRPr="00022239">
              <w:rPr>
                <w:rStyle w:val="12pt"/>
                <w:color w:val="auto"/>
                <w:sz w:val="18"/>
                <w:szCs w:val="18"/>
              </w:rPr>
              <w:t>Комитет по образованию,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sz w:val="20"/>
              </w:rPr>
            </w:pPr>
            <w:r w:rsidRPr="00022239">
              <w:rPr>
                <w:rStyle w:val="12pt"/>
                <w:color w:val="auto"/>
                <w:sz w:val="18"/>
                <w:szCs w:val="18"/>
              </w:rPr>
              <w:t>руководители  муниципальных дошкольных образовательных учреждений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112" w:right="0" w:firstLine="20"/>
              <w:rPr>
                <w:sz w:val="20"/>
              </w:rPr>
            </w:pPr>
            <w:r w:rsidRPr="00022239">
              <w:rPr>
                <w:rStyle w:val="12pt"/>
                <w:sz w:val="18"/>
                <w:szCs w:val="18"/>
              </w:rPr>
              <w:t>2013-</w:t>
            </w:r>
            <w:r w:rsidRPr="00022239">
              <w:rPr>
                <w:rStyle w:val="12pt"/>
                <w:sz w:val="18"/>
                <w:szCs w:val="18"/>
              </w:rPr>
              <w:softHyphen/>
              <w:t>2018</w:t>
            </w:r>
            <w:r w:rsidRPr="00D566E8">
              <w:rPr>
                <w:rStyle w:val="12pt"/>
                <w:color w:val="auto"/>
                <w:sz w:val="20"/>
              </w:rPr>
              <w:t xml:space="preserve"> </w:t>
            </w:r>
            <w:r w:rsidRPr="00022239">
              <w:rPr>
                <w:rStyle w:val="12pt"/>
                <w:sz w:val="18"/>
                <w:szCs w:val="18"/>
              </w:rPr>
              <w:t>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6E507B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132" w:right="0" w:firstLine="0"/>
              <w:rPr>
                <w:sz w:val="18"/>
                <w:szCs w:val="18"/>
              </w:rPr>
            </w:pPr>
            <w:r>
              <w:rPr>
                <w:rStyle w:val="12pt"/>
                <w:color w:val="auto"/>
                <w:sz w:val="18"/>
                <w:szCs w:val="18"/>
              </w:rPr>
              <w:t>доля молодых педа</w:t>
            </w:r>
            <w:r w:rsidRPr="006E507B">
              <w:rPr>
                <w:rStyle w:val="12pt"/>
                <w:color w:val="auto"/>
                <w:sz w:val="18"/>
                <w:szCs w:val="18"/>
              </w:rPr>
              <w:t>гогов до 35 лет со стажем работы в общем числе педагогов</w:t>
            </w:r>
          </w:p>
        </w:tc>
      </w:tr>
      <w:tr w:rsidR="003E4950" w:rsidRPr="00D566E8" w:rsidTr="003E4950">
        <w:trPr>
          <w:trHeight w:hRule="exact" w:val="340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7B191E">
              <w:rPr>
                <w:rStyle w:val="12pt"/>
                <w:sz w:val="18"/>
                <w:szCs w:val="18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6E507B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18"/>
                <w:szCs w:val="18"/>
              </w:rPr>
            </w:pPr>
            <w:r w:rsidRPr="006E507B">
              <w:rPr>
                <w:rStyle w:val="12pt"/>
                <w:color w:val="auto"/>
                <w:sz w:val="18"/>
                <w:szCs w:val="18"/>
              </w:rPr>
              <w:t>Внедрение системы оценки качества дошкольного образования:</w:t>
            </w:r>
          </w:p>
          <w:p w:rsidR="003E4950" w:rsidRPr="006E507B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18"/>
                <w:szCs w:val="18"/>
              </w:rPr>
            </w:pPr>
            <w:r w:rsidRPr="006E507B">
              <w:rPr>
                <w:rStyle w:val="12pt"/>
                <w:color w:val="auto"/>
                <w:sz w:val="18"/>
                <w:szCs w:val="18"/>
              </w:rPr>
              <w:t xml:space="preserve">реализация мероприятий по развитию </w:t>
            </w:r>
            <w:proofErr w:type="gramStart"/>
            <w:r w:rsidRPr="006E507B">
              <w:rPr>
                <w:rStyle w:val="12pt"/>
                <w:color w:val="auto"/>
                <w:sz w:val="18"/>
                <w:szCs w:val="18"/>
              </w:rPr>
              <w:t>системы независимой оценки качества работы дошкольных образовательных</w:t>
            </w:r>
            <w:r w:rsidRPr="00D566E8">
              <w:rPr>
                <w:rStyle w:val="12pt"/>
                <w:sz w:val="20"/>
              </w:rPr>
              <w:t xml:space="preserve"> </w:t>
            </w:r>
            <w:r w:rsidRPr="006E507B">
              <w:rPr>
                <w:rStyle w:val="12pt"/>
                <w:color w:val="auto"/>
                <w:sz w:val="18"/>
                <w:szCs w:val="18"/>
              </w:rPr>
              <w:t>учреждений</w:t>
            </w:r>
            <w:proofErr w:type="gramEnd"/>
            <w:r w:rsidRPr="006E507B">
              <w:rPr>
                <w:rStyle w:val="12pt"/>
                <w:color w:val="auto"/>
                <w:sz w:val="18"/>
                <w:szCs w:val="18"/>
              </w:rPr>
              <w:t>;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20"/>
              </w:rPr>
            </w:pPr>
            <w:r w:rsidRPr="006E507B">
              <w:rPr>
                <w:rStyle w:val="12pt"/>
                <w:color w:val="auto"/>
                <w:sz w:val="18"/>
                <w:szCs w:val="18"/>
              </w:rPr>
              <w:t>разработка (изменение) показателей эффективности деятельности дошкольных образовательных учреждений, их руководителей и основных категорий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6E507B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color w:val="auto"/>
                <w:sz w:val="18"/>
                <w:szCs w:val="18"/>
              </w:rPr>
            </w:pPr>
            <w:r w:rsidRPr="006E507B">
              <w:rPr>
                <w:rStyle w:val="12pt"/>
                <w:color w:val="auto"/>
                <w:sz w:val="18"/>
                <w:szCs w:val="18"/>
              </w:rPr>
              <w:t>Комитет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color w:val="auto"/>
                <w:sz w:val="20"/>
              </w:rPr>
            </w:pPr>
            <w:r w:rsidRPr="006E507B">
              <w:rPr>
                <w:rStyle w:val="12pt"/>
                <w:color w:val="auto"/>
                <w:sz w:val="18"/>
                <w:szCs w:val="18"/>
              </w:rPr>
              <w:t xml:space="preserve"> по образованию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132" w:right="0" w:firstLine="0"/>
              <w:rPr>
                <w:rStyle w:val="12pt"/>
                <w:color w:val="auto"/>
                <w:sz w:val="20"/>
              </w:rPr>
            </w:pPr>
            <w:r w:rsidRPr="00022239">
              <w:rPr>
                <w:rStyle w:val="12pt"/>
                <w:sz w:val="18"/>
                <w:szCs w:val="18"/>
              </w:rPr>
              <w:t>2014</w:t>
            </w:r>
            <w:r w:rsidRPr="00022239">
              <w:rPr>
                <w:rStyle w:val="12pt"/>
                <w:sz w:val="18"/>
                <w:szCs w:val="18"/>
              </w:rPr>
              <w:softHyphen/>
              <w:t>-2018 гг</w:t>
            </w:r>
            <w:r w:rsidRPr="00D566E8">
              <w:rPr>
                <w:rStyle w:val="12pt"/>
                <w:sz w:val="20"/>
              </w:rPr>
              <w:t>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6E507B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32" w:right="0" w:firstLine="0"/>
              <w:rPr>
                <w:sz w:val="18"/>
                <w:szCs w:val="18"/>
              </w:rPr>
            </w:pPr>
            <w:r w:rsidRPr="006E507B">
              <w:rPr>
                <w:rStyle w:val="12pt"/>
                <w:sz w:val="18"/>
                <w:szCs w:val="18"/>
              </w:rPr>
              <w:t>внедрена система оценки качества до</w:t>
            </w:r>
            <w:r w:rsidRPr="006E507B">
              <w:rPr>
                <w:rStyle w:val="12pt"/>
                <w:sz w:val="18"/>
                <w:szCs w:val="18"/>
              </w:rPr>
              <w:softHyphen/>
              <w:t>школьного образования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567" w:firstLine="426"/>
              <w:rPr>
                <w:rStyle w:val="12pt"/>
                <w:color w:val="auto"/>
                <w:sz w:val="20"/>
              </w:rPr>
            </w:pPr>
          </w:p>
        </w:tc>
      </w:tr>
      <w:tr w:rsidR="003E4950" w:rsidRPr="00D566E8" w:rsidTr="009F483C">
        <w:trPr>
          <w:trHeight w:hRule="exact" w:val="658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7B191E">
              <w:rPr>
                <w:rStyle w:val="12pt"/>
                <w:sz w:val="18"/>
                <w:szCs w:val="18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FC0A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18"/>
                <w:szCs w:val="18"/>
              </w:rPr>
            </w:pPr>
            <w:r w:rsidRPr="00FC0A69">
              <w:rPr>
                <w:rStyle w:val="12pt"/>
                <w:color w:val="auto"/>
                <w:sz w:val="18"/>
                <w:szCs w:val="18"/>
              </w:rPr>
              <w:t>Осуществление мероприятий, на</w:t>
            </w:r>
            <w:r>
              <w:rPr>
                <w:rStyle w:val="12pt"/>
                <w:color w:val="auto"/>
                <w:sz w:val="18"/>
                <w:szCs w:val="18"/>
              </w:rPr>
              <w:t>правленных на оптимиза</w:t>
            </w:r>
            <w:r w:rsidRPr="00FC0A69">
              <w:rPr>
                <w:rStyle w:val="12pt"/>
                <w:color w:val="auto"/>
                <w:sz w:val="18"/>
                <w:szCs w:val="18"/>
              </w:rPr>
              <w:t xml:space="preserve">цию </w:t>
            </w:r>
            <w:proofErr w:type="gramStart"/>
            <w:r w:rsidRPr="00FC0A69">
              <w:rPr>
                <w:rStyle w:val="12pt"/>
                <w:color w:val="auto"/>
                <w:sz w:val="18"/>
                <w:szCs w:val="18"/>
              </w:rPr>
              <w:t>расходов</w:t>
            </w:r>
            <w:proofErr w:type="gramEnd"/>
            <w:r w:rsidRPr="00FC0A69">
              <w:rPr>
                <w:rStyle w:val="12pt"/>
                <w:color w:val="auto"/>
                <w:sz w:val="18"/>
                <w:szCs w:val="18"/>
              </w:rPr>
              <w:t xml:space="preserve"> на оплату труда вспомогательного, административно</w:t>
            </w:r>
            <w:r>
              <w:rPr>
                <w:rStyle w:val="12pt"/>
                <w:color w:val="auto"/>
                <w:sz w:val="18"/>
                <w:szCs w:val="18"/>
              </w:rPr>
              <w:t xml:space="preserve"> </w:t>
            </w:r>
            <w:r w:rsidRPr="00FC0A69">
              <w:rPr>
                <w:rStyle w:val="12pt"/>
                <w:color w:val="auto"/>
                <w:sz w:val="18"/>
                <w:szCs w:val="18"/>
              </w:rPr>
              <w:t>-</w:t>
            </w:r>
            <w:r>
              <w:rPr>
                <w:rStyle w:val="12pt"/>
                <w:color w:val="auto"/>
                <w:sz w:val="18"/>
                <w:szCs w:val="18"/>
              </w:rPr>
              <w:t xml:space="preserve"> </w:t>
            </w:r>
            <w:r w:rsidRPr="00FC0A69">
              <w:rPr>
                <w:rStyle w:val="12pt"/>
                <w:color w:val="auto"/>
                <w:sz w:val="18"/>
                <w:szCs w:val="18"/>
              </w:rPr>
              <w:t>управленческого персонала;</w:t>
            </w:r>
          </w:p>
          <w:p w:rsidR="003E4950" w:rsidRPr="00FC0A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18"/>
                <w:szCs w:val="18"/>
              </w:rPr>
            </w:pPr>
            <w:r w:rsidRPr="00FC0A69">
              <w:rPr>
                <w:rStyle w:val="12pt"/>
                <w:color w:val="auto"/>
                <w:sz w:val="18"/>
                <w:szCs w:val="18"/>
              </w:rPr>
              <w:t>дифференциация оплаты труда вспомогательного, административно</w:t>
            </w:r>
            <w:r>
              <w:rPr>
                <w:rStyle w:val="12pt"/>
                <w:color w:val="auto"/>
                <w:sz w:val="18"/>
                <w:szCs w:val="18"/>
              </w:rPr>
              <w:t xml:space="preserve"> </w:t>
            </w:r>
            <w:r w:rsidRPr="00FC0A69">
              <w:rPr>
                <w:rStyle w:val="12pt"/>
                <w:color w:val="auto"/>
                <w:sz w:val="18"/>
                <w:szCs w:val="18"/>
              </w:rPr>
              <w:t>-</w:t>
            </w:r>
            <w:r>
              <w:rPr>
                <w:rStyle w:val="12pt"/>
                <w:color w:val="auto"/>
                <w:sz w:val="18"/>
                <w:szCs w:val="18"/>
              </w:rPr>
              <w:t xml:space="preserve"> </w:t>
            </w:r>
            <w:r w:rsidRPr="00FC0A69">
              <w:rPr>
                <w:rStyle w:val="12pt"/>
                <w:color w:val="auto"/>
                <w:sz w:val="18"/>
                <w:szCs w:val="18"/>
              </w:rPr>
              <w:t>управленческого персонала исходя из предельной доли расходов на оплату их труда в общем фонде оплаты труда организации не более 40%;</w:t>
            </w:r>
          </w:p>
          <w:p w:rsidR="003E4950" w:rsidRPr="00FC0A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18"/>
                <w:szCs w:val="18"/>
              </w:rPr>
            </w:pPr>
            <w:r w:rsidRPr="00FC0A69">
              <w:rPr>
                <w:rStyle w:val="12pt"/>
                <w:color w:val="auto"/>
                <w:sz w:val="18"/>
                <w:szCs w:val="18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изменений;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-6" w:firstLine="0"/>
              <w:rPr>
                <w:rStyle w:val="12pt"/>
                <w:color w:val="auto"/>
                <w:sz w:val="20"/>
              </w:rPr>
            </w:pPr>
            <w:r w:rsidRPr="00FC0A69">
              <w:rPr>
                <w:rStyle w:val="12pt"/>
                <w:color w:val="auto"/>
                <w:sz w:val="18"/>
                <w:szCs w:val="18"/>
              </w:rPr>
              <w:t>внедрение системы нормирования труда в муниципальных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FC0A69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color w:val="auto"/>
                <w:sz w:val="18"/>
                <w:szCs w:val="18"/>
              </w:rPr>
            </w:pPr>
            <w:r w:rsidRPr="00FC0A69">
              <w:rPr>
                <w:rStyle w:val="12pt"/>
                <w:color w:val="auto"/>
                <w:sz w:val="18"/>
                <w:szCs w:val="18"/>
              </w:rPr>
              <w:t>Комитет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color w:val="auto"/>
                <w:sz w:val="20"/>
              </w:rPr>
            </w:pPr>
            <w:r w:rsidRPr="00FC0A69">
              <w:rPr>
                <w:rStyle w:val="12pt"/>
                <w:color w:val="auto"/>
                <w:sz w:val="18"/>
                <w:szCs w:val="18"/>
              </w:rPr>
              <w:t xml:space="preserve"> по образованию, руководители  муниципальных дошкольных образовательных учреждений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132" w:right="0" w:firstLine="0"/>
              <w:rPr>
                <w:rStyle w:val="12pt"/>
                <w:color w:val="auto"/>
                <w:sz w:val="20"/>
              </w:rPr>
            </w:pPr>
            <w:r w:rsidRPr="00FC0A69">
              <w:rPr>
                <w:rStyle w:val="12pt"/>
                <w:sz w:val="18"/>
                <w:szCs w:val="18"/>
              </w:rPr>
              <w:t>2014-</w:t>
            </w:r>
            <w:r w:rsidRPr="00FC0A69">
              <w:rPr>
                <w:rStyle w:val="12pt"/>
                <w:sz w:val="18"/>
                <w:szCs w:val="18"/>
              </w:rPr>
              <w:softHyphen/>
              <w:t>2018 гг</w:t>
            </w:r>
            <w:r w:rsidRPr="00D566E8">
              <w:rPr>
                <w:rStyle w:val="12pt"/>
                <w:sz w:val="20"/>
              </w:rPr>
              <w:t>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FC0A69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32" w:right="0" w:firstLine="0"/>
              <w:rPr>
                <w:rStyle w:val="12pt"/>
                <w:sz w:val="18"/>
                <w:szCs w:val="18"/>
              </w:rPr>
            </w:pPr>
            <w:r w:rsidRPr="00FC0A69">
              <w:rPr>
                <w:rStyle w:val="12pt"/>
                <w:sz w:val="18"/>
                <w:szCs w:val="18"/>
              </w:rPr>
              <w:t>отношение сред</w:t>
            </w:r>
            <w:r>
              <w:rPr>
                <w:rStyle w:val="12pt"/>
                <w:sz w:val="18"/>
                <w:szCs w:val="18"/>
              </w:rPr>
              <w:t>не</w:t>
            </w:r>
            <w:r w:rsidRPr="00FC0A69">
              <w:rPr>
                <w:rStyle w:val="12pt"/>
                <w:sz w:val="18"/>
                <w:szCs w:val="18"/>
              </w:rPr>
              <w:t>месячной заработной платы педаго</w:t>
            </w:r>
            <w:r>
              <w:rPr>
                <w:rStyle w:val="12pt"/>
                <w:sz w:val="18"/>
                <w:szCs w:val="18"/>
              </w:rPr>
              <w:t>гиче</w:t>
            </w:r>
            <w:r w:rsidRPr="00FC0A69">
              <w:rPr>
                <w:rStyle w:val="12pt"/>
                <w:sz w:val="18"/>
                <w:szCs w:val="18"/>
              </w:rPr>
              <w:t>ских работников муниципальных образовательных организаций дошкольного образования к среднемесячной заработной плате в организациях общего образования Алтайского края;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40" w:lineRule="auto"/>
              <w:ind w:left="132" w:right="0" w:firstLine="0"/>
              <w:rPr>
                <w:rStyle w:val="12pt"/>
                <w:color w:val="auto"/>
                <w:sz w:val="20"/>
              </w:rPr>
            </w:pPr>
            <w:r w:rsidRPr="00FC0A69">
              <w:rPr>
                <w:rStyle w:val="12pt"/>
                <w:sz w:val="18"/>
                <w:szCs w:val="18"/>
              </w:rPr>
              <w:t>численность воспитанников в расчете на 1 педагогического работника</w:t>
            </w:r>
          </w:p>
        </w:tc>
      </w:tr>
      <w:tr w:rsidR="003E4950" w:rsidRPr="00D566E8" w:rsidTr="009F483C">
        <w:trPr>
          <w:trHeight w:hRule="exact" w:val="416"/>
          <w:jc w:val="center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BD41F0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567" w:firstLine="426"/>
              <w:jc w:val="center"/>
              <w:rPr>
                <w:rStyle w:val="12pt"/>
                <w:color w:val="auto"/>
                <w:sz w:val="18"/>
                <w:szCs w:val="18"/>
              </w:rPr>
            </w:pPr>
            <w:r w:rsidRPr="00BD41F0">
              <w:rPr>
                <w:rStyle w:val="12pt"/>
                <w:sz w:val="18"/>
                <w:szCs w:val="18"/>
              </w:rPr>
              <w:t>Введение эффективного контракта в дошкольном образовании</w:t>
            </w:r>
          </w:p>
        </w:tc>
      </w:tr>
      <w:tr w:rsidR="003E4950" w:rsidRPr="00D566E8" w:rsidTr="009F483C">
        <w:trPr>
          <w:trHeight w:hRule="exact" w:val="15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7B191E">
              <w:rPr>
                <w:rStyle w:val="12pt"/>
                <w:sz w:val="18"/>
                <w:szCs w:val="18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BD41F0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18"/>
                <w:szCs w:val="18"/>
              </w:rPr>
            </w:pPr>
            <w:r w:rsidRPr="00BD41F0">
              <w:rPr>
                <w:rStyle w:val="12pt"/>
                <w:sz w:val="18"/>
                <w:szCs w:val="18"/>
              </w:rPr>
              <w:t>Внедрение механизмов эффективного контракта с педагогическими работниками дошкольных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BD41F0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color w:val="auto"/>
                <w:sz w:val="18"/>
                <w:szCs w:val="18"/>
              </w:rPr>
            </w:pPr>
            <w:r w:rsidRPr="00BD41F0">
              <w:rPr>
                <w:rStyle w:val="12pt"/>
                <w:color w:val="auto"/>
                <w:sz w:val="18"/>
                <w:szCs w:val="18"/>
              </w:rPr>
              <w:t>Комитет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sz w:val="20"/>
              </w:rPr>
            </w:pPr>
            <w:r w:rsidRPr="00BD41F0">
              <w:rPr>
                <w:rStyle w:val="12pt"/>
                <w:color w:val="auto"/>
                <w:sz w:val="18"/>
                <w:szCs w:val="18"/>
              </w:rPr>
              <w:t xml:space="preserve"> по образованию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BD41F0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12" w:right="0" w:firstLine="20"/>
              <w:rPr>
                <w:sz w:val="18"/>
                <w:szCs w:val="18"/>
              </w:rPr>
            </w:pPr>
            <w:r w:rsidRPr="00BD41F0">
              <w:rPr>
                <w:rStyle w:val="12pt"/>
                <w:sz w:val="18"/>
                <w:szCs w:val="18"/>
              </w:rPr>
              <w:t>2014 - 2018 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54204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32" w:right="0" w:firstLine="0"/>
              <w:rPr>
                <w:b w:val="0"/>
                <w:sz w:val="20"/>
              </w:rPr>
            </w:pPr>
            <w:r w:rsidRPr="00BD41F0">
              <w:rPr>
                <w:rStyle w:val="12pt"/>
                <w:sz w:val="18"/>
                <w:szCs w:val="18"/>
              </w:rPr>
              <w:t>внедрены механизмы эффективного контракта с педагогическими работниками дошкольных образовательных учреждений</w:t>
            </w:r>
          </w:p>
        </w:tc>
      </w:tr>
      <w:tr w:rsidR="003E4950" w:rsidRPr="00D566E8" w:rsidTr="009F483C">
        <w:trPr>
          <w:trHeight w:hRule="exact" w:val="156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B191E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7B191E">
              <w:rPr>
                <w:rStyle w:val="12pt"/>
                <w:sz w:val="18"/>
                <w:szCs w:val="18"/>
              </w:rPr>
              <w:lastRenderedPageBreak/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BD41F0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18"/>
                <w:szCs w:val="18"/>
              </w:rPr>
            </w:pPr>
            <w:r w:rsidRPr="00BD41F0">
              <w:rPr>
                <w:rStyle w:val="12pt"/>
                <w:sz w:val="18"/>
                <w:szCs w:val="18"/>
              </w:rPr>
              <w:t>Внедрение механизмов эффективного контракта с руководителями дошкольных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BD41F0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color w:val="auto"/>
                <w:sz w:val="18"/>
                <w:szCs w:val="18"/>
              </w:rPr>
            </w:pPr>
            <w:r w:rsidRPr="00BD41F0">
              <w:rPr>
                <w:rStyle w:val="12pt"/>
                <w:color w:val="auto"/>
                <w:sz w:val="18"/>
                <w:szCs w:val="18"/>
              </w:rPr>
              <w:t xml:space="preserve">Комитет 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sz w:val="20"/>
              </w:rPr>
            </w:pPr>
            <w:r w:rsidRPr="00BD41F0">
              <w:rPr>
                <w:rStyle w:val="12pt"/>
                <w:color w:val="auto"/>
                <w:sz w:val="18"/>
                <w:szCs w:val="18"/>
              </w:rPr>
              <w:t>по образованию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12" w:right="0" w:firstLine="20"/>
              <w:rPr>
                <w:sz w:val="20"/>
              </w:rPr>
            </w:pPr>
            <w:r w:rsidRPr="00EE32D5">
              <w:rPr>
                <w:rStyle w:val="12pt"/>
                <w:sz w:val="18"/>
                <w:szCs w:val="18"/>
              </w:rPr>
              <w:t>2013 - 2018</w:t>
            </w:r>
            <w:r w:rsidRPr="00D566E8">
              <w:rPr>
                <w:rStyle w:val="12pt"/>
                <w:sz w:val="20"/>
              </w:rPr>
              <w:t xml:space="preserve"> 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BD41F0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32" w:right="0" w:firstLine="0"/>
              <w:rPr>
                <w:sz w:val="20"/>
                <w:szCs w:val="24"/>
              </w:rPr>
            </w:pPr>
            <w:r>
              <w:rPr>
                <w:rStyle w:val="12pt"/>
                <w:sz w:val="18"/>
                <w:szCs w:val="18"/>
              </w:rPr>
              <w:t>мониторинг резуль</w:t>
            </w:r>
            <w:r w:rsidRPr="00BD41F0">
              <w:rPr>
                <w:rStyle w:val="12pt"/>
                <w:sz w:val="18"/>
                <w:szCs w:val="18"/>
              </w:rPr>
              <w:t>татов работы по заключению трудовых договоров с руководителями дошкольных образовательных учреждений в соответствии с типовой формой договора – не менее 2-х раз в год</w:t>
            </w:r>
          </w:p>
        </w:tc>
      </w:tr>
      <w:tr w:rsidR="003E4950" w:rsidRPr="00D566E8" w:rsidTr="009F483C">
        <w:trPr>
          <w:trHeight w:hRule="exact" w:val="382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006DB1">
              <w:rPr>
                <w:rStyle w:val="12pt"/>
                <w:sz w:val="18"/>
                <w:szCs w:val="18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sz w:val="18"/>
                <w:szCs w:val="18"/>
              </w:rPr>
            </w:pPr>
            <w:r w:rsidRPr="00006DB1">
              <w:rPr>
                <w:rStyle w:val="12pt"/>
                <w:sz w:val="18"/>
                <w:szCs w:val="18"/>
              </w:rPr>
              <w:t>Обеспечение контроля за вы</w:t>
            </w:r>
            <w:r w:rsidRPr="00006DB1">
              <w:rPr>
                <w:rStyle w:val="12pt"/>
                <w:sz w:val="18"/>
                <w:szCs w:val="18"/>
              </w:rPr>
              <w:softHyphen/>
              <w:t xml:space="preserve">полнением в полном объеме мер по созданию прозрачного </w:t>
            </w:r>
            <w:proofErr w:type="gramStart"/>
            <w:r w:rsidRPr="00006DB1">
              <w:rPr>
                <w:rStyle w:val="12pt"/>
                <w:sz w:val="18"/>
                <w:szCs w:val="18"/>
              </w:rPr>
              <w:t>механизма оплаты труда ру</w:t>
            </w:r>
            <w:r w:rsidRPr="00006DB1">
              <w:rPr>
                <w:rStyle w:val="12pt"/>
                <w:sz w:val="18"/>
                <w:szCs w:val="18"/>
              </w:rPr>
              <w:softHyphen/>
              <w:t>ководителей муниципальных дошкольных образовательных учреждений</w:t>
            </w:r>
            <w:proofErr w:type="gramEnd"/>
            <w:r w:rsidRPr="00006DB1">
              <w:rPr>
                <w:rStyle w:val="12pt"/>
                <w:sz w:val="18"/>
                <w:szCs w:val="18"/>
              </w:rPr>
              <w:t xml:space="preserve"> с учетом установленных предельных соотношений средней заработной платы руководителя образователь</w:t>
            </w:r>
            <w:r w:rsidRPr="00006DB1">
              <w:rPr>
                <w:rStyle w:val="12pt"/>
                <w:sz w:val="18"/>
                <w:szCs w:val="18"/>
              </w:rPr>
              <w:softHyphen/>
              <w:t>ных учреждений и средней заработной платы работников данных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BD41F0" w:rsidRDefault="003E4950" w:rsidP="00E347DF">
            <w:pPr>
              <w:pStyle w:val="5"/>
              <w:shd w:val="clear" w:color="auto" w:fill="auto"/>
              <w:tabs>
                <w:tab w:val="left" w:pos="1408"/>
              </w:tabs>
              <w:spacing w:before="0" w:after="0" w:line="278" w:lineRule="exact"/>
              <w:ind w:left="0" w:right="0" w:firstLine="23"/>
              <w:jc w:val="left"/>
              <w:rPr>
                <w:b w:val="0"/>
                <w:sz w:val="18"/>
                <w:szCs w:val="18"/>
              </w:rPr>
            </w:pPr>
            <w:r w:rsidRPr="00BD41F0">
              <w:rPr>
                <w:b w:val="0"/>
                <w:sz w:val="18"/>
                <w:szCs w:val="18"/>
              </w:rPr>
              <w:t>Комитет  по образованию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26" w:right="0" w:firstLine="6"/>
              <w:rPr>
                <w:sz w:val="20"/>
              </w:rPr>
            </w:pPr>
            <w:r w:rsidRPr="00006DB1">
              <w:rPr>
                <w:rStyle w:val="12pt"/>
                <w:sz w:val="18"/>
                <w:szCs w:val="18"/>
              </w:rPr>
              <w:t>2014 - 2018</w:t>
            </w:r>
            <w:r w:rsidRPr="00D566E8">
              <w:rPr>
                <w:rStyle w:val="12pt"/>
                <w:sz w:val="20"/>
              </w:rPr>
              <w:t xml:space="preserve"> 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32" w:right="0" w:firstLine="0"/>
              <w:rPr>
                <w:rStyle w:val="12pt"/>
                <w:sz w:val="18"/>
                <w:szCs w:val="18"/>
              </w:rPr>
            </w:pPr>
            <w:r>
              <w:rPr>
                <w:rStyle w:val="12pt"/>
                <w:sz w:val="18"/>
                <w:szCs w:val="18"/>
              </w:rPr>
              <w:t>отношение средне</w:t>
            </w:r>
            <w:r w:rsidRPr="00006DB1">
              <w:rPr>
                <w:rStyle w:val="12pt"/>
                <w:sz w:val="18"/>
                <w:szCs w:val="18"/>
              </w:rPr>
              <w:t>месяч</w:t>
            </w:r>
            <w:r>
              <w:rPr>
                <w:rStyle w:val="12pt"/>
                <w:sz w:val="18"/>
                <w:szCs w:val="18"/>
              </w:rPr>
              <w:t>ной заработной платы педагогиче</w:t>
            </w:r>
            <w:r w:rsidRPr="00006DB1">
              <w:rPr>
                <w:rStyle w:val="12pt"/>
                <w:sz w:val="18"/>
                <w:szCs w:val="18"/>
              </w:rPr>
              <w:t>ских работников муниципальных дошкольных об</w:t>
            </w:r>
            <w:r>
              <w:rPr>
                <w:rStyle w:val="12pt"/>
                <w:sz w:val="18"/>
                <w:szCs w:val="18"/>
              </w:rPr>
              <w:t>разовательных учреждений к сред</w:t>
            </w:r>
            <w:r w:rsidRPr="00006DB1">
              <w:rPr>
                <w:rStyle w:val="12pt"/>
                <w:sz w:val="18"/>
                <w:szCs w:val="18"/>
              </w:rPr>
              <w:t>немесячной заработной плате.</w:t>
            </w:r>
          </w:p>
        </w:tc>
      </w:tr>
      <w:tr w:rsidR="003E4950" w:rsidRPr="00D566E8" w:rsidTr="009F483C">
        <w:trPr>
          <w:trHeight w:hRule="exact" w:val="311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006DB1">
              <w:rPr>
                <w:rStyle w:val="12pt"/>
                <w:sz w:val="18"/>
                <w:szCs w:val="18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sz w:val="18"/>
                <w:szCs w:val="18"/>
              </w:rPr>
            </w:pPr>
            <w:r w:rsidRPr="00006DB1">
              <w:rPr>
                <w:rStyle w:val="12pt"/>
                <w:sz w:val="18"/>
                <w:szCs w:val="18"/>
              </w:rPr>
              <w:t>Подготовка к внедрению и реализация профессиональ</w:t>
            </w:r>
            <w:r w:rsidRPr="00006DB1">
              <w:rPr>
                <w:rStyle w:val="12pt"/>
                <w:sz w:val="18"/>
                <w:szCs w:val="18"/>
              </w:rPr>
              <w:softHyphen/>
              <w:t>ного стандарта «Педагог» с проведением мероприятий по повышению квалификации и переподготовке педагогичес</w:t>
            </w:r>
            <w:r w:rsidRPr="00006DB1">
              <w:rPr>
                <w:rStyle w:val="12pt"/>
                <w:sz w:val="18"/>
                <w:szCs w:val="18"/>
              </w:rPr>
              <w:softHyphen/>
              <w:t>ких работников образо</w:t>
            </w:r>
            <w:r w:rsidRPr="00006DB1">
              <w:rPr>
                <w:rStyle w:val="12pt"/>
                <w:sz w:val="18"/>
                <w:szCs w:val="18"/>
              </w:rPr>
              <w:softHyphen/>
              <w:t>вательных учреждений с це</w:t>
            </w:r>
            <w:r w:rsidRPr="00006DB1">
              <w:rPr>
                <w:rStyle w:val="12pt"/>
                <w:sz w:val="18"/>
                <w:szCs w:val="18"/>
              </w:rPr>
              <w:softHyphen/>
              <w:t>лью обеспечения соответствия работников с</w:t>
            </w:r>
            <w:r>
              <w:rPr>
                <w:rStyle w:val="12pt"/>
                <w:sz w:val="18"/>
                <w:szCs w:val="18"/>
              </w:rPr>
              <w:t>овременным квалификационным тре</w:t>
            </w:r>
            <w:r w:rsidRPr="00006DB1">
              <w:rPr>
                <w:rStyle w:val="12pt"/>
                <w:sz w:val="18"/>
                <w:szCs w:val="18"/>
              </w:rPr>
              <w:t>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tabs>
                <w:tab w:val="left" w:pos="1408"/>
              </w:tabs>
              <w:spacing w:before="0" w:after="0" w:line="278" w:lineRule="exact"/>
              <w:ind w:left="0" w:right="0" w:firstLine="23"/>
              <w:jc w:val="left"/>
              <w:rPr>
                <w:bCs w:val="0"/>
                <w:sz w:val="18"/>
                <w:szCs w:val="18"/>
              </w:rPr>
            </w:pPr>
            <w:r w:rsidRPr="00006DB1">
              <w:rPr>
                <w:b w:val="0"/>
                <w:sz w:val="18"/>
                <w:szCs w:val="18"/>
              </w:rPr>
              <w:t>Комитет  по образованию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126" w:right="0" w:firstLine="6"/>
              <w:rPr>
                <w:rStyle w:val="12pt"/>
                <w:color w:val="auto"/>
                <w:sz w:val="18"/>
                <w:szCs w:val="18"/>
              </w:rPr>
            </w:pPr>
            <w:r w:rsidRPr="00006DB1">
              <w:rPr>
                <w:rStyle w:val="12pt"/>
                <w:color w:val="auto"/>
                <w:sz w:val="18"/>
                <w:szCs w:val="18"/>
              </w:rPr>
              <w:t>2015-2018 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32" w:right="0" w:firstLine="0"/>
              <w:rPr>
                <w:rStyle w:val="12pt"/>
                <w:sz w:val="18"/>
                <w:szCs w:val="18"/>
              </w:rPr>
            </w:pPr>
            <w:r w:rsidRPr="00006DB1">
              <w:rPr>
                <w:rStyle w:val="12pt"/>
                <w:sz w:val="18"/>
                <w:szCs w:val="18"/>
              </w:rPr>
              <w:t xml:space="preserve">доля педагогических работников муниципальных </w:t>
            </w:r>
            <w:r>
              <w:rPr>
                <w:rStyle w:val="12pt"/>
                <w:sz w:val="18"/>
                <w:szCs w:val="18"/>
              </w:rPr>
              <w:t>дошколь</w:t>
            </w:r>
            <w:r w:rsidRPr="00006DB1">
              <w:rPr>
                <w:rStyle w:val="12pt"/>
                <w:sz w:val="18"/>
                <w:szCs w:val="18"/>
              </w:rPr>
              <w:t>ных образовательных учреждений, которым при прохождении аттестации присвоена первая или высшая квалификационная категория</w:t>
            </w:r>
          </w:p>
        </w:tc>
      </w:tr>
      <w:tr w:rsidR="003E4950" w:rsidRPr="00D566E8" w:rsidTr="009F483C">
        <w:trPr>
          <w:trHeight w:hRule="exact" w:val="411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rStyle w:val="12pt"/>
                <w:sz w:val="18"/>
                <w:szCs w:val="18"/>
              </w:rPr>
            </w:pPr>
            <w:r w:rsidRPr="00006DB1">
              <w:rPr>
                <w:rStyle w:val="12pt"/>
                <w:sz w:val="18"/>
                <w:szCs w:val="18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132" w:firstLine="0"/>
              <w:rPr>
                <w:rStyle w:val="12pt"/>
                <w:color w:val="auto"/>
                <w:sz w:val="20"/>
              </w:rPr>
            </w:pPr>
            <w:r w:rsidRPr="00006DB1">
              <w:rPr>
                <w:rStyle w:val="12pt"/>
                <w:sz w:val="18"/>
                <w:szCs w:val="18"/>
              </w:rPr>
              <w:t>Информационное и мониторинговое сопровождение введения эффекти</w:t>
            </w:r>
            <w:r>
              <w:rPr>
                <w:rStyle w:val="12pt"/>
                <w:sz w:val="18"/>
                <w:szCs w:val="18"/>
              </w:rPr>
              <w:t>в</w:t>
            </w:r>
            <w:r w:rsidRPr="00006DB1">
              <w:rPr>
                <w:rStyle w:val="12pt"/>
                <w:sz w:val="18"/>
                <w:szCs w:val="18"/>
              </w:rPr>
              <w:t>ного контракта:</w:t>
            </w:r>
            <w:r>
              <w:rPr>
                <w:rStyle w:val="12pt"/>
                <w:sz w:val="18"/>
                <w:szCs w:val="18"/>
              </w:rPr>
              <w:t xml:space="preserve"> информационное сопро</w:t>
            </w:r>
            <w:r w:rsidRPr="00006DB1">
              <w:rPr>
                <w:rStyle w:val="12pt"/>
                <w:sz w:val="18"/>
                <w:szCs w:val="18"/>
              </w:rPr>
              <w:t xml:space="preserve">вождение мероприятий по введению </w:t>
            </w:r>
            <w:r w:rsidRPr="00D85D99">
              <w:rPr>
                <w:rStyle w:val="12pt"/>
                <w:sz w:val="18"/>
                <w:szCs w:val="18"/>
              </w:rPr>
              <w:t>эффективного контракта (организация проведения разъяснительной работы в трудовых коллекти</w:t>
            </w:r>
            <w:r>
              <w:rPr>
                <w:rStyle w:val="12pt"/>
                <w:sz w:val="18"/>
                <w:szCs w:val="18"/>
              </w:rPr>
              <w:t>вах, в средствах массовой инфор</w:t>
            </w:r>
            <w:r w:rsidRPr="00D85D99">
              <w:rPr>
                <w:rStyle w:val="12pt"/>
                <w:sz w:val="18"/>
                <w:szCs w:val="18"/>
              </w:rPr>
              <w:t>мации, проведение семинаров и других мероприятий)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tabs>
                <w:tab w:val="left" w:pos="1408"/>
              </w:tabs>
              <w:spacing w:before="0" w:after="0" w:line="278" w:lineRule="exact"/>
              <w:ind w:left="0" w:right="0" w:firstLine="23"/>
              <w:jc w:val="left"/>
              <w:rPr>
                <w:b w:val="0"/>
                <w:sz w:val="18"/>
                <w:szCs w:val="18"/>
              </w:rPr>
            </w:pPr>
            <w:r w:rsidRPr="00006DB1">
              <w:rPr>
                <w:b w:val="0"/>
                <w:sz w:val="18"/>
                <w:szCs w:val="18"/>
              </w:rPr>
              <w:t>Комитет  по образованию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006DB1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85" w:right="0" w:firstLine="47"/>
              <w:rPr>
                <w:rStyle w:val="12pt"/>
                <w:color w:val="auto"/>
                <w:sz w:val="18"/>
                <w:szCs w:val="18"/>
              </w:rPr>
            </w:pPr>
            <w:r w:rsidRPr="00006DB1">
              <w:rPr>
                <w:rStyle w:val="12pt"/>
                <w:sz w:val="18"/>
                <w:szCs w:val="18"/>
              </w:rPr>
              <w:t>2013 - 2018 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32" w:right="0" w:firstLine="0"/>
              <w:rPr>
                <w:rStyle w:val="12pt"/>
                <w:color w:val="auto"/>
                <w:sz w:val="20"/>
              </w:rPr>
            </w:pPr>
            <w:r>
              <w:rPr>
                <w:rStyle w:val="12pt"/>
                <w:sz w:val="18"/>
                <w:szCs w:val="18"/>
              </w:rPr>
              <w:t>информирование ра</w:t>
            </w:r>
            <w:r w:rsidRPr="00006DB1">
              <w:rPr>
                <w:rStyle w:val="12pt"/>
                <w:sz w:val="18"/>
                <w:szCs w:val="18"/>
              </w:rPr>
              <w:t>ботников муниципальных дошкольных образовательных учреждений</w:t>
            </w:r>
          </w:p>
        </w:tc>
      </w:tr>
      <w:tr w:rsidR="003E4950" w:rsidRPr="00D566E8" w:rsidTr="003344DF">
        <w:trPr>
          <w:trHeight w:hRule="exact" w:val="199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tabs>
                <w:tab w:val="left" w:pos="1310"/>
              </w:tabs>
              <w:spacing w:before="0" w:after="0" w:line="240" w:lineRule="exact"/>
              <w:ind w:left="45" w:right="-10" w:firstLine="0"/>
              <w:jc w:val="left"/>
              <w:rPr>
                <w:sz w:val="20"/>
              </w:rPr>
            </w:pPr>
            <w:r w:rsidRPr="00006DB1">
              <w:rPr>
                <w:rStyle w:val="12pt"/>
                <w:sz w:val="18"/>
                <w:szCs w:val="18"/>
              </w:rPr>
              <w:t>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85D99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-10" w:right="-10" w:firstLine="0"/>
              <w:rPr>
                <w:b w:val="0"/>
                <w:bCs w:val="0"/>
                <w:sz w:val="18"/>
                <w:szCs w:val="18"/>
              </w:rPr>
            </w:pPr>
            <w:r w:rsidRPr="00D85D99">
              <w:rPr>
                <w:rStyle w:val="12pt"/>
                <w:color w:val="auto"/>
                <w:sz w:val="18"/>
                <w:szCs w:val="18"/>
              </w:rPr>
              <w:t>Совершенствование дей</w:t>
            </w:r>
            <w:r w:rsidRPr="00D85D99">
              <w:rPr>
                <w:rStyle w:val="12pt"/>
                <w:color w:val="auto"/>
                <w:sz w:val="18"/>
                <w:szCs w:val="18"/>
              </w:rPr>
              <w:softHyphen/>
              <w:t xml:space="preserve">ствующих </w:t>
            </w:r>
            <w:proofErr w:type="gramStart"/>
            <w:r w:rsidRPr="00D85D99">
              <w:rPr>
                <w:rStyle w:val="12pt"/>
                <w:color w:val="auto"/>
                <w:sz w:val="18"/>
                <w:szCs w:val="18"/>
              </w:rPr>
              <w:t>моделей аттестации педагогических работников организаций дошкольного образования</w:t>
            </w:r>
            <w:proofErr w:type="gramEnd"/>
            <w:r w:rsidRPr="00D85D99">
              <w:rPr>
                <w:rStyle w:val="12pt"/>
                <w:color w:val="auto"/>
                <w:sz w:val="18"/>
                <w:szCs w:val="18"/>
              </w:rPr>
              <w:t xml:space="preserve"> с последующим их переводом на эффективный контракт</w:t>
            </w:r>
          </w:p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567" w:firstLine="426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16" w:right="0" w:firstLine="16"/>
              <w:jc w:val="left"/>
              <w:rPr>
                <w:sz w:val="20"/>
              </w:rPr>
            </w:pPr>
            <w:r w:rsidRPr="00D85D99">
              <w:rPr>
                <w:rStyle w:val="12pt"/>
                <w:color w:val="auto"/>
                <w:sz w:val="18"/>
                <w:szCs w:val="18"/>
              </w:rPr>
              <w:t>Комитет по образованию, руководители муниципальных дошкольных образовательных учреждений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tabs>
                <w:tab w:val="left" w:pos="247"/>
              </w:tabs>
              <w:spacing w:before="0" w:after="0" w:line="278" w:lineRule="exact"/>
              <w:ind w:left="0" w:right="0" w:firstLine="0"/>
              <w:rPr>
                <w:sz w:val="20"/>
              </w:rPr>
            </w:pPr>
            <w:r w:rsidRPr="00D85D99">
              <w:rPr>
                <w:rStyle w:val="12pt"/>
                <w:color w:val="auto"/>
                <w:sz w:val="18"/>
                <w:szCs w:val="18"/>
              </w:rPr>
              <w:t>2</w:t>
            </w:r>
            <w:r w:rsidRPr="00D85D99">
              <w:rPr>
                <w:rStyle w:val="12pt"/>
                <w:sz w:val="18"/>
                <w:szCs w:val="18"/>
              </w:rPr>
              <w:t xml:space="preserve">014 - </w:t>
            </w:r>
            <w:r w:rsidRPr="00D85D99">
              <w:rPr>
                <w:rStyle w:val="12pt"/>
                <w:color w:val="auto"/>
                <w:sz w:val="18"/>
                <w:szCs w:val="18"/>
              </w:rPr>
              <w:t>2018 гг</w:t>
            </w:r>
            <w:r w:rsidRPr="00D566E8">
              <w:rPr>
                <w:rStyle w:val="12pt"/>
                <w:color w:val="auto"/>
                <w:sz w:val="20"/>
              </w:rPr>
              <w:t>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D566E8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16" w:firstLine="0"/>
              <w:rPr>
                <w:sz w:val="20"/>
              </w:rPr>
            </w:pPr>
            <w:r w:rsidRPr="00D85D99">
              <w:rPr>
                <w:rStyle w:val="12pt"/>
                <w:sz w:val="18"/>
                <w:szCs w:val="18"/>
              </w:rPr>
              <w:t>доля педагогических работников муниципальных дошколь</w:t>
            </w:r>
            <w:r w:rsidRPr="00D85D99">
              <w:rPr>
                <w:rStyle w:val="12pt"/>
                <w:sz w:val="18"/>
                <w:szCs w:val="18"/>
              </w:rPr>
              <w:softHyphen/>
              <w:t>ных образовательных  учреждений, которым при прохождении аттестации присвоена первая или высшая квалификационная категория</w:t>
            </w:r>
          </w:p>
        </w:tc>
      </w:tr>
    </w:tbl>
    <w:p w:rsidR="003E4950" w:rsidRPr="00826D3B" w:rsidRDefault="003E4950" w:rsidP="003E4950">
      <w:pPr>
        <w:ind w:left="567" w:firstLine="426"/>
        <w:rPr>
          <w:color w:val="FF0000"/>
          <w:sz w:val="2"/>
          <w:szCs w:val="2"/>
        </w:rPr>
      </w:pPr>
    </w:p>
    <w:p w:rsidR="003E4950" w:rsidRPr="00B95228" w:rsidRDefault="003E4950" w:rsidP="003E4950">
      <w:pPr>
        <w:pStyle w:val="310"/>
        <w:keepNext/>
        <w:keepLines/>
        <w:shd w:val="clear" w:color="auto" w:fill="auto"/>
        <w:tabs>
          <w:tab w:val="left" w:pos="1423"/>
        </w:tabs>
        <w:spacing w:before="0" w:after="0"/>
        <w:ind w:left="567" w:right="600" w:firstLine="426"/>
        <w:rPr>
          <w:b w:val="0"/>
        </w:rPr>
      </w:pPr>
      <w:bookmarkStart w:id="2" w:name="bookmark4"/>
      <w:r w:rsidRPr="00B95228">
        <w:rPr>
          <w:b w:val="0"/>
        </w:rPr>
        <w:lastRenderedPageBreak/>
        <w:t>1.5. Показатели повышения эффективности и качества услуг в сфере дошкольного образования, соотнесенные с этапами перехода</w:t>
      </w:r>
      <w:bookmarkStart w:id="3" w:name="bookmark5"/>
      <w:bookmarkEnd w:id="2"/>
      <w:r w:rsidRPr="00B95228">
        <w:rPr>
          <w:b w:val="0"/>
        </w:rPr>
        <w:t xml:space="preserve"> </w:t>
      </w:r>
    </w:p>
    <w:p w:rsidR="003E4950" w:rsidRPr="00B95228" w:rsidRDefault="003E4950" w:rsidP="003E4950">
      <w:pPr>
        <w:pStyle w:val="310"/>
        <w:keepNext/>
        <w:keepLines/>
        <w:shd w:val="clear" w:color="auto" w:fill="auto"/>
        <w:tabs>
          <w:tab w:val="left" w:pos="1423"/>
        </w:tabs>
        <w:spacing w:before="0" w:after="0"/>
        <w:ind w:left="567" w:right="600" w:firstLine="426"/>
        <w:rPr>
          <w:b w:val="0"/>
          <w:sz w:val="20"/>
          <w:szCs w:val="20"/>
        </w:rPr>
      </w:pPr>
      <w:r w:rsidRPr="00B95228">
        <w:rPr>
          <w:b w:val="0"/>
        </w:rPr>
        <w:t>к эффективному контракту</w:t>
      </w:r>
      <w:bookmarkEnd w:id="3"/>
    </w:p>
    <w:tbl>
      <w:tblPr>
        <w:tblOverlap w:val="never"/>
        <w:tblW w:w="0" w:type="auto"/>
        <w:jc w:val="center"/>
        <w:tblInd w:w="-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52"/>
        <w:gridCol w:w="708"/>
        <w:gridCol w:w="709"/>
        <w:gridCol w:w="709"/>
        <w:gridCol w:w="850"/>
        <w:gridCol w:w="543"/>
        <w:gridCol w:w="567"/>
        <w:gridCol w:w="567"/>
        <w:gridCol w:w="2151"/>
      </w:tblGrid>
      <w:tr w:rsidR="003E4950" w:rsidRPr="00F93C8E" w:rsidTr="00FD0A47">
        <w:trPr>
          <w:trHeight w:hRule="exact" w:val="126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6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№</w:t>
            </w:r>
          </w:p>
          <w:p w:rsidR="003E4950" w:rsidRPr="00F93C8E" w:rsidRDefault="003E4950" w:rsidP="00E347DF">
            <w:pPr>
              <w:pStyle w:val="5"/>
              <w:shd w:val="clear" w:color="auto" w:fill="auto"/>
              <w:spacing w:before="60" w:after="0" w:line="240" w:lineRule="exact"/>
              <w:ind w:left="0" w:right="0" w:firstLine="60"/>
              <w:jc w:val="left"/>
              <w:rPr>
                <w:sz w:val="18"/>
                <w:szCs w:val="18"/>
              </w:rPr>
            </w:pPr>
            <w:proofErr w:type="gramStart"/>
            <w:r w:rsidRPr="00F93C8E">
              <w:rPr>
                <w:rStyle w:val="12pt"/>
                <w:sz w:val="18"/>
                <w:szCs w:val="18"/>
              </w:rPr>
              <w:t>п</w:t>
            </w:r>
            <w:proofErr w:type="gramEnd"/>
            <w:r w:rsidRPr="00F93C8E">
              <w:rPr>
                <w:rStyle w:val="12pt"/>
                <w:sz w:val="18"/>
                <w:szCs w:val="1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112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2013</w:t>
            </w:r>
          </w:p>
          <w:p w:rsidR="003E4950" w:rsidRPr="00F93C8E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0" w:right="-4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2014</w:t>
            </w:r>
          </w:p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2015</w:t>
            </w:r>
          </w:p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2016</w:t>
            </w:r>
          </w:p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2017</w:t>
            </w:r>
          </w:p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2018</w:t>
            </w:r>
          </w:p>
          <w:p w:rsidR="003E4950" w:rsidRPr="00F93C8E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-4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год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7" w:firstLine="8"/>
              <w:jc w:val="center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Результаты</w:t>
            </w:r>
          </w:p>
        </w:tc>
      </w:tr>
      <w:tr w:rsidR="003E4950" w:rsidRPr="00F93C8E" w:rsidTr="00FD0A47">
        <w:trPr>
          <w:trHeight w:hRule="exact" w:val="3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firstLine="426"/>
              <w:jc w:val="center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firstLine="426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firstLine="426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firstLine="426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firstLine="426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firstLine="426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firstLine="426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firstLine="426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firstLine="426"/>
              <w:jc w:val="center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10</w:t>
            </w:r>
          </w:p>
        </w:tc>
      </w:tr>
      <w:tr w:rsidR="003E4950" w:rsidRPr="00F93C8E" w:rsidTr="00FD0A47">
        <w:trPr>
          <w:trHeight w:hRule="exact" w:val="5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 xml:space="preserve">Отношение численности детей </w:t>
            </w:r>
            <w:proofErr w:type="gramStart"/>
            <w:r w:rsidRPr="00F93C8E">
              <w:rPr>
                <w:rStyle w:val="12pt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10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36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1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52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1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52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1"/>
                <w:sz w:val="18"/>
                <w:szCs w:val="18"/>
              </w:rPr>
              <w:t>70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52" w:firstLine="0"/>
              <w:jc w:val="left"/>
              <w:rPr>
                <w:rStyle w:val="12pt1"/>
                <w:sz w:val="18"/>
                <w:szCs w:val="18"/>
              </w:rPr>
            </w:pPr>
            <w:r w:rsidRPr="00F93C8E">
              <w:rPr>
                <w:rStyle w:val="12p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52" w:firstLine="0"/>
              <w:jc w:val="left"/>
              <w:rPr>
                <w:rStyle w:val="12pt1"/>
                <w:sz w:val="18"/>
                <w:szCs w:val="18"/>
              </w:rPr>
            </w:pPr>
            <w:r w:rsidRPr="00F93C8E">
              <w:rPr>
                <w:rStyle w:val="12p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52" w:firstLine="0"/>
              <w:jc w:val="left"/>
              <w:rPr>
                <w:rStyle w:val="12pt1"/>
                <w:sz w:val="18"/>
                <w:szCs w:val="18"/>
              </w:rPr>
            </w:pPr>
            <w:r w:rsidRPr="00F93C8E">
              <w:rPr>
                <w:rStyle w:val="12pt1"/>
                <w:sz w:val="18"/>
                <w:szCs w:val="18"/>
              </w:rPr>
              <w:t>100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всем детям в возрасте от 3</w:t>
            </w:r>
          </w:p>
        </w:tc>
      </w:tr>
      <w:tr w:rsidR="003E4950" w:rsidRPr="00F93C8E" w:rsidTr="00FD0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5"/>
          <w:jc w:val="center"/>
        </w:trPr>
        <w:tc>
          <w:tcPr>
            <w:tcW w:w="561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-10" w:hanging="10"/>
              <w:rPr>
                <w:sz w:val="18"/>
                <w:szCs w:val="18"/>
              </w:rPr>
            </w:pPr>
            <w:proofErr w:type="gramStart"/>
            <w:r w:rsidRPr="00F93C8E">
              <w:rPr>
                <w:rStyle w:val="12pt"/>
                <w:sz w:val="18"/>
                <w:szCs w:val="18"/>
              </w:rPr>
              <w:t>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</w:tcBorders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до 7 лет, нуждающимся в предоставлении дошкольного образования и поставленным на учет по получению соответствующей услуги, будет предоставлена возможность получения дошкольного образования</w:t>
            </w:r>
          </w:p>
        </w:tc>
      </w:tr>
      <w:tr w:rsidR="003E4950" w:rsidRPr="00F93C8E" w:rsidTr="00FD0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53"/>
          <w:jc w:val="center"/>
        </w:trPr>
        <w:tc>
          <w:tcPr>
            <w:tcW w:w="561" w:type="dxa"/>
            <w:shd w:val="clear" w:color="auto" w:fill="FFFFFF"/>
          </w:tcPr>
          <w:p w:rsidR="003E4950" w:rsidRPr="00F93C8E" w:rsidRDefault="003E4950" w:rsidP="00E34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C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hanging="10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708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42"/>
              <w:jc w:val="left"/>
              <w:rPr>
                <w:rStyle w:val="12pt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40</w:t>
            </w:r>
          </w:p>
        </w:tc>
        <w:tc>
          <w:tcPr>
            <w:tcW w:w="543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100</w:t>
            </w:r>
          </w:p>
        </w:tc>
        <w:tc>
          <w:tcPr>
            <w:tcW w:w="2151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во всех дошкольных образовательных организациях будут реализовываться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3E4950" w:rsidRPr="00F93C8E" w:rsidTr="00FD0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80"/>
          <w:jc w:val="center"/>
        </w:trPr>
        <w:tc>
          <w:tcPr>
            <w:tcW w:w="561" w:type="dxa"/>
            <w:shd w:val="clear" w:color="auto" w:fill="FFFFFF"/>
          </w:tcPr>
          <w:p w:rsidR="003E4950" w:rsidRPr="00F93C8E" w:rsidRDefault="003E4950" w:rsidP="00E34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C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79" w:firstLine="43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Отношение среднемесячной заработной платы педагогических работников муниципальных дошкольных образовательных учреждений дошкольного образования к среднемесячной заработной плате в организациях общего образования Алтайского края</w:t>
            </w:r>
          </w:p>
        </w:tc>
        <w:tc>
          <w:tcPr>
            <w:tcW w:w="708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79,2</w:t>
            </w:r>
          </w:p>
        </w:tc>
        <w:tc>
          <w:tcPr>
            <w:tcW w:w="709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98,8</w:t>
            </w:r>
          </w:p>
        </w:tc>
        <w:tc>
          <w:tcPr>
            <w:tcW w:w="850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96,9</w:t>
            </w:r>
          </w:p>
        </w:tc>
        <w:tc>
          <w:tcPr>
            <w:tcW w:w="543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100</w:t>
            </w:r>
          </w:p>
        </w:tc>
        <w:tc>
          <w:tcPr>
            <w:tcW w:w="2151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43" w:right="0" w:firstLine="0"/>
              <w:jc w:val="left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средняя заработная плата педагогических работников муниципальных дошкольных образовательных учреждений будет соответствовать средней заработной плате в сфере общего образования в Алтайском крае, повысится качество кадрового состава дошкольного образования</w:t>
            </w:r>
          </w:p>
        </w:tc>
      </w:tr>
      <w:tr w:rsidR="003E4950" w:rsidRPr="00F93C8E" w:rsidTr="00FD0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4"/>
          <w:jc w:val="center"/>
        </w:trPr>
        <w:tc>
          <w:tcPr>
            <w:tcW w:w="561" w:type="dxa"/>
            <w:shd w:val="clear" w:color="auto" w:fill="FFFFFF"/>
          </w:tcPr>
          <w:p w:rsidR="003E4950" w:rsidRPr="00F93C8E" w:rsidRDefault="003E4950" w:rsidP="00E34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C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tabs>
                <w:tab w:val="left" w:pos="2311"/>
                <w:tab w:val="left" w:pos="2390"/>
              </w:tabs>
              <w:spacing w:before="0" w:after="0" w:line="278" w:lineRule="exact"/>
              <w:ind w:left="43" w:right="0" w:firstLine="0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Доля молодых педагогов до 35 лет со стажем работы в общем числе педагогов</w:t>
            </w:r>
          </w:p>
        </w:tc>
        <w:tc>
          <w:tcPr>
            <w:tcW w:w="708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righ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16,9</w:t>
            </w:r>
          </w:p>
        </w:tc>
        <w:tc>
          <w:tcPr>
            <w:tcW w:w="709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righ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17,1</w:t>
            </w:r>
          </w:p>
        </w:tc>
        <w:tc>
          <w:tcPr>
            <w:tcW w:w="850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17,4</w:t>
            </w:r>
          </w:p>
        </w:tc>
        <w:tc>
          <w:tcPr>
            <w:tcW w:w="543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righ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17,8</w:t>
            </w:r>
          </w:p>
        </w:tc>
        <w:tc>
          <w:tcPr>
            <w:tcW w:w="567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righ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18,1</w:t>
            </w:r>
          </w:p>
        </w:tc>
        <w:tc>
          <w:tcPr>
            <w:tcW w:w="567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132"/>
              <w:jc w:val="left"/>
              <w:rPr>
                <w:rStyle w:val="12pt"/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18,5</w:t>
            </w:r>
          </w:p>
        </w:tc>
        <w:tc>
          <w:tcPr>
            <w:tcW w:w="2151" w:type="dxa"/>
            <w:shd w:val="clear" w:color="auto" w:fill="FFFFFF"/>
          </w:tcPr>
          <w:p w:rsidR="003E4950" w:rsidRPr="00F93C8E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43" w:right="0" w:firstLine="0"/>
              <w:rPr>
                <w:sz w:val="18"/>
                <w:szCs w:val="18"/>
              </w:rPr>
            </w:pPr>
            <w:r w:rsidRPr="00F93C8E">
              <w:rPr>
                <w:rStyle w:val="12pt"/>
                <w:sz w:val="18"/>
                <w:szCs w:val="18"/>
              </w:rPr>
              <w:t>увеличение доли молодых педагогов (со стажем работы до 5 лет) в общем числе педагогов</w:t>
            </w:r>
          </w:p>
        </w:tc>
      </w:tr>
    </w:tbl>
    <w:p w:rsidR="003E4950" w:rsidRDefault="003E4950" w:rsidP="003E4950">
      <w:pPr>
        <w:ind w:left="567" w:firstLine="426"/>
        <w:rPr>
          <w:color w:val="FF0000"/>
          <w:sz w:val="2"/>
          <w:szCs w:val="2"/>
        </w:rPr>
      </w:pPr>
    </w:p>
    <w:p w:rsidR="003E4950" w:rsidRPr="00826D3B" w:rsidRDefault="003E4950" w:rsidP="003E4950">
      <w:pPr>
        <w:ind w:left="567" w:firstLine="426"/>
        <w:rPr>
          <w:color w:val="FF0000"/>
          <w:sz w:val="2"/>
          <w:szCs w:val="2"/>
        </w:rPr>
        <w:sectPr w:rsidR="003E4950" w:rsidRPr="00826D3B" w:rsidSect="003E4950">
          <w:headerReference w:type="even" r:id="rId8"/>
          <w:headerReference w:type="default" r:id="rId9"/>
          <w:footnotePr>
            <w:numFmt w:val="upperRoman"/>
            <w:numRestart w:val="eachPage"/>
          </w:footnotePr>
          <w:pgSz w:w="11909" w:h="16838"/>
          <w:pgMar w:top="678" w:right="427" w:bottom="668" w:left="1221" w:header="284" w:footer="3" w:gutter="0"/>
          <w:cols w:space="720"/>
          <w:noEndnote/>
          <w:docGrid w:linePitch="360"/>
        </w:sectPr>
      </w:pPr>
    </w:p>
    <w:p w:rsidR="003E4950" w:rsidRPr="00FE5FBE" w:rsidRDefault="003E4950" w:rsidP="00FD0A47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348" w:line="245" w:lineRule="exact"/>
        <w:ind w:left="0" w:right="60" w:firstLine="709"/>
        <w:jc w:val="center"/>
        <w:rPr>
          <w:b w:val="0"/>
        </w:rPr>
      </w:pPr>
      <w:r w:rsidRPr="00FE5FBE">
        <w:rPr>
          <w:b w:val="0"/>
        </w:rPr>
        <w:lastRenderedPageBreak/>
        <w:t>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3E4950" w:rsidRPr="00FE5FBE" w:rsidRDefault="003E4950" w:rsidP="00FD0A47">
      <w:pPr>
        <w:pStyle w:val="5"/>
        <w:numPr>
          <w:ilvl w:val="1"/>
          <w:numId w:val="33"/>
        </w:numPr>
        <w:shd w:val="clear" w:color="auto" w:fill="auto"/>
        <w:tabs>
          <w:tab w:val="left" w:pos="0"/>
          <w:tab w:val="left" w:pos="3429"/>
        </w:tabs>
        <w:spacing w:before="0" w:after="253" w:line="260" w:lineRule="exact"/>
        <w:ind w:left="0" w:firstLine="709"/>
        <w:rPr>
          <w:b w:val="0"/>
        </w:rPr>
      </w:pPr>
      <w:r w:rsidRPr="00FE5FBE">
        <w:rPr>
          <w:b w:val="0"/>
        </w:rPr>
        <w:t>Основные направления</w:t>
      </w:r>
    </w:p>
    <w:p w:rsidR="003E4950" w:rsidRPr="004D4644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rFonts w:eastAsia="Courier New"/>
          <w:b w:val="0"/>
          <w:bCs w:val="0"/>
          <w:sz w:val="27"/>
          <w:szCs w:val="27"/>
        </w:rPr>
      </w:pPr>
      <w:r w:rsidRPr="004D4644">
        <w:rPr>
          <w:rFonts w:eastAsia="Courier New"/>
          <w:b w:val="0"/>
          <w:bCs w:val="0"/>
          <w:sz w:val="27"/>
          <w:szCs w:val="27"/>
        </w:rPr>
        <w:t>Обеспечение достижения школьниками Первомайского района новых образовательных результатов включает в себя:</w:t>
      </w:r>
    </w:p>
    <w:p w:rsidR="003E4950" w:rsidRPr="004D4644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rFonts w:eastAsia="Courier New"/>
          <w:b w:val="0"/>
          <w:bCs w:val="0"/>
          <w:sz w:val="27"/>
          <w:szCs w:val="27"/>
        </w:rPr>
      </w:pPr>
      <w:r w:rsidRPr="004D4644">
        <w:rPr>
          <w:rFonts w:eastAsia="Courier New"/>
          <w:b w:val="0"/>
          <w:bCs w:val="0"/>
          <w:sz w:val="27"/>
          <w:szCs w:val="27"/>
        </w:rPr>
        <w:t>введение федеральных государственных образовательных стандартов;</w:t>
      </w:r>
      <w:r>
        <w:rPr>
          <w:rFonts w:eastAsia="Courier New"/>
          <w:b w:val="0"/>
          <w:bCs w:val="0"/>
          <w:sz w:val="27"/>
          <w:szCs w:val="27"/>
        </w:rPr>
        <w:t xml:space="preserve"> </w:t>
      </w:r>
      <w:r w:rsidRPr="004D4644">
        <w:rPr>
          <w:rFonts w:eastAsia="Courier New"/>
          <w:b w:val="0"/>
          <w:bCs w:val="0"/>
          <w:sz w:val="27"/>
          <w:szCs w:val="27"/>
        </w:rPr>
        <w:t>совершенствование профессиональной ориентации обучающихся в общеобразовательных  учреждениях;</w:t>
      </w:r>
    </w:p>
    <w:p w:rsidR="003E4950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b w:val="0"/>
        </w:rPr>
      </w:pPr>
      <w:r w:rsidRPr="00017E7F">
        <w:rPr>
          <w:b w:val="0"/>
        </w:rPr>
        <w:t xml:space="preserve">формирование системы мониторинга уровня подготовки и социализации </w:t>
      </w:r>
      <w:r>
        <w:rPr>
          <w:b w:val="0"/>
        </w:rPr>
        <w:t>школьников.</w:t>
      </w:r>
    </w:p>
    <w:p w:rsidR="003E4950" w:rsidRPr="00017E7F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b w:val="0"/>
        </w:rPr>
      </w:pPr>
      <w:r w:rsidRPr="00017E7F">
        <w:rPr>
          <w:b w:val="0"/>
        </w:rPr>
        <w:t>Обеспечение равного доступа к качественному образованию включает в себя:</w:t>
      </w:r>
    </w:p>
    <w:p w:rsidR="003E4950" w:rsidRPr="00604CC5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rFonts w:eastAsia="Courier New"/>
          <w:b w:val="0"/>
          <w:bCs w:val="0"/>
          <w:sz w:val="27"/>
          <w:szCs w:val="27"/>
        </w:rPr>
      </w:pPr>
      <w:r w:rsidRPr="00604CC5">
        <w:rPr>
          <w:rFonts w:eastAsia="Courier New"/>
          <w:b w:val="0"/>
          <w:bCs w:val="0"/>
          <w:sz w:val="27"/>
          <w:szCs w:val="27"/>
        </w:rPr>
        <w:t>разработку и внедрение системы оценки качества общего образования; реализацию мероприятий по поддержке школ, работающих в сложных социальных условиях.</w:t>
      </w:r>
    </w:p>
    <w:p w:rsidR="003E4950" w:rsidRPr="00604CC5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rFonts w:eastAsia="Courier New"/>
          <w:b w:val="0"/>
          <w:bCs w:val="0"/>
          <w:sz w:val="27"/>
          <w:szCs w:val="27"/>
        </w:rPr>
      </w:pPr>
      <w:r w:rsidRPr="00604CC5">
        <w:rPr>
          <w:rFonts w:eastAsia="Courier New"/>
          <w:b w:val="0"/>
          <w:bCs w:val="0"/>
          <w:sz w:val="27"/>
          <w:szCs w:val="27"/>
        </w:rPr>
        <w:t>Введение эффективного контракта в общем образовании включает в</w:t>
      </w:r>
      <w:r>
        <w:rPr>
          <w:rFonts w:eastAsia="Courier New"/>
          <w:b w:val="0"/>
          <w:bCs w:val="0"/>
          <w:sz w:val="27"/>
          <w:szCs w:val="27"/>
        </w:rPr>
        <w:t xml:space="preserve"> </w:t>
      </w:r>
      <w:r w:rsidRPr="00604CC5">
        <w:rPr>
          <w:rFonts w:eastAsia="Courier New"/>
          <w:b w:val="0"/>
          <w:bCs w:val="0"/>
          <w:sz w:val="27"/>
          <w:szCs w:val="27"/>
        </w:rPr>
        <w:t>себя:</w:t>
      </w:r>
    </w:p>
    <w:p w:rsidR="003E4950" w:rsidRPr="00604CC5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rFonts w:eastAsia="Courier New"/>
          <w:b w:val="0"/>
          <w:bCs w:val="0"/>
          <w:sz w:val="27"/>
          <w:szCs w:val="27"/>
        </w:rPr>
      </w:pPr>
      <w:r w:rsidRPr="00604CC5">
        <w:rPr>
          <w:rFonts w:eastAsia="Courier New"/>
          <w:b w:val="0"/>
          <w:bCs w:val="0"/>
          <w:sz w:val="27"/>
          <w:szCs w:val="27"/>
        </w:rPr>
        <w:t>разработку и внедрение механизмов эффективного контракта с педагогическими работниками общеобразовательных учреждений;</w:t>
      </w:r>
    </w:p>
    <w:p w:rsidR="003E4950" w:rsidRPr="00604CC5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rFonts w:eastAsia="Courier New"/>
          <w:b w:val="0"/>
          <w:bCs w:val="0"/>
          <w:sz w:val="27"/>
          <w:szCs w:val="27"/>
        </w:rPr>
      </w:pPr>
      <w:r w:rsidRPr="00604CC5">
        <w:rPr>
          <w:rFonts w:eastAsia="Courier New"/>
          <w:b w:val="0"/>
          <w:bCs w:val="0"/>
          <w:sz w:val="27"/>
          <w:szCs w:val="27"/>
        </w:rPr>
        <w:t>разработку и внедрение механизмов эффективного контракта с руководителями общеобразовательных учреждений в части уста</w:t>
      </w:r>
      <w:r w:rsidRPr="00604CC5">
        <w:rPr>
          <w:rFonts w:eastAsia="Courier New"/>
          <w:b w:val="0"/>
          <w:bCs w:val="0"/>
          <w:sz w:val="27"/>
          <w:szCs w:val="27"/>
        </w:rPr>
        <w:softHyphen/>
        <w:t>новления взаимосвязи между показателями качества предоставляемых муниципальных услуг учреждением и эффективностью деятельности руководителя общеобразовательного учреждения;</w:t>
      </w:r>
    </w:p>
    <w:p w:rsidR="003E4950" w:rsidRPr="00604CC5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rFonts w:eastAsia="Courier New"/>
          <w:b w:val="0"/>
          <w:bCs w:val="0"/>
          <w:sz w:val="27"/>
          <w:szCs w:val="27"/>
        </w:rPr>
      </w:pPr>
      <w:r w:rsidRPr="00604CC5">
        <w:rPr>
          <w:rFonts w:eastAsia="Courier New"/>
          <w:b w:val="0"/>
          <w:bCs w:val="0"/>
          <w:sz w:val="27"/>
          <w:szCs w:val="27"/>
        </w:rPr>
        <w:t>информационное и мониторинговое сопровождение введения эффективного контракта;</w:t>
      </w:r>
    </w:p>
    <w:p w:rsidR="003E4950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rFonts w:eastAsia="Courier New"/>
          <w:b w:val="0"/>
          <w:bCs w:val="0"/>
          <w:sz w:val="27"/>
          <w:szCs w:val="27"/>
        </w:rPr>
      </w:pPr>
      <w:r w:rsidRPr="00604CC5">
        <w:rPr>
          <w:rFonts w:eastAsia="Courier New"/>
          <w:b w:val="0"/>
          <w:bCs w:val="0"/>
          <w:sz w:val="27"/>
          <w:szCs w:val="27"/>
        </w:rPr>
        <w:t>совершенствование (модернизацию) действующих моделей аттестации педагогических работников  общеобразовательных учреждений с последующим их переводом на эффективный контракт.</w:t>
      </w:r>
    </w:p>
    <w:p w:rsidR="003E4950" w:rsidRPr="00604CC5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22" w:lineRule="exact"/>
        <w:ind w:left="0" w:right="60" w:firstLine="709"/>
        <w:rPr>
          <w:rFonts w:eastAsia="Courier New"/>
          <w:b w:val="0"/>
          <w:bCs w:val="0"/>
          <w:sz w:val="27"/>
          <w:szCs w:val="27"/>
        </w:rPr>
      </w:pPr>
    </w:p>
    <w:p w:rsidR="003E4950" w:rsidRPr="00604CC5" w:rsidRDefault="003E4950" w:rsidP="00FD0A47">
      <w:pPr>
        <w:pStyle w:val="5"/>
        <w:numPr>
          <w:ilvl w:val="1"/>
          <w:numId w:val="33"/>
        </w:numPr>
        <w:shd w:val="clear" w:color="auto" w:fill="auto"/>
        <w:tabs>
          <w:tab w:val="left" w:pos="0"/>
          <w:tab w:val="left" w:pos="3429"/>
        </w:tabs>
        <w:spacing w:before="0" w:after="252" w:line="260" w:lineRule="exact"/>
        <w:ind w:left="0" w:firstLine="709"/>
        <w:rPr>
          <w:b w:val="0"/>
        </w:rPr>
      </w:pPr>
      <w:r w:rsidRPr="00604CC5">
        <w:rPr>
          <w:b w:val="0"/>
        </w:rPr>
        <w:t>Ожидаемые результаты</w:t>
      </w:r>
    </w:p>
    <w:p w:rsidR="003E4950" w:rsidRPr="00017E7F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17" w:lineRule="exact"/>
        <w:ind w:left="0" w:right="60" w:firstLine="709"/>
        <w:rPr>
          <w:b w:val="0"/>
        </w:rPr>
      </w:pPr>
      <w:r w:rsidRPr="00017E7F">
        <w:rPr>
          <w:b w:val="0"/>
        </w:rPr>
        <w:t>Обеспечение достижения новых об</w:t>
      </w:r>
      <w:r>
        <w:rPr>
          <w:b w:val="0"/>
        </w:rPr>
        <w:t>разовательных результатов преду</w:t>
      </w:r>
      <w:r w:rsidRPr="00017E7F">
        <w:rPr>
          <w:b w:val="0"/>
        </w:rPr>
        <w:t>сматривает:</w:t>
      </w:r>
    </w:p>
    <w:p w:rsidR="003E4950" w:rsidRPr="00017E7F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17" w:lineRule="exact"/>
        <w:ind w:left="0" w:right="60" w:firstLine="709"/>
        <w:rPr>
          <w:b w:val="0"/>
        </w:rPr>
      </w:pPr>
      <w:r w:rsidRPr="00017E7F">
        <w:rPr>
          <w:b w:val="0"/>
        </w:rPr>
        <w:t xml:space="preserve">обеспечение </w:t>
      </w:r>
      <w:proofErr w:type="gramStart"/>
      <w:r w:rsidRPr="00017E7F">
        <w:rPr>
          <w:b w:val="0"/>
        </w:rPr>
        <w:t>обучения</w:t>
      </w:r>
      <w:proofErr w:type="gramEnd"/>
      <w:r w:rsidRPr="00017E7F">
        <w:rPr>
          <w:b w:val="0"/>
        </w:rPr>
        <w:t xml:space="preserve"> всех школь</w:t>
      </w:r>
      <w:r>
        <w:rPr>
          <w:b w:val="0"/>
        </w:rPr>
        <w:t>ников по новым федеральным госу</w:t>
      </w:r>
      <w:r w:rsidRPr="00017E7F">
        <w:rPr>
          <w:b w:val="0"/>
        </w:rPr>
        <w:t>дарственным образовательным стандартам;</w:t>
      </w:r>
    </w:p>
    <w:p w:rsidR="00FD0A47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17" w:lineRule="exact"/>
        <w:ind w:left="0" w:right="60" w:firstLine="709"/>
        <w:rPr>
          <w:b w:val="0"/>
        </w:rPr>
      </w:pPr>
      <w:r w:rsidRPr="00017E7F">
        <w:rPr>
          <w:b w:val="0"/>
        </w:rPr>
        <w:t>повышение качества подготовки школьников  Первомайского района, которое оценивается, в том числе по результатам их участия в международных сопоставительных исследованиях.</w:t>
      </w:r>
      <w:bookmarkStart w:id="4" w:name="bookmark6"/>
    </w:p>
    <w:p w:rsidR="003E4950" w:rsidRPr="0096122E" w:rsidRDefault="003E4950" w:rsidP="00FD0A47">
      <w:pPr>
        <w:pStyle w:val="5"/>
        <w:shd w:val="clear" w:color="auto" w:fill="auto"/>
        <w:tabs>
          <w:tab w:val="left" w:pos="0"/>
        </w:tabs>
        <w:spacing w:before="0" w:after="0" w:line="317" w:lineRule="exact"/>
        <w:ind w:left="0" w:right="60" w:firstLine="709"/>
        <w:rPr>
          <w:b w:val="0"/>
          <w:color w:val="FF0000"/>
        </w:rPr>
      </w:pPr>
      <w:r w:rsidRPr="0096122E">
        <w:rPr>
          <w:b w:val="0"/>
        </w:rPr>
        <w:t xml:space="preserve">Обеспечение равного доступа к </w:t>
      </w:r>
      <w:r>
        <w:rPr>
          <w:b w:val="0"/>
        </w:rPr>
        <w:t>качественному образованию преду</w:t>
      </w:r>
      <w:r w:rsidRPr="0096122E">
        <w:rPr>
          <w:b w:val="0"/>
        </w:rPr>
        <w:t>сматривает: введение оценки деятельност</w:t>
      </w:r>
      <w:r>
        <w:rPr>
          <w:b w:val="0"/>
        </w:rPr>
        <w:t>и общеобразовательных учреждений</w:t>
      </w:r>
      <w:r w:rsidRPr="0096122E">
        <w:rPr>
          <w:b w:val="0"/>
        </w:rPr>
        <w:t xml:space="preserve"> на </w:t>
      </w:r>
      <w:r>
        <w:rPr>
          <w:b w:val="0"/>
        </w:rPr>
        <w:t>ос</w:t>
      </w:r>
      <w:r w:rsidRPr="0096122E">
        <w:rPr>
          <w:b w:val="0"/>
        </w:rPr>
        <w:t xml:space="preserve">нове показателей эффективности их деятельности. Введение эффективного контракта </w:t>
      </w:r>
      <w:r>
        <w:rPr>
          <w:b w:val="0"/>
        </w:rPr>
        <w:t>в общем образовании предусматри</w:t>
      </w:r>
      <w:r w:rsidRPr="0096122E">
        <w:rPr>
          <w:b w:val="0"/>
        </w:rPr>
        <w:t>вает обновление кадрового состава и при</w:t>
      </w:r>
      <w:r>
        <w:rPr>
          <w:b w:val="0"/>
        </w:rPr>
        <w:t>влечение молодых талантливых пе</w:t>
      </w:r>
      <w:r w:rsidRPr="0096122E">
        <w:rPr>
          <w:b w:val="0"/>
        </w:rPr>
        <w:t>дагогов для работы в школе.</w:t>
      </w:r>
      <w:bookmarkEnd w:id="4"/>
    </w:p>
    <w:p w:rsidR="003E4950" w:rsidRPr="00604CC5" w:rsidRDefault="003E4950" w:rsidP="003E4950">
      <w:pPr>
        <w:pStyle w:val="310"/>
        <w:keepNext/>
        <w:keepLines/>
        <w:shd w:val="clear" w:color="auto" w:fill="auto"/>
        <w:tabs>
          <w:tab w:val="left" w:pos="1823"/>
        </w:tabs>
        <w:spacing w:before="0" w:after="115" w:line="326" w:lineRule="exact"/>
        <w:ind w:left="567" w:right="1400" w:firstLine="426"/>
        <w:rPr>
          <w:b w:val="0"/>
        </w:rPr>
      </w:pPr>
      <w:bookmarkStart w:id="5" w:name="bookmark7"/>
      <w:r>
        <w:rPr>
          <w:b w:val="0"/>
        </w:rPr>
        <w:lastRenderedPageBreak/>
        <w:t>2.</w:t>
      </w:r>
      <w:r w:rsidRPr="00604CC5">
        <w:rPr>
          <w:b w:val="0"/>
        </w:rPr>
        <w:t>3. Основные количественные характеристики системы общего образования</w:t>
      </w:r>
      <w:bookmarkEnd w:id="5"/>
    </w:p>
    <w:tbl>
      <w:tblPr>
        <w:tblOverlap w:val="never"/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866"/>
        <w:gridCol w:w="567"/>
        <w:gridCol w:w="840"/>
        <w:gridCol w:w="840"/>
        <w:gridCol w:w="850"/>
        <w:gridCol w:w="859"/>
        <w:gridCol w:w="854"/>
        <w:gridCol w:w="845"/>
        <w:gridCol w:w="869"/>
      </w:tblGrid>
      <w:tr w:rsidR="003E4950" w:rsidRPr="00C4532D" w:rsidTr="00FD0A47">
        <w:trPr>
          <w:trHeight w:hRule="exact" w:val="1728"/>
          <w:jc w:val="center"/>
        </w:trPr>
        <w:tc>
          <w:tcPr>
            <w:tcW w:w="542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№</w:t>
            </w:r>
          </w:p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6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proofErr w:type="gramStart"/>
            <w:r w:rsidRPr="00604CC5">
              <w:rPr>
                <w:rStyle w:val="12pt"/>
                <w:i/>
                <w:iCs/>
                <w:color w:val="auto"/>
                <w:sz w:val="20"/>
                <w:szCs w:val="20"/>
              </w:rPr>
              <w:t>п</w:t>
            </w:r>
            <w:proofErr w:type="gramEnd"/>
            <w:r w:rsidRPr="00604CC5">
              <w:rPr>
                <w:rStyle w:val="12pt"/>
                <w:i/>
                <w:iCs/>
                <w:color w:val="auto"/>
                <w:sz w:val="20"/>
                <w:szCs w:val="20"/>
              </w:rPr>
              <w:t>/п</w:t>
            </w:r>
          </w:p>
        </w:tc>
        <w:tc>
          <w:tcPr>
            <w:tcW w:w="2866" w:type="dxa"/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tabs>
                <w:tab w:val="left" w:pos="2231"/>
              </w:tabs>
              <w:spacing w:before="0" w:after="0" w:line="240" w:lineRule="exact"/>
              <w:ind w:left="117" w:right="0" w:firstLine="0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Единица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C4532D">
              <w:rPr>
                <w:rStyle w:val="12pt"/>
                <w:color w:val="auto"/>
                <w:sz w:val="20"/>
                <w:szCs w:val="20"/>
              </w:rPr>
              <w:t>измерения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2012</w:t>
            </w:r>
          </w:p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12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2013</w:t>
            </w:r>
          </w:p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12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2014</w:t>
            </w:r>
          </w:p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12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85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2015</w:t>
            </w:r>
          </w:p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12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854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2016</w:t>
            </w:r>
          </w:p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12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845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2017</w:t>
            </w:r>
          </w:p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12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86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54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2018</w:t>
            </w:r>
          </w:p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120" w:after="0" w:line="278" w:lineRule="exact"/>
              <w:ind w:left="80" w:right="0" w:firstLine="54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</w:tr>
      <w:tr w:rsidR="003E4950" w:rsidRPr="00C4532D" w:rsidTr="00FD0A47">
        <w:trPr>
          <w:trHeight w:hRule="exact" w:val="293"/>
          <w:jc w:val="center"/>
        </w:trPr>
        <w:tc>
          <w:tcPr>
            <w:tcW w:w="542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</w:t>
            </w:r>
          </w:p>
        </w:tc>
        <w:tc>
          <w:tcPr>
            <w:tcW w:w="2866" w:type="dxa"/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7</w:t>
            </w:r>
          </w:p>
        </w:tc>
        <w:tc>
          <w:tcPr>
            <w:tcW w:w="854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9</w:t>
            </w:r>
          </w:p>
        </w:tc>
        <w:tc>
          <w:tcPr>
            <w:tcW w:w="86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10</w:t>
            </w:r>
          </w:p>
        </w:tc>
      </w:tr>
      <w:tr w:rsidR="003E4950" w:rsidRPr="00C4532D" w:rsidTr="00FD0A47">
        <w:trPr>
          <w:trHeight w:hRule="exact" w:val="850"/>
          <w:jc w:val="center"/>
        </w:trPr>
        <w:tc>
          <w:tcPr>
            <w:tcW w:w="542" w:type="dxa"/>
            <w:shd w:val="clear" w:color="auto" w:fill="FFFFFF"/>
          </w:tcPr>
          <w:p w:rsidR="003E4950" w:rsidRPr="00FD0A47" w:rsidRDefault="003E4950" w:rsidP="00FD0A47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</w:t>
            </w:r>
          </w:p>
        </w:tc>
        <w:tc>
          <w:tcPr>
            <w:tcW w:w="2866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21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Численность детей и молодежи 7-17 лет</w:t>
            </w:r>
          </w:p>
        </w:tc>
        <w:tc>
          <w:tcPr>
            <w:tcW w:w="567" w:type="dxa"/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4934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5053</w:t>
            </w:r>
          </w:p>
        </w:tc>
        <w:tc>
          <w:tcPr>
            <w:tcW w:w="85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5165</w:t>
            </w:r>
          </w:p>
        </w:tc>
        <w:tc>
          <w:tcPr>
            <w:tcW w:w="85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5412</w:t>
            </w:r>
          </w:p>
        </w:tc>
        <w:tc>
          <w:tcPr>
            <w:tcW w:w="854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5704</w:t>
            </w:r>
          </w:p>
        </w:tc>
        <w:tc>
          <w:tcPr>
            <w:tcW w:w="845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5604</w:t>
            </w:r>
          </w:p>
        </w:tc>
        <w:tc>
          <w:tcPr>
            <w:tcW w:w="86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6146</w:t>
            </w:r>
          </w:p>
        </w:tc>
      </w:tr>
      <w:tr w:rsidR="003E4950" w:rsidRPr="00C4532D" w:rsidTr="00FD0A47">
        <w:trPr>
          <w:trHeight w:hRule="exact" w:val="1337"/>
          <w:jc w:val="center"/>
        </w:trPr>
        <w:tc>
          <w:tcPr>
            <w:tcW w:w="542" w:type="dxa"/>
            <w:shd w:val="clear" w:color="auto" w:fill="FFFFFF"/>
          </w:tcPr>
          <w:p w:rsidR="003E4950" w:rsidRPr="00604CC5" w:rsidRDefault="003E4950" w:rsidP="00FD0A47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</w:t>
            </w:r>
          </w:p>
        </w:tc>
        <w:tc>
          <w:tcPr>
            <w:tcW w:w="2866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21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567" w:type="dxa"/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190" w:lineRule="exact"/>
              <w:ind w:left="121" w:right="36" w:firstLine="13"/>
              <w:jc w:val="center"/>
              <w:rPr>
                <w:color w:val="FF0000"/>
                <w:sz w:val="20"/>
                <w:szCs w:val="20"/>
              </w:rPr>
            </w:pPr>
            <w:r w:rsidRPr="00C4532D">
              <w:rPr>
                <w:rStyle w:val="9"/>
                <w:sz w:val="20"/>
                <w:szCs w:val="20"/>
              </w:rPr>
              <w:t>чел.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4584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4703</w:t>
            </w:r>
          </w:p>
        </w:tc>
        <w:tc>
          <w:tcPr>
            <w:tcW w:w="85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4815</w:t>
            </w:r>
          </w:p>
        </w:tc>
        <w:tc>
          <w:tcPr>
            <w:tcW w:w="85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5062</w:t>
            </w:r>
          </w:p>
        </w:tc>
        <w:tc>
          <w:tcPr>
            <w:tcW w:w="854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5354</w:t>
            </w:r>
          </w:p>
        </w:tc>
        <w:tc>
          <w:tcPr>
            <w:tcW w:w="845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5390</w:t>
            </w:r>
          </w:p>
        </w:tc>
        <w:tc>
          <w:tcPr>
            <w:tcW w:w="86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5480</w:t>
            </w:r>
          </w:p>
        </w:tc>
      </w:tr>
      <w:tr w:rsidR="003E4950" w:rsidRPr="00C4532D" w:rsidTr="00FD0A47">
        <w:trPr>
          <w:trHeight w:hRule="exact" w:val="1852"/>
          <w:jc w:val="center"/>
        </w:trPr>
        <w:tc>
          <w:tcPr>
            <w:tcW w:w="542" w:type="dxa"/>
            <w:shd w:val="clear" w:color="auto" w:fill="FFFFFF"/>
          </w:tcPr>
          <w:p w:rsidR="003E4950" w:rsidRPr="00604CC5" w:rsidRDefault="003E4950" w:rsidP="00FD0A47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3</w:t>
            </w:r>
          </w:p>
        </w:tc>
        <w:tc>
          <w:tcPr>
            <w:tcW w:w="2866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21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 xml:space="preserve">Удельный вес численности обучающихся организаций общего образования, обучающихся </w:t>
            </w:r>
            <w:proofErr w:type="gramStart"/>
            <w:r w:rsidRPr="00C4532D">
              <w:rPr>
                <w:rStyle w:val="12pt"/>
                <w:color w:val="auto"/>
                <w:sz w:val="20"/>
                <w:szCs w:val="20"/>
              </w:rPr>
              <w:t>по</w:t>
            </w:r>
            <w:proofErr w:type="gramEnd"/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4532D">
              <w:rPr>
                <w:rStyle w:val="12pt"/>
                <w:color w:val="auto"/>
                <w:sz w:val="20"/>
                <w:szCs w:val="20"/>
              </w:rPr>
              <w:t>новым</w:t>
            </w:r>
            <w:proofErr w:type="gramEnd"/>
            <w:r w:rsidRPr="00C4532D">
              <w:rPr>
                <w:rStyle w:val="12pt"/>
                <w:color w:val="auto"/>
                <w:sz w:val="20"/>
                <w:szCs w:val="20"/>
              </w:rPr>
              <w:t xml:space="preserve"> ФГОС (к 2018 году обучаться по ФГОС будут все учащиеся 1-8 классов)</w:t>
            </w:r>
          </w:p>
        </w:tc>
        <w:tc>
          <w:tcPr>
            <w:tcW w:w="567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%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24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45</w:t>
            </w:r>
          </w:p>
        </w:tc>
        <w:tc>
          <w:tcPr>
            <w:tcW w:w="85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55,4</w:t>
            </w:r>
          </w:p>
        </w:tc>
        <w:tc>
          <w:tcPr>
            <w:tcW w:w="854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64</w:t>
            </w:r>
          </w:p>
        </w:tc>
        <w:tc>
          <w:tcPr>
            <w:tcW w:w="845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74</w:t>
            </w:r>
          </w:p>
        </w:tc>
        <w:tc>
          <w:tcPr>
            <w:tcW w:w="86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83</w:t>
            </w:r>
          </w:p>
        </w:tc>
      </w:tr>
      <w:tr w:rsidR="003E4950" w:rsidRPr="00C4532D" w:rsidTr="00FD0A47">
        <w:trPr>
          <w:trHeight w:hRule="exact" w:val="1272"/>
          <w:jc w:val="center"/>
        </w:trPr>
        <w:tc>
          <w:tcPr>
            <w:tcW w:w="542" w:type="dxa"/>
            <w:shd w:val="clear" w:color="auto" w:fill="FFFFFF"/>
          </w:tcPr>
          <w:p w:rsidR="003E4950" w:rsidRPr="00604CC5" w:rsidRDefault="003E4950" w:rsidP="00FD0A47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</w:t>
            </w:r>
          </w:p>
        </w:tc>
        <w:tc>
          <w:tcPr>
            <w:tcW w:w="2866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21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Численность учащихся по программам общего образования в расчете на 1 педагогического работника</w:t>
            </w:r>
          </w:p>
        </w:tc>
        <w:tc>
          <w:tcPr>
            <w:tcW w:w="567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10,0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10,3</w:t>
            </w:r>
          </w:p>
        </w:tc>
        <w:tc>
          <w:tcPr>
            <w:tcW w:w="85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10,7</w:t>
            </w:r>
          </w:p>
        </w:tc>
        <w:tc>
          <w:tcPr>
            <w:tcW w:w="85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11,4</w:t>
            </w:r>
          </w:p>
        </w:tc>
        <w:tc>
          <w:tcPr>
            <w:tcW w:w="854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11,4</w:t>
            </w:r>
          </w:p>
        </w:tc>
        <w:tc>
          <w:tcPr>
            <w:tcW w:w="845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11,4</w:t>
            </w:r>
          </w:p>
        </w:tc>
        <w:tc>
          <w:tcPr>
            <w:tcW w:w="86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11,4</w:t>
            </w:r>
          </w:p>
        </w:tc>
      </w:tr>
      <w:tr w:rsidR="003E4950" w:rsidRPr="00C4532D" w:rsidTr="00FD0A47">
        <w:trPr>
          <w:trHeight w:hRule="exact" w:val="2847"/>
          <w:jc w:val="center"/>
        </w:trPr>
        <w:tc>
          <w:tcPr>
            <w:tcW w:w="542" w:type="dxa"/>
            <w:shd w:val="clear" w:color="auto" w:fill="FFFFFF"/>
          </w:tcPr>
          <w:p w:rsidR="003E4950" w:rsidRPr="00FD0A47" w:rsidRDefault="003E4950" w:rsidP="00FD0A47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FD0A47">
              <w:rPr>
                <w:rStyle w:val="12pt"/>
                <w:color w:val="auto"/>
                <w:sz w:val="20"/>
                <w:szCs w:val="20"/>
              </w:rPr>
              <w:t>5</w:t>
            </w:r>
          </w:p>
        </w:tc>
        <w:tc>
          <w:tcPr>
            <w:tcW w:w="2866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21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 xml:space="preserve">Доля работников административно-управленческого и вспомогательного персонала в </w:t>
            </w:r>
            <w:proofErr w:type="gramStart"/>
            <w:r w:rsidRPr="00604CC5">
              <w:rPr>
                <w:rStyle w:val="12pt"/>
                <w:color w:val="auto"/>
                <w:sz w:val="20"/>
                <w:szCs w:val="20"/>
              </w:rPr>
              <w:t>общей численности работников общеобразовательных организаций персонала в общей численности работников общеобразовательных организаций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%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44,6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44,7</w:t>
            </w:r>
          </w:p>
        </w:tc>
        <w:tc>
          <w:tcPr>
            <w:tcW w:w="85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44</w:t>
            </w:r>
          </w:p>
        </w:tc>
        <w:tc>
          <w:tcPr>
            <w:tcW w:w="85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43</w:t>
            </w:r>
          </w:p>
        </w:tc>
        <w:tc>
          <w:tcPr>
            <w:tcW w:w="854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42</w:t>
            </w:r>
          </w:p>
        </w:tc>
        <w:tc>
          <w:tcPr>
            <w:tcW w:w="845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39</w:t>
            </w:r>
          </w:p>
        </w:tc>
        <w:tc>
          <w:tcPr>
            <w:tcW w:w="86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38</w:t>
            </w:r>
          </w:p>
        </w:tc>
      </w:tr>
      <w:tr w:rsidR="003E4950" w:rsidRPr="00C4532D" w:rsidTr="00FD0A47">
        <w:trPr>
          <w:trHeight w:hRule="exact" w:val="2108"/>
          <w:jc w:val="center"/>
        </w:trPr>
        <w:tc>
          <w:tcPr>
            <w:tcW w:w="542" w:type="dxa"/>
            <w:shd w:val="clear" w:color="auto" w:fill="FFFFFF"/>
          </w:tcPr>
          <w:p w:rsidR="003E4950" w:rsidRPr="00FD0A47" w:rsidRDefault="003E4950" w:rsidP="00FD0A47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FD0A47">
              <w:rPr>
                <w:rStyle w:val="12pt"/>
                <w:color w:val="auto"/>
                <w:sz w:val="20"/>
                <w:szCs w:val="20"/>
              </w:rPr>
              <w:t>6</w:t>
            </w:r>
          </w:p>
        </w:tc>
        <w:tc>
          <w:tcPr>
            <w:tcW w:w="2866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21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567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%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15,6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17,3</w:t>
            </w:r>
          </w:p>
        </w:tc>
        <w:tc>
          <w:tcPr>
            <w:tcW w:w="85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22,8</w:t>
            </w:r>
          </w:p>
        </w:tc>
        <w:tc>
          <w:tcPr>
            <w:tcW w:w="85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23,6</w:t>
            </w:r>
          </w:p>
        </w:tc>
        <w:tc>
          <w:tcPr>
            <w:tcW w:w="854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11,2</w:t>
            </w:r>
          </w:p>
        </w:tc>
        <w:tc>
          <w:tcPr>
            <w:tcW w:w="845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15,2</w:t>
            </w:r>
          </w:p>
        </w:tc>
        <w:tc>
          <w:tcPr>
            <w:tcW w:w="86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604CC5">
              <w:rPr>
                <w:rStyle w:val="12pt"/>
                <w:color w:val="auto"/>
                <w:sz w:val="20"/>
                <w:szCs w:val="20"/>
              </w:rPr>
              <w:t>15,4</w:t>
            </w:r>
          </w:p>
        </w:tc>
      </w:tr>
      <w:tr w:rsidR="003E4950" w:rsidRPr="00C4532D" w:rsidTr="00FD0A47">
        <w:trPr>
          <w:trHeight w:hRule="exact" w:val="2024"/>
          <w:jc w:val="center"/>
        </w:trPr>
        <w:tc>
          <w:tcPr>
            <w:tcW w:w="542" w:type="dxa"/>
            <w:shd w:val="clear" w:color="auto" w:fill="FFFFFF"/>
          </w:tcPr>
          <w:p w:rsidR="003E4950" w:rsidRPr="00FD0A47" w:rsidRDefault="003E4950" w:rsidP="00FD0A47">
            <w:pPr>
              <w:pStyle w:val="5"/>
              <w:shd w:val="clear" w:color="auto" w:fill="auto"/>
              <w:tabs>
                <w:tab w:val="left" w:pos="214"/>
                <w:tab w:val="left" w:pos="1126"/>
              </w:tabs>
              <w:spacing w:before="0" w:after="0" w:line="278" w:lineRule="exact"/>
              <w:ind w:left="80" w:right="0" w:firstLine="12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FD0A47">
              <w:rPr>
                <w:rStyle w:val="12pt"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2866" w:type="dxa"/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21" w:right="0" w:firstLine="0"/>
              <w:rPr>
                <w:sz w:val="20"/>
                <w:szCs w:val="20"/>
              </w:rPr>
            </w:pPr>
            <w:proofErr w:type="gramStart"/>
            <w:r w:rsidRPr="00C4532D">
              <w:rPr>
                <w:rStyle w:val="12pt"/>
                <w:color w:val="auto"/>
                <w:sz w:val="20"/>
                <w:szCs w:val="20"/>
              </w:rPr>
              <w:t>Удельный вес численности обучающихся по образовательным программам среднего общего образования, охваченных мероприятиями профессиональной ориентации, в общей их численности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%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84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4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845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869" w:type="dxa"/>
            <w:shd w:val="clear" w:color="auto" w:fill="FFFFFF"/>
          </w:tcPr>
          <w:p w:rsidR="003E4950" w:rsidRPr="00604CC5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121" w:right="36" w:firstLine="13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100</w:t>
            </w:r>
          </w:p>
        </w:tc>
      </w:tr>
    </w:tbl>
    <w:p w:rsidR="003E4950" w:rsidRDefault="003E4950" w:rsidP="003E4950">
      <w:pPr>
        <w:ind w:left="567" w:firstLine="426"/>
        <w:rPr>
          <w:color w:val="FF0000"/>
          <w:sz w:val="20"/>
          <w:szCs w:val="20"/>
        </w:rPr>
      </w:pPr>
    </w:p>
    <w:p w:rsidR="003E4950" w:rsidRPr="00604CC5" w:rsidRDefault="003E4950" w:rsidP="003E4950">
      <w:pPr>
        <w:pStyle w:val="310"/>
        <w:keepNext/>
        <w:keepLines/>
        <w:shd w:val="clear" w:color="auto" w:fill="auto"/>
        <w:tabs>
          <w:tab w:val="left" w:pos="1323"/>
        </w:tabs>
        <w:spacing w:before="0" w:after="131" w:line="245" w:lineRule="exact"/>
        <w:ind w:left="567" w:right="440" w:firstLine="426"/>
        <w:rPr>
          <w:b w:val="0"/>
        </w:rPr>
      </w:pPr>
      <w:bookmarkStart w:id="6" w:name="bookmark8"/>
      <w:r w:rsidRPr="00604CC5">
        <w:rPr>
          <w:b w:val="0"/>
        </w:rPr>
        <w:t>2.4. Мероприятия по повышению эффективности и качества услуг в сфере общего образования Первомайского района, соотнесенные с этапами перехода к эффективному контракту</w:t>
      </w:r>
      <w:bookmarkEnd w:id="6"/>
    </w:p>
    <w:tbl>
      <w:tblPr>
        <w:tblOverlap w:val="never"/>
        <w:tblW w:w="9783" w:type="dxa"/>
        <w:jc w:val="center"/>
        <w:tblInd w:w="-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25"/>
        <w:gridCol w:w="1372"/>
        <w:gridCol w:w="896"/>
        <w:gridCol w:w="2623"/>
      </w:tblGrid>
      <w:tr w:rsidR="003E4950" w:rsidRPr="00C4532D" w:rsidTr="00FD0A47">
        <w:trPr>
          <w:trHeight w:hRule="exact" w:val="8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tabs>
                <w:tab w:val="left" w:pos="3086"/>
              </w:tabs>
              <w:spacing w:before="0" w:after="0" w:line="240" w:lineRule="exact"/>
              <w:ind w:left="11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№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tabs>
                <w:tab w:val="left" w:pos="3086"/>
              </w:tabs>
              <w:spacing w:before="60" w:after="0" w:line="240" w:lineRule="exact"/>
              <w:ind w:left="11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proofErr w:type="gramStart"/>
            <w:r w:rsidRPr="00C4532D">
              <w:rPr>
                <w:rStyle w:val="12pt"/>
                <w:color w:val="auto"/>
                <w:sz w:val="20"/>
                <w:szCs w:val="20"/>
              </w:rPr>
              <w:t>п</w:t>
            </w:r>
            <w:proofErr w:type="gramEnd"/>
            <w:r w:rsidRPr="00C4532D">
              <w:rPr>
                <w:rStyle w:val="12pt"/>
                <w:color w:val="auto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tabs>
                <w:tab w:val="left" w:pos="3086"/>
              </w:tabs>
              <w:spacing w:before="0" w:after="0" w:line="240" w:lineRule="exact"/>
              <w:ind w:left="11" w:right="0" w:firstLine="0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tabs>
                <w:tab w:val="left" w:pos="2008"/>
                <w:tab w:val="left" w:pos="2092"/>
              </w:tabs>
              <w:spacing w:before="0" w:line="240" w:lineRule="exact"/>
              <w:ind w:left="23" w:right="84" w:firstLine="0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Ответственные</w:t>
            </w:r>
          </w:p>
          <w:p w:rsidR="003E4950" w:rsidRPr="00C4532D" w:rsidRDefault="003E4950" w:rsidP="00E347DF">
            <w:pPr>
              <w:pStyle w:val="5"/>
              <w:shd w:val="clear" w:color="auto" w:fill="auto"/>
              <w:tabs>
                <w:tab w:val="left" w:pos="2008"/>
                <w:tab w:val="left" w:pos="2092"/>
              </w:tabs>
              <w:spacing w:before="60" w:after="0" w:line="240" w:lineRule="exact"/>
              <w:ind w:left="23" w:right="84" w:firstLine="0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исполнители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250" w:lineRule="exact"/>
              <w:ind w:left="37" w:right="0" w:firstLine="0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Сроки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C4532D">
              <w:rPr>
                <w:rStyle w:val="12pt"/>
                <w:color w:val="auto"/>
                <w:sz w:val="20"/>
                <w:szCs w:val="20"/>
              </w:rPr>
              <w:t>реализации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31" w:right="0" w:firstLine="0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Показатели</w:t>
            </w:r>
          </w:p>
        </w:tc>
      </w:tr>
      <w:tr w:rsidR="003E4950" w:rsidRPr="00C4532D" w:rsidTr="00FD0A47">
        <w:trPr>
          <w:trHeight w:hRule="exact"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tabs>
                <w:tab w:val="left" w:pos="1309"/>
              </w:tabs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67" w:firstLine="426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67" w:firstLine="426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67" w:firstLine="426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67" w:firstLine="426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5</w:t>
            </w:r>
          </w:p>
        </w:tc>
      </w:tr>
      <w:tr w:rsidR="003E4950" w:rsidRPr="00C4532D" w:rsidTr="00FD0A47">
        <w:trPr>
          <w:trHeight w:hRule="exact" w:val="350"/>
          <w:jc w:val="center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tabs>
                <w:tab w:val="left" w:pos="1309"/>
              </w:tabs>
              <w:spacing w:before="0" w:after="0" w:line="240" w:lineRule="exact"/>
              <w:ind w:left="44" w:right="0" w:firstLine="0"/>
              <w:jc w:val="center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Достижение новых качественных образовательных результатов</w:t>
            </w:r>
          </w:p>
        </w:tc>
      </w:tr>
      <w:tr w:rsidR="003E4950" w:rsidRPr="00C4532D" w:rsidTr="00FD0A47">
        <w:trPr>
          <w:trHeight w:hRule="exact" w:val="8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tabs>
                <w:tab w:val="left" w:pos="1309"/>
              </w:tabs>
              <w:spacing w:before="0" w:after="0" w:line="240" w:lineRule="exact"/>
              <w:ind w:left="44" w:right="0" w:firstLine="0"/>
              <w:jc w:val="left"/>
              <w:rPr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Комплекс мероприятий по внедрению ФГОС общего образования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ind w:left="567" w:firstLine="426"/>
              <w:rPr>
                <w:rStyle w:val="12pt"/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ind w:left="567" w:firstLine="426"/>
              <w:rPr>
                <w:rStyle w:val="12pt"/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ind w:left="567" w:firstLine="426"/>
              <w:rPr>
                <w:rStyle w:val="12pt"/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E4950" w:rsidRPr="00C4532D" w:rsidTr="00FD0A47">
        <w:trPr>
          <w:trHeight w:hRule="exact" w:val="4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tabs>
                <w:tab w:val="left" w:pos="1309"/>
              </w:tabs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C45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Начальное общее образование: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повышение профессиональной компетентности руководящих работников и учителей начальной школы через курсы повышения квалификации, деятельность инновационной инфраструктуры системы образования, профессиональные объединения учителей, систему методической работы  в рамках школьных округов;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приведение в соответствие требованиям ФГОС основных образовательных программ начального общего образования;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обеспечение материально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C4532D">
              <w:rPr>
                <w:rStyle w:val="12pt"/>
                <w:color w:val="auto"/>
                <w:sz w:val="20"/>
                <w:szCs w:val="20"/>
              </w:rPr>
              <w:softHyphen/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C4532D">
              <w:rPr>
                <w:rStyle w:val="12pt"/>
                <w:color w:val="auto"/>
                <w:sz w:val="20"/>
                <w:szCs w:val="20"/>
              </w:rPr>
              <w:t>технических условий для реализации основных образовательных программ начального общего образования;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формирование системы оценки качества образования в соответствии с ФГОС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C4532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Комитет по образованию,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руководители 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2013 - 2018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C4532D">
              <w:rPr>
                <w:rStyle w:val="12pt"/>
                <w:color w:val="auto"/>
                <w:sz w:val="20"/>
                <w:szCs w:val="20"/>
              </w:rPr>
              <w:t>удельный вес численности обучающихс</w:t>
            </w:r>
            <w:r>
              <w:rPr>
                <w:rStyle w:val="12pt"/>
                <w:color w:val="auto"/>
                <w:sz w:val="20"/>
                <w:szCs w:val="20"/>
              </w:rPr>
              <w:t>я общеобразовательных учреждений</w:t>
            </w:r>
            <w:r w:rsidRPr="00C4532D">
              <w:rPr>
                <w:rStyle w:val="12pt"/>
                <w:color w:val="auto"/>
                <w:sz w:val="20"/>
                <w:szCs w:val="20"/>
              </w:rPr>
              <w:t>, обучающихся по ФГОС начального общего образования</w:t>
            </w:r>
          </w:p>
        </w:tc>
      </w:tr>
      <w:tr w:rsidR="003E4950" w:rsidRPr="00730D0B" w:rsidTr="00FD0A47">
        <w:trPr>
          <w:trHeight w:hRule="exact" w:val="50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tabs>
                <w:tab w:val="left" w:pos="1309"/>
              </w:tabs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730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Основное общее образование: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повышение профессиональной компетентности руководящих работников и учителей основной школы;</w:t>
            </w: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выявление и распространение успешного опыта реализации основных образовательных программ основного общего образования</w:t>
            </w:r>
            <w:r>
              <w:rPr>
                <w:rStyle w:val="12pt"/>
                <w:color w:val="auto"/>
                <w:sz w:val="20"/>
                <w:szCs w:val="20"/>
              </w:rPr>
              <w:t>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разработка основных образовательных программ в соответствии с требованиями ФГОС основного общего образования;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приведение в соответствие с ФГОС основного общего образования нормативной базы общеобра</w:t>
            </w:r>
            <w:r>
              <w:rPr>
                <w:rStyle w:val="12pt"/>
                <w:color w:val="auto"/>
                <w:sz w:val="20"/>
                <w:szCs w:val="20"/>
              </w:rPr>
              <w:t>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обеспечение материально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softHyphen/>
            </w:r>
            <w:r>
              <w:rPr>
                <w:rStyle w:val="12pt"/>
                <w:color w:val="auto"/>
                <w:sz w:val="20"/>
                <w:szCs w:val="20"/>
              </w:rPr>
              <w:t xml:space="preserve"> технических условий (при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обретение учебно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- 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лабораторного, учебно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-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производственного и компьютерного оборудования) для реализации ФГОС основного общего образования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руководители  муниципальных 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102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2013 - 2018 гг.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78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2014-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softHyphen/>
              <w:t>2015 гг.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102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2015 г.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102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proofErr w:type="gramStart"/>
            <w:r w:rsidRPr="00730D0B">
              <w:rPr>
                <w:rStyle w:val="12pt"/>
                <w:color w:val="auto"/>
                <w:sz w:val="20"/>
                <w:szCs w:val="20"/>
              </w:rPr>
              <w:t>удельный вес численности обучающихся организаций общего образования, обучающихся по ФГОС основного общего образования; отношение среднего балла единого государственного экзамена (в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расчете на 2 обязательных пред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мета) в 10% школ с лучшими результатами единого госу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softHyphen/>
              <w:t>дарственного экзамена (ЕГЭ) к среднему баллу ЕГЭ (в расчете на 2 обязательных предмета) в 10% школ с худшими результатами ЕГЭ</w:t>
            </w:r>
            <w:proofErr w:type="gramEnd"/>
          </w:p>
        </w:tc>
      </w:tr>
      <w:tr w:rsidR="003E4950" w:rsidRPr="00730D0B" w:rsidTr="00FD0A47">
        <w:trPr>
          <w:trHeight w:hRule="exact" w:val="25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tabs>
                <w:tab w:val="left" w:pos="1309"/>
              </w:tabs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Реализация мероприятий, направленных на 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Руководители  муниципальных 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102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2014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softHyphen/>
              <w:t>-2015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proofErr w:type="gramStart"/>
            <w:r w:rsidRPr="00730D0B">
              <w:rPr>
                <w:rStyle w:val="12pt"/>
                <w:color w:val="auto"/>
                <w:sz w:val="20"/>
                <w:szCs w:val="20"/>
              </w:rPr>
              <w:t>удельный вес численности обучающихся по образовательным программам среднего общего образования, охваченных мероприятиями профессиональной ориентации, в общей их численности</w:t>
            </w:r>
            <w:proofErr w:type="gramEnd"/>
          </w:p>
        </w:tc>
      </w:tr>
      <w:tr w:rsidR="003E4950" w:rsidRPr="00730D0B" w:rsidTr="00FD0A47">
        <w:trPr>
          <w:trHeight w:hRule="exact" w:val="2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tabs>
                <w:tab w:val="left" w:pos="1309"/>
              </w:tabs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Участие в российских и международных сопоставительных исследованиях образовательных достижений школьников: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корректировка и апробация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основных общеобразовательных программ;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сбор и распространение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лучших педагогических практик;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формирование сетевого взаимодействия образовательных организаций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Комитет по образованию, руководители  муниципальных 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2013 - 2018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</w:tr>
      <w:tr w:rsidR="003E4950" w:rsidRPr="00730D0B" w:rsidTr="00FD0A47">
        <w:trPr>
          <w:trHeight w:hRule="exact"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tabs>
                <w:tab w:val="left" w:pos="1309"/>
              </w:tabs>
              <w:spacing w:before="0" w:after="0" w:line="240" w:lineRule="exact"/>
              <w:ind w:left="44" w:right="0" w:firstLine="0"/>
              <w:jc w:val="left"/>
              <w:rPr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В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меры социальной поддержки молодых педагогов;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развитие системы наставничества педагогов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Комитет по образованию;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руководители  муниципальных 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2013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softHyphen/>
              <w:t>-2018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удельный вес численности учителей общеобразова</w:t>
            </w:r>
            <w:r>
              <w:rPr>
                <w:rStyle w:val="12pt"/>
                <w:color w:val="auto"/>
                <w:sz w:val="20"/>
                <w:szCs w:val="20"/>
              </w:rPr>
              <w:t>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в возрасте до 35 лет в общей численности учителей общеобразовательных </w:t>
            </w:r>
            <w:r>
              <w:rPr>
                <w:rStyle w:val="12pt"/>
                <w:color w:val="auto"/>
                <w:sz w:val="20"/>
                <w:szCs w:val="20"/>
              </w:rPr>
              <w:t>учреждений</w:t>
            </w:r>
          </w:p>
        </w:tc>
      </w:tr>
      <w:tr w:rsidR="003E4950" w:rsidRPr="00730D0B" w:rsidTr="00FD0A47">
        <w:trPr>
          <w:trHeight w:hRule="exact" w:val="4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tabs>
                <w:tab w:val="left" w:pos="1309"/>
              </w:tabs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Осуществление мероприятий, направленных на оптимизацию </w:t>
            </w:r>
            <w:proofErr w:type="gramStart"/>
            <w:r w:rsidRPr="00730D0B">
              <w:rPr>
                <w:rStyle w:val="12pt"/>
                <w:color w:val="auto"/>
                <w:sz w:val="20"/>
                <w:szCs w:val="20"/>
              </w:rPr>
              <w:t>расходов</w:t>
            </w:r>
            <w:proofErr w:type="gramEnd"/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на оплату труда вспомогательного, административно-управленческого персонала;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дифференциация оплаты труда вспомогательного, административно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- 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управленческого персонала исходя из предельной доли расходов на оплату их труда в общем фонде оплаты труда организаций не более 40%;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</w:t>
            </w:r>
            <w:r>
              <w:rPr>
                <w:rStyle w:val="12pt"/>
                <w:color w:val="auto"/>
                <w:sz w:val="20"/>
                <w:szCs w:val="20"/>
              </w:rPr>
              <w:t>и труда и проводимых институцио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нальных изменений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руководители  муниципальных 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2014 - 2018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отношение среднемесячной заработной платы педагогических р</w:t>
            </w:r>
            <w:r>
              <w:rPr>
                <w:rStyle w:val="12pt"/>
                <w:color w:val="auto"/>
                <w:sz w:val="20"/>
                <w:szCs w:val="20"/>
              </w:rPr>
              <w:t>аботников общеобразовательных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к среднемесячному доходу от трудовой деятельности в Алтайском крае;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удельный вес численности учителей общеобразова</w:t>
            </w:r>
            <w:r>
              <w:rPr>
                <w:rStyle w:val="12pt"/>
                <w:color w:val="auto"/>
                <w:sz w:val="20"/>
                <w:szCs w:val="20"/>
              </w:rPr>
              <w:t>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в возрасте до 35 лет в общей численности учителей общеобразовательных </w:t>
            </w:r>
            <w:r>
              <w:rPr>
                <w:rStyle w:val="12pt"/>
                <w:color w:val="auto"/>
                <w:sz w:val="20"/>
                <w:szCs w:val="20"/>
              </w:rPr>
              <w:t>учреждений</w:t>
            </w:r>
          </w:p>
        </w:tc>
      </w:tr>
      <w:tr w:rsidR="003E4950" w:rsidRPr="00730D0B" w:rsidTr="00FD0A47">
        <w:trPr>
          <w:trHeight w:hRule="exact" w:val="575"/>
          <w:jc w:val="center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tabs>
                <w:tab w:val="left" w:pos="1309"/>
              </w:tabs>
              <w:spacing w:before="0" w:after="0" w:line="278" w:lineRule="exact"/>
              <w:ind w:left="44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Обеспечение доступности качественного образования</w:t>
            </w:r>
          </w:p>
        </w:tc>
      </w:tr>
      <w:tr w:rsidR="003E4950" w:rsidRPr="00730D0B" w:rsidTr="00FD0A47">
        <w:trPr>
          <w:trHeight w:hRule="exact" w:val="59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tabs>
                <w:tab w:val="left" w:pos="1309"/>
              </w:tabs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В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недрение системы оценки качества общего образования: 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дифференциа</w:t>
            </w:r>
            <w:r>
              <w:rPr>
                <w:rStyle w:val="12pt"/>
                <w:color w:val="auto"/>
                <w:sz w:val="20"/>
                <w:szCs w:val="20"/>
              </w:rPr>
              <w:t>ция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заработной платы педагогических работников;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актуализация показателей эф</w:t>
            </w:r>
            <w:r>
              <w:rPr>
                <w:rStyle w:val="12pt"/>
                <w:color w:val="auto"/>
                <w:sz w:val="20"/>
                <w:szCs w:val="20"/>
              </w:rPr>
              <w:t>фективности муниципальных общеобразовательных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, их руководителей и основных категорий работников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образованию, руководители  муниципальных общеобразовательных учреждений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2013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удельный вес </w:t>
            </w:r>
            <w:r>
              <w:rPr>
                <w:rStyle w:val="12pt"/>
                <w:color w:val="auto"/>
                <w:sz w:val="20"/>
                <w:szCs w:val="20"/>
              </w:rPr>
              <w:t>муниципальных общеобразовательных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, в которых оценка деятельно</w:t>
            </w:r>
            <w:r>
              <w:rPr>
                <w:rStyle w:val="12pt"/>
                <w:color w:val="auto"/>
                <w:sz w:val="20"/>
                <w:szCs w:val="20"/>
              </w:rPr>
              <w:t>сти муниципальных общеобразовательных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, их руководителей и основных категорий работников осуществляется на основании показателей эффективности дея</w:t>
            </w:r>
            <w:r>
              <w:rPr>
                <w:rStyle w:val="12pt"/>
                <w:color w:val="auto"/>
                <w:sz w:val="20"/>
                <w:szCs w:val="20"/>
              </w:rPr>
              <w:t>тельности муниципальных общеобразовательных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; отношение среднемесячной заработной платы педагогических ра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ботников муниципальных общеобразовательных учреждений 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к среднемесячному доходу от трудовой деятельности в Алтайском крае</w:t>
            </w:r>
          </w:p>
        </w:tc>
      </w:tr>
      <w:tr w:rsidR="003E4950" w:rsidRPr="00730D0B" w:rsidTr="00FD0A47">
        <w:trPr>
          <w:trHeight w:hRule="exact" w:val="32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tabs>
                <w:tab w:val="left" w:pos="1309"/>
              </w:tabs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Реализация мероприятий по поддержке школ, работающих в сложных социальных условиях: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мониторинг и сравнительный анализ результатов ЕГЭ школ, работающих в сложных социальных условиях, </w:t>
            </w:r>
            <w:r>
              <w:rPr>
                <w:rStyle w:val="12pt"/>
                <w:color w:val="auto"/>
                <w:sz w:val="20"/>
                <w:szCs w:val="20"/>
              </w:rPr>
              <w:t>с остальными школами района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;</w:t>
            </w: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proofErr w:type="gramStart"/>
            <w:r w:rsidRPr="00730D0B">
              <w:rPr>
                <w:rStyle w:val="12pt"/>
                <w:color w:val="auto"/>
                <w:sz w:val="20"/>
                <w:szCs w:val="20"/>
              </w:rPr>
              <w:t>реализация программ профессионального развития руково</w:t>
            </w:r>
            <w:r>
              <w:rPr>
                <w:rStyle w:val="12pt"/>
                <w:color w:val="auto"/>
                <w:sz w:val="20"/>
                <w:szCs w:val="20"/>
              </w:rPr>
              <w:t>дителей и педагогов муниципальных общеобразовательных учреждениях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, работающих в сложных социальных условиях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образованию; руководители муниципальных общеобразовательных учреждений, работающих в сложных социальных условиях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2014-2015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</w:tr>
      <w:tr w:rsidR="003E4950" w:rsidRPr="00730D0B" w:rsidTr="00FD0A47">
        <w:trPr>
          <w:trHeight w:hRule="exact" w:val="2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tabs>
                <w:tab w:val="left" w:pos="1309"/>
              </w:tabs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Реализация мероприятий, направленных на обеспечение доступности общего образования в соответствии с ФГОС общего образования для всех категорий граждан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р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уководители  муниципальных 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2014 - 2018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удельный вес численности обучающихся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муниципальных общеобразовательных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, обучающихся </w:t>
            </w:r>
            <w:proofErr w:type="gramStart"/>
            <w:r w:rsidRPr="00730D0B">
              <w:rPr>
                <w:rStyle w:val="12pt"/>
                <w:color w:val="auto"/>
                <w:sz w:val="20"/>
                <w:szCs w:val="20"/>
              </w:rPr>
              <w:t>по</w:t>
            </w:r>
            <w:proofErr w:type="gramEnd"/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новым ФГОС</w:t>
            </w:r>
          </w:p>
        </w:tc>
      </w:tr>
      <w:tr w:rsidR="003E4950" w:rsidRPr="00730D0B" w:rsidTr="00FD0A47">
        <w:trPr>
          <w:trHeight w:hRule="exact" w:val="424"/>
          <w:jc w:val="center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567" w:firstLine="426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Введение эффективного контракта в общем образовании</w:t>
            </w:r>
          </w:p>
        </w:tc>
      </w:tr>
      <w:tr w:rsidR="003E4950" w:rsidRPr="00730D0B" w:rsidTr="00FD0A47">
        <w:trPr>
          <w:trHeight w:hRule="exact" w:val="43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 xml:space="preserve"> В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недрение механизмов эффективного контракта с педагогическими работниками в системе общего образования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руководители  муниципальных общеобразовательных учреждений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2013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отношение среднемесячной заработной платы педагогических работников о</w:t>
            </w:r>
            <w:r>
              <w:rPr>
                <w:rStyle w:val="12pt"/>
                <w:color w:val="auto"/>
                <w:sz w:val="20"/>
                <w:szCs w:val="20"/>
              </w:rPr>
              <w:t>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к среднемесячному доходу от трудовой деятельности в Алтайском крае;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удельный вес чис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ленности учителей общеобразователь</w:t>
            </w:r>
            <w:r w:rsidRPr="007036DD">
              <w:rPr>
                <w:rStyle w:val="12pt"/>
                <w:b/>
                <w:color w:val="auto"/>
                <w:sz w:val="20"/>
                <w:szCs w:val="20"/>
              </w:rPr>
              <w:t xml:space="preserve">ных учреждений </w:t>
            </w:r>
            <w:proofErr w:type="spellStart"/>
            <w:r w:rsidRPr="007036DD">
              <w:rPr>
                <w:rStyle w:val="12pt"/>
                <w:b/>
                <w:color w:val="auto"/>
                <w:sz w:val="20"/>
                <w:szCs w:val="20"/>
              </w:rPr>
              <w:t>ввозрастедо</w:t>
            </w:r>
            <w:proofErr w:type="spellEnd"/>
            <w:r w:rsidRPr="007036DD">
              <w:rPr>
                <w:rStyle w:val="12pt"/>
                <w:b/>
                <w:color w:val="auto"/>
                <w:sz w:val="20"/>
                <w:szCs w:val="20"/>
              </w:rPr>
              <w:t xml:space="preserve"> 35 лет в общей численности учителей общеобразовательных учреждений</w:t>
            </w:r>
          </w:p>
        </w:tc>
      </w:tr>
      <w:tr w:rsidR="003E4950" w:rsidRPr="00730D0B" w:rsidTr="00FD0A47">
        <w:trPr>
          <w:trHeight w:hRule="exact" w:val="31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В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недрение механизмов эффективного контракта с руководителями об</w:t>
            </w:r>
            <w:r>
              <w:rPr>
                <w:rStyle w:val="12pt"/>
                <w:color w:val="auto"/>
                <w:sz w:val="20"/>
                <w:szCs w:val="20"/>
              </w:rPr>
              <w:t>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: разработка и принятие муниципальных нормативных актов, устанавливающих механизмы стимулирования руководителей общеобразо</w:t>
            </w:r>
            <w:r>
              <w:rPr>
                <w:rStyle w:val="12pt"/>
                <w:color w:val="auto"/>
                <w:sz w:val="20"/>
                <w:szCs w:val="20"/>
              </w:rPr>
              <w:t>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, направленных на установление взаимосвязи между показателями качества предоставляемых муниципальных услуг, эф</w:t>
            </w:r>
            <w:r>
              <w:rPr>
                <w:rStyle w:val="12pt"/>
                <w:color w:val="auto"/>
                <w:sz w:val="20"/>
                <w:szCs w:val="20"/>
              </w:rPr>
              <w:t>фективностью деятельности руководителей общеобразовательных учреждений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Комитет по образованию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4800" w:line="269" w:lineRule="exact"/>
              <w:ind w:left="17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2013 г.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480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2013 - 2018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отношение средне</w:t>
            </w:r>
            <w:r>
              <w:rPr>
                <w:rStyle w:val="12pt"/>
                <w:color w:val="auto"/>
                <w:sz w:val="20"/>
                <w:szCs w:val="20"/>
              </w:rPr>
              <w:t>месячной заработной платы руководителей общеобразовательных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к среднемесячному доходу от трудовой деятельности в Алтайском крае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</w:p>
        </w:tc>
      </w:tr>
      <w:tr w:rsidR="003E4950" w:rsidRPr="00730D0B" w:rsidTr="00FD0A47">
        <w:trPr>
          <w:trHeight w:hRule="exact" w:val="2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Обеспечение контроля за выполнением в полном объеме мер по созданию прозрачного </w:t>
            </w:r>
            <w:proofErr w:type="gramStart"/>
            <w:r w:rsidRPr="00730D0B">
              <w:rPr>
                <w:rStyle w:val="12pt"/>
                <w:color w:val="auto"/>
                <w:sz w:val="20"/>
                <w:szCs w:val="20"/>
              </w:rPr>
              <w:t>механизма оплаты труда руководителей  муни</w:t>
            </w:r>
            <w:r>
              <w:rPr>
                <w:rStyle w:val="12pt"/>
                <w:color w:val="auto"/>
                <w:sz w:val="20"/>
                <w:szCs w:val="20"/>
              </w:rPr>
              <w:t>ципальных общеобразовательных учреждений</w:t>
            </w:r>
            <w:proofErr w:type="gramEnd"/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с учетом установленных предельных соотношений средней заработной платы руково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дителей общеобразовательного учреждения 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и средней заработной платы работников </w:t>
            </w:r>
            <w:proofErr w:type="spellStart"/>
            <w:r w:rsidRPr="00730D0B">
              <w:rPr>
                <w:rStyle w:val="12pt"/>
                <w:color w:val="auto"/>
                <w:sz w:val="20"/>
                <w:szCs w:val="20"/>
              </w:rPr>
              <w:t>дан</w:t>
            </w:r>
            <w:r>
              <w:rPr>
                <w:rStyle w:val="12pt"/>
                <w:color w:val="auto"/>
                <w:sz w:val="20"/>
                <w:szCs w:val="20"/>
              </w:rPr>
              <w:t>ногоучреждения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образованию; руководители  муниципальных общеобразовательных учреждений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2014</w:t>
            </w:r>
            <w:r>
              <w:rPr>
                <w:rStyle w:val="12pt"/>
                <w:color w:val="auto"/>
                <w:sz w:val="20"/>
                <w:szCs w:val="20"/>
              </w:rPr>
              <w:t>-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softHyphen/>
              <w:t>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отношение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средней заработной платы руково</w:t>
            </w:r>
            <w:r>
              <w:rPr>
                <w:rStyle w:val="12pt"/>
                <w:color w:val="auto"/>
                <w:sz w:val="20"/>
                <w:szCs w:val="20"/>
              </w:rPr>
              <w:t>дителей общеобразовательного учреждения к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средней заработной пла</w:t>
            </w:r>
            <w:r>
              <w:rPr>
                <w:rStyle w:val="12pt"/>
                <w:color w:val="auto"/>
                <w:sz w:val="20"/>
                <w:szCs w:val="20"/>
              </w:rPr>
              <w:t>те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работников дан</w:t>
            </w:r>
            <w:r>
              <w:rPr>
                <w:rStyle w:val="12pt"/>
                <w:color w:val="auto"/>
                <w:sz w:val="20"/>
                <w:szCs w:val="20"/>
              </w:rPr>
              <w:t>ного</w:t>
            </w:r>
            <w:r w:rsidR="00FD0A47"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>
              <w:rPr>
                <w:rStyle w:val="12pt"/>
                <w:color w:val="auto"/>
                <w:sz w:val="20"/>
                <w:szCs w:val="20"/>
              </w:rPr>
              <w:t>учреждения</w:t>
            </w:r>
          </w:p>
        </w:tc>
      </w:tr>
      <w:tr w:rsidR="003E4950" w:rsidRPr="00730D0B" w:rsidTr="00FD0A47">
        <w:trPr>
          <w:trHeight w:hRule="exact" w:val="4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Информационное и мониторинговое сопровождение введения эффективного контракта: 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организация сбора и обработки данных для проведения регионального и федерального мониторингов влияния внедрения эффективного контракта на ка</w:t>
            </w:r>
            <w:r>
              <w:rPr>
                <w:rStyle w:val="12pt"/>
                <w:color w:val="auto"/>
                <w:sz w:val="20"/>
                <w:szCs w:val="20"/>
              </w:rPr>
              <w:t>чество образовательных услуг об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щего образования и удовлетворенности населения качеством общего образования, в том числе выявление лучших практик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b/>
                <w:bCs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образованию, руководители  муниципальных общеобразовательных учреждений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216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2013 - 2018 гг.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216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2015, 2017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информирование работников об</w:t>
            </w:r>
            <w:r>
              <w:rPr>
                <w:rStyle w:val="12pt"/>
                <w:color w:val="auto"/>
                <w:sz w:val="20"/>
                <w:szCs w:val="20"/>
              </w:rPr>
              <w:t>щеобразовательных учреждений</w:t>
            </w:r>
          </w:p>
        </w:tc>
      </w:tr>
      <w:tr w:rsidR="003E4950" w:rsidRPr="00730D0B" w:rsidTr="00FD0A47">
        <w:trPr>
          <w:trHeight w:hRule="exact" w:val="1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Организация повышения квалификации и переподготовки педагоги</w:t>
            </w:r>
            <w:r>
              <w:rPr>
                <w:rStyle w:val="12pt"/>
                <w:color w:val="auto"/>
                <w:sz w:val="20"/>
                <w:szCs w:val="20"/>
              </w:rPr>
              <w:t>ческих работников общеобразовательных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с целью обеспечения соответствия работников требованиям профессиональных стандартов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 Комитет по образованию,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р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уководители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2015</w:t>
            </w:r>
            <w:r>
              <w:rPr>
                <w:rStyle w:val="12pt"/>
                <w:color w:val="auto"/>
                <w:sz w:val="20"/>
                <w:szCs w:val="20"/>
              </w:rPr>
              <w:t>-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softHyphen/>
              <w:t>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доля педагогических работников о</w:t>
            </w:r>
            <w:r>
              <w:rPr>
                <w:rStyle w:val="12pt"/>
                <w:color w:val="auto"/>
                <w:sz w:val="20"/>
                <w:szCs w:val="20"/>
              </w:rPr>
              <w:t>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, которым при прохождении аттестации присвоена первая или высшая квалификацион</w:t>
            </w:r>
            <w:r>
              <w:rPr>
                <w:rStyle w:val="12pt"/>
                <w:color w:val="auto"/>
                <w:sz w:val="20"/>
                <w:szCs w:val="20"/>
              </w:rPr>
              <w:t>ная категории</w:t>
            </w:r>
          </w:p>
        </w:tc>
      </w:tr>
      <w:tr w:rsidR="003E4950" w:rsidRPr="00730D0B" w:rsidTr="00FD0A47">
        <w:trPr>
          <w:trHeight w:hRule="exact" w:val="4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Совершенствование </w:t>
            </w:r>
            <w:proofErr w:type="gramStart"/>
            <w:r w:rsidRPr="00730D0B">
              <w:rPr>
                <w:rStyle w:val="12pt"/>
                <w:color w:val="auto"/>
                <w:sz w:val="20"/>
                <w:szCs w:val="20"/>
              </w:rPr>
              <w:t>модели аттестации педагогических работников организаций общего образования</w:t>
            </w:r>
            <w:proofErr w:type="gramEnd"/>
            <w:r w:rsidRPr="00730D0B">
              <w:rPr>
                <w:rStyle w:val="12pt"/>
                <w:color w:val="auto"/>
                <w:sz w:val="20"/>
                <w:szCs w:val="20"/>
              </w:rPr>
              <w:t xml:space="preserve"> с последующим их переводом на эффективный контракт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образованию,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2014 - 2018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среднемесячному доходу от трудовой деятельности в Алтайском крае;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квалификационная категория</w:t>
            </w:r>
          </w:p>
        </w:tc>
      </w:tr>
      <w:tr w:rsidR="003E4950" w:rsidRPr="00730D0B" w:rsidTr="00FD0A47">
        <w:trPr>
          <w:trHeight w:hRule="exact" w:val="43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Обеспечение </w:t>
            </w:r>
            <w:proofErr w:type="gramStart"/>
            <w:r w:rsidRPr="00730D0B">
              <w:rPr>
                <w:rStyle w:val="12pt"/>
                <w:color w:val="auto"/>
                <w:sz w:val="20"/>
                <w:szCs w:val="20"/>
              </w:rPr>
              <w:t>функционирования независимой системы оценки каче</w:t>
            </w:r>
            <w:r>
              <w:rPr>
                <w:rStyle w:val="12pt"/>
                <w:color w:val="auto"/>
                <w:sz w:val="20"/>
                <w:szCs w:val="20"/>
              </w:rPr>
              <w:t>ства работы общеобразовательных</w:t>
            </w:r>
            <w:proofErr w:type="gramEnd"/>
            <w:r>
              <w:rPr>
                <w:rStyle w:val="12pt"/>
                <w:color w:val="auto"/>
                <w:sz w:val="20"/>
                <w:szCs w:val="20"/>
              </w:rPr>
              <w:t xml:space="preserve">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>: обеспечение размещения общеобразовательными организациями на официальном сайте в сети «Интернет» информации в соответствии с принципами открытости согласно Федеральному закону от 29.12.2012 № 273-ФЭ «Об образовании в Российской Федерации», в том числе и о результатах самообследования;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организация сбора информации, формирование рейтингов деятельности общеобразовательных организаций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30D0B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образованию;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р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уководители </w:t>
            </w:r>
            <w:r>
              <w:rPr>
                <w:rStyle w:val="12pt"/>
                <w:color w:val="auto"/>
                <w:sz w:val="20"/>
                <w:szCs w:val="20"/>
              </w:rPr>
              <w:t>общеобразовательных учреждений</w:t>
            </w:r>
          </w:p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2014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softHyphen/>
              <w:t>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удельный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вес муниципальных общеобразовательных учреждений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, в которых оценка деятельности общеобразовательных учреждений, их руководителей и основных категорий работников осуществляется на основании показателей эффективности деятельности муниципальных </w:t>
            </w:r>
            <w:r>
              <w:rPr>
                <w:rStyle w:val="12pt"/>
                <w:color w:val="auto"/>
                <w:sz w:val="20"/>
                <w:szCs w:val="20"/>
              </w:rPr>
              <w:t>общеобразовательных учреждений</w:t>
            </w:r>
          </w:p>
        </w:tc>
      </w:tr>
      <w:tr w:rsidR="003E4950" w:rsidRPr="00730D0B" w:rsidTr="00FD0A47">
        <w:trPr>
          <w:trHeight w:hRule="exact" w:val="17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44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Внедрение систем нормирования труда в </w:t>
            </w:r>
            <w:r>
              <w:rPr>
                <w:rStyle w:val="12pt"/>
                <w:color w:val="auto"/>
                <w:sz w:val="20"/>
                <w:szCs w:val="20"/>
              </w:rPr>
              <w:t>общеобразовательных учреждениях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FD0A47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b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Комитет по образованию;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р</w:t>
            </w:r>
            <w:r w:rsidRPr="00730D0B">
              <w:rPr>
                <w:rStyle w:val="12pt"/>
                <w:color w:val="auto"/>
                <w:sz w:val="20"/>
                <w:szCs w:val="20"/>
              </w:rPr>
              <w:t xml:space="preserve">уководители </w:t>
            </w:r>
            <w:r>
              <w:rPr>
                <w:rStyle w:val="12pt"/>
                <w:color w:val="auto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2014-2018 гг.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7036DD" w:rsidRDefault="003E4950" w:rsidP="00E347DF">
            <w:pPr>
              <w:pStyle w:val="5"/>
              <w:shd w:val="clear" w:color="auto" w:fill="auto"/>
              <w:spacing w:before="0" w:after="0" w:line="269" w:lineRule="exact"/>
              <w:ind w:left="17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730D0B">
              <w:rPr>
                <w:rStyle w:val="12pt"/>
                <w:color w:val="auto"/>
                <w:sz w:val="20"/>
                <w:szCs w:val="20"/>
              </w:rPr>
              <w:t>создание условий, необходимых для внедрения рациональных организационных и трудовых процессов, улучшения организации тру</w:t>
            </w:r>
            <w:r>
              <w:rPr>
                <w:rStyle w:val="12pt"/>
                <w:color w:val="auto"/>
                <w:sz w:val="20"/>
                <w:szCs w:val="20"/>
              </w:rPr>
              <w:t>да</w:t>
            </w:r>
          </w:p>
        </w:tc>
      </w:tr>
    </w:tbl>
    <w:p w:rsidR="003E4950" w:rsidRPr="00730D0B" w:rsidRDefault="003E4950" w:rsidP="003E4950">
      <w:pPr>
        <w:ind w:left="567" w:firstLine="426"/>
        <w:rPr>
          <w:sz w:val="20"/>
          <w:szCs w:val="20"/>
        </w:rPr>
      </w:pPr>
    </w:p>
    <w:p w:rsidR="003E4950" w:rsidRPr="00D93CB2" w:rsidRDefault="003E4950" w:rsidP="003E4950">
      <w:pPr>
        <w:pStyle w:val="310"/>
        <w:keepNext/>
        <w:keepLines/>
        <w:shd w:val="clear" w:color="auto" w:fill="auto"/>
        <w:tabs>
          <w:tab w:val="left" w:pos="434"/>
        </w:tabs>
        <w:spacing w:before="310" w:after="252"/>
        <w:ind w:left="567" w:right="140" w:firstLine="426"/>
        <w:rPr>
          <w:b w:val="0"/>
        </w:rPr>
      </w:pPr>
      <w:bookmarkStart w:id="7" w:name="bookmark9"/>
      <w:r w:rsidRPr="00D93CB2">
        <w:rPr>
          <w:b w:val="0"/>
        </w:rPr>
        <w:t>2.5. Показатели повышения эффективности и качества услуг в сфере общего образования, соотнесенные с этапами перехода к эффективному контракт</w:t>
      </w:r>
      <w:bookmarkEnd w:id="7"/>
      <w:r w:rsidRPr="00D93CB2">
        <w:rPr>
          <w:b w:val="0"/>
        </w:rPr>
        <w:t>у</w:t>
      </w:r>
    </w:p>
    <w:tbl>
      <w:tblPr>
        <w:tblOverlap w:val="never"/>
        <w:tblW w:w="0" w:type="auto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13"/>
        <w:gridCol w:w="710"/>
        <w:gridCol w:w="691"/>
        <w:gridCol w:w="696"/>
        <w:gridCol w:w="720"/>
        <w:gridCol w:w="710"/>
        <w:gridCol w:w="715"/>
        <w:gridCol w:w="706"/>
        <w:gridCol w:w="1709"/>
      </w:tblGrid>
      <w:tr w:rsidR="003E4950" w:rsidRPr="000510E0" w:rsidTr="00E347DF">
        <w:trPr>
          <w:trHeight w:hRule="exact" w:val="1718"/>
          <w:jc w:val="center"/>
        </w:trPr>
        <w:tc>
          <w:tcPr>
            <w:tcW w:w="521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spacing w:before="0" w:line="240" w:lineRule="exact"/>
              <w:ind w:left="81" w:right="0" w:firstLine="0"/>
              <w:jc w:val="left"/>
              <w:rPr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№</w:t>
            </w:r>
            <w:r>
              <w:rPr>
                <w:rStyle w:val="12pt"/>
                <w:color w:val="auto"/>
                <w:sz w:val="20"/>
              </w:rPr>
              <w:t xml:space="preserve"> </w:t>
            </w:r>
            <w:proofErr w:type="gramStart"/>
            <w:r w:rsidRPr="000510E0">
              <w:rPr>
                <w:rStyle w:val="12pt"/>
                <w:color w:val="auto"/>
                <w:sz w:val="20"/>
              </w:rPr>
              <w:t>п</w:t>
            </w:r>
            <w:proofErr w:type="gramEnd"/>
            <w:r w:rsidRPr="000510E0">
              <w:rPr>
                <w:rStyle w:val="12pt"/>
                <w:color w:val="auto"/>
                <w:sz w:val="20"/>
              </w:rPr>
              <w:t>/п</w:t>
            </w:r>
          </w:p>
        </w:tc>
        <w:tc>
          <w:tcPr>
            <w:tcW w:w="2313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0" w:line="240" w:lineRule="exact"/>
              <w:ind w:left="72" w:right="0" w:firstLine="0"/>
              <w:jc w:val="center"/>
              <w:rPr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Наименование</w:t>
            </w:r>
          </w:p>
        </w:tc>
        <w:tc>
          <w:tcPr>
            <w:tcW w:w="710" w:type="dxa"/>
            <w:shd w:val="clear" w:color="auto" w:fill="FFFFFF"/>
          </w:tcPr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Единица</w:t>
            </w:r>
            <w:r>
              <w:rPr>
                <w:rStyle w:val="12pt"/>
                <w:color w:val="auto"/>
                <w:sz w:val="20"/>
              </w:rPr>
              <w:t xml:space="preserve"> </w:t>
            </w:r>
            <w:proofErr w:type="spellStart"/>
            <w:r w:rsidRPr="000510E0">
              <w:rPr>
                <w:rStyle w:val="12pt"/>
                <w:color w:val="auto"/>
                <w:sz w:val="20"/>
              </w:rPr>
              <w:t>измере</w:t>
            </w:r>
            <w:proofErr w:type="spellEnd"/>
            <w:r w:rsidRPr="000510E0">
              <w:rPr>
                <w:rStyle w:val="12pt"/>
                <w:color w:val="auto"/>
                <w:sz w:val="20"/>
              </w:rPr>
              <w:softHyphen/>
            </w:r>
          </w:p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proofErr w:type="spellStart"/>
            <w:r w:rsidRPr="000510E0">
              <w:rPr>
                <w:rStyle w:val="12pt"/>
                <w:color w:val="auto"/>
                <w:sz w:val="20"/>
              </w:rPr>
              <w:t>ния</w:t>
            </w:r>
            <w:proofErr w:type="spellEnd"/>
          </w:p>
        </w:tc>
        <w:tc>
          <w:tcPr>
            <w:tcW w:w="691" w:type="dxa"/>
            <w:shd w:val="clear" w:color="auto" w:fill="FFFFFF"/>
          </w:tcPr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12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2013</w:t>
            </w:r>
          </w:p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120" w:after="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год</w:t>
            </w:r>
          </w:p>
        </w:tc>
        <w:tc>
          <w:tcPr>
            <w:tcW w:w="696" w:type="dxa"/>
            <w:shd w:val="clear" w:color="auto" w:fill="FFFFFF"/>
          </w:tcPr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12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2014</w:t>
            </w:r>
          </w:p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120" w:after="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12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2015</w:t>
            </w:r>
          </w:p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120" w:after="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год</w:t>
            </w:r>
          </w:p>
        </w:tc>
        <w:tc>
          <w:tcPr>
            <w:tcW w:w="710" w:type="dxa"/>
            <w:shd w:val="clear" w:color="auto" w:fill="FFFFFF"/>
          </w:tcPr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12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2016</w:t>
            </w:r>
          </w:p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120" w:after="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год</w:t>
            </w:r>
          </w:p>
        </w:tc>
        <w:tc>
          <w:tcPr>
            <w:tcW w:w="715" w:type="dxa"/>
            <w:shd w:val="clear" w:color="auto" w:fill="FFFFFF"/>
          </w:tcPr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12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2017</w:t>
            </w:r>
          </w:p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120" w:after="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год</w:t>
            </w:r>
          </w:p>
        </w:tc>
        <w:tc>
          <w:tcPr>
            <w:tcW w:w="706" w:type="dxa"/>
            <w:shd w:val="clear" w:color="auto" w:fill="FFFFFF"/>
          </w:tcPr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12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2018</w:t>
            </w:r>
          </w:p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120" w:after="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год</w:t>
            </w:r>
          </w:p>
        </w:tc>
        <w:tc>
          <w:tcPr>
            <w:tcW w:w="1709" w:type="dxa"/>
            <w:shd w:val="clear" w:color="auto" w:fill="FFFFFF"/>
          </w:tcPr>
          <w:p w:rsidR="003E4950" w:rsidRPr="00D93CB2" w:rsidRDefault="003E4950" w:rsidP="00E347DF">
            <w:pPr>
              <w:pStyle w:val="5"/>
              <w:shd w:val="clear" w:color="auto" w:fill="auto"/>
              <w:tabs>
                <w:tab w:val="left" w:pos="2092"/>
              </w:tabs>
              <w:spacing w:before="0" w:after="0" w:line="240" w:lineRule="exact"/>
              <w:ind w:left="72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Результаты</w:t>
            </w:r>
          </w:p>
        </w:tc>
      </w:tr>
      <w:tr w:rsidR="003E4950" w:rsidRPr="000510E0" w:rsidTr="00E347DF">
        <w:trPr>
          <w:trHeight w:hRule="exact" w:val="293"/>
          <w:jc w:val="center"/>
        </w:trPr>
        <w:tc>
          <w:tcPr>
            <w:tcW w:w="52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81" w:right="0" w:firstLine="0"/>
              <w:jc w:val="left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</w:t>
            </w:r>
          </w:p>
        </w:tc>
        <w:tc>
          <w:tcPr>
            <w:tcW w:w="2313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3</w:t>
            </w:r>
          </w:p>
        </w:tc>
        <w:tc>
          <w:tcPr>
            <w:tcW w:w="69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4</w:t>
            </w:r>
          </w:p>
        </w:tc>
        <w:tc>
          <w:tcPr>
            <w:tcW w:w="69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6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7</w:t>
            </w:r>
          </w:p>
        </w:tc>
        <w:tc>
          <w:tcPr>
            <w:tcW w:w="71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8</w:t>
            </w:r>
          </w:p>
        </w:tc>
        <w:tc>
          <w:tcPr>
            <w:tcW w:w="70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9</w:t>
            </w:r>
          </w:p>
        </w:tc>
        <w:tc>
          <w:tcPr>
            <w:tcW w:w="1709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10</w:t>
            </w:r>
          </w:p>
        </w:tc>
      </w:tr>
      <w:tr w:rsidR="003E4950" w:rsidRPr="000510E0" w:rsidTr="00FD0A47">
        <w:trPr>
          <w:trHeight w:hRule="exact" w:val="2935"/>
          <w:jc w:val="center"/>
        </w:trPr>
        <w:tc>
          <w:tcPr>
            <w:tcW w:w="52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81" w:right="0" w:firstLine="0"/>
              <w:jc w:val="left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</w:t>
            </w:r>
          </w:p>
        </w:tc>
        <w:tc>
          <w:tcPr>
            <w:tcW w:w="2313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59" w:right="0" w:firstLine="0"/>
              <w:rPr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1,</w:t>
            </w:r>
            <w:r>
              <w:rPr>
                <w:rStyle w:val="12pt"/>
                <w:color w:val="auto"/>
                <w:sz w:val="20"/>
              </w:rPr>
              <w:t>64</w:t>
            </w:r>
          </w:p>
        </w:tc>
        <w:tc>
          <w:tcPr>
            <w:tcW w:w="69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>
              <w:rPr>
                <w:rStyle w:val="12pt"/>
                <w:color w:val="auto"/>
                <w:sz w:val="20"/>
              </w:rPr>
              <w:t>1,4</w:t>
            </w:r>
            <w:r w:rsidRPr="000510E0">
              <w:rPr>
                <w:rStyle w:val="12pt"/>
                <w:color w:val="auto"/>
                <w:sz w:val="20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2,18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>
              <w:rPr>
                <w:rStyle w:val="12pt"/>
                <w:color w:val="auto"/>
                <w:sz w:val="20"/>
              </w:rPr>
              <w:t>1,46</w:t>
            </w:r>
          </w:p>
        </w:tc>
        <w:tc>
          <w:tcPr>
            <w:tcW w:w="71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>
              <w:rPr>
                <w:rStyle w:val="12pt"/>
                <w:color w:val="auto"/>
                <w:sz w:val="20"/>
              </w:rPr>
              <w:t>1,59</w:t>
            </w:r>
          </w:p>
        </w:tc>
        <w:tc>
          <w:tcPr>
            <w:tcW w:w="70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>
              <w:rPr>
                <w:rStyle w:val="12pt"/>
                <w:color w:val="auto"/>
                <w:sz w:val="20"/>
              </w:rPr>
              <w:t>1,57</w:t>
            </w:r>
          </w:p>
        </w:tc>
        <w:tc>
          <w:tcPr>
            <w:tcW w:w="1709" w:type="dxa"/>
            <w:vMerge w:val="restart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улучшатся результаты ЕГЭ выпускников школ, в первую очередь тех школ, выпускники которых показывают низкие результаты ЕГЭ</w:t>
            </w:r>
          </w:p>
        </w:tc>
      </w:tr>
      <w:tr w:rsidR="003E4950" w:rsidRPr="000510E0" w:rsidTr="00FD0A47">
        <w:trPr>
          <w:trHeight w:hRule="exact" w:val="992"/>
          <w:jc w:val="center"/>
        </w:trPr>
        <w:tc>
          <w:tcPr>
            <w:tcW w:w="52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81" w:right="0" w:firstLine="0"/>
              <w:jc w:val="left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</w:t>
            </w:r>
          </w:p>
        </w:tc>
        <w:tc>
          <w:tcPr>
            <w:tcW w:w="2313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59" w:right="0" w:firstLine="0"/>
              <w:rPr>
                <w:sz w:val="20"/>
              </w:rPr>
            </w:pPr>
            <w:proofErr w:type="gramStart"/>
            <w:r w:rsidRPr="000510E0">
              <w:rPr>
                <w:rStyle w:val="12pt"/>
                <w:color w:val="auto"/>
                <w:sz w:val="20"/>
              </w:rPr>
              <w:t>Средний балл ЕГЭ в 10%) школ с худшими результатами ЕГЭ</w:t>
            </w:r>
            <w:proofErr w:type="gramEnd"/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баллы</w:t>
            </w:r>
          </w:p>
        </w:tc>
        <w:tc>
          <w:tcPr>
            <w:tcW w:w="69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39,03</w:t>
            </w:r>
          </w:p>
        </w:tc>
        <w:tc>
          <w:tcPr>
            <w:tcW w:w="69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39,2</w:t>
            </w:r>
          </w:p>
        </w:tc>
        <w:tc>
          <w:tcPr>
            <w:tcW w:w="72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25,87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19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25,87</w:t>
            </w:r>
          </w:p>
        </w:tc>
        <w:tc>
          <w:tcPr>
            <w:tcW w:w="71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19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25,87</w:t>
            </w:r>
          </w:p>
        </w:tc>
        <w:tc>
          <w:tcPr>
            <w:tcW w:w="70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19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25,87</w:t>
            </w:r>
          </w:p>
        </w:tc>
        <w:tc>
          <w:tcPr>
            <w:tcW w:w="1709" w:type="dxa"/>
            <w:vMerge/>
            <w:shd w:val="clear" w:color="auto" w:fill="FFFFFF"/>
          </w:tcPr>
          <w:p w:rsidR="003E4950" w:rsidRPr="000510E0" w:rsidRDefault="003E4950" w:rsidP="00E347DF">
            <w:pPr>
              <w:ind w:left="567" w:firstLine="426"/>
              <w:rPr>
                <w:sz w:val="20"/>
              </w:rPr>
            </w:pPr>
          </w:p>
        </w:tc>
      </w:tr>
      <w:tr w:rsidR="003E4950" w:rsidRPr="000510E0" w:rsidTr="00E347DF">
        <w:trPr>
          <w:trHeight w:hRule="exact" w:val="3963"/>
          <w:jc w:val="center"/>
        </w:trPr>
        <w:tc>
          <w:tcPr>
            <w:tcW w:w="52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81" w:right="0" w:firstLine="0"/>
              <w:jc w:val="left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3</w:t>
            </w:r>
          </w:p>
        </w:tc>
        <w:tc>
          <w:tcPr>
            <w:tcW w:w="2313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59" w:right="0" w:firstLine="0"/>
              <w:rPr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 xml:space="preserve">Отношение среднемесячной заработной платы педагогических работников </w:t>
            </w:r>
            <w:r>
              <w:rPr>
                <w:rStyle w:val="12pt"/>
                <w:color w:val="auto"/>
                <w:sz w:val="20"/>
              </w:rPr>
              <w:t xml:space="preserve">общеобразовательных учреждений </w:t>
            </w:r>
            <w:r>
              <w:rPr>
                <w:rStyle w:val="12pt"/>
                <w:sz w:val="20"/>
              </w:rPr>
              <w:t xml:space="preserve">к </w:t>
            </w:r>
            <w:r w:rsidRPr="000510E0">
              <w:rPr>
                <w:rStyle w:val="12pt"/>
                <w:sz w:val="20"/>
              </w:rPr>
              <w:t>среднемесячному доходу от трудовой деятельности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%</w:t>
            </w:r>
          </w:p>
        </w:tc>
        <w:tc>
          <w:tcPr>
            <w:tcW w:w="69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96,4</w:t>
            </w:r>
          </w:p>
        </w:tc>
        <w:tc>
          <w:tcPr>
            <w:tcW w:w="69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100,5</w:t>
            </w:r>
          </w:p>
        </w:tc>
        <w:tc>
          <w:tcPr>
            <w:tcW w:w="72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98,5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100</w:t>
            </w:r>
          </w:p>
        </w:tc>
        <w:tc>
          <w:tcPr>
            <w:tcW w:w="71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100</w:t>
            </w:r>
          </w:p>
        </w:tc>
        <w:tc>
          <w:tcPr>
            <w:tcW w:w="70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100</w:t>
            </w:r>
          </w:p>
        </w:tc>
        <w:tc>
          <w:tcPr>
            <w:tcW w:w="1709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59" w:right="0" w:firstLine="0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средняя заработная плата педагогических работников образовательных организаций общего образ</w:t>
            </w:r>
            <w:r>
              <w:rPr>
                <w:rStyle w:val="12pt"/>
                <w:color w:val="auto"/>
                <w:sz w:val="20"/>
              </w:rPr>
              <w:t>о</w:t>
            </w:r>
            <w:r w:rsidRPr="00FD5F69">
              <w:rPr>
                <w:rStyle w:val="12pt"/>
                <w:color w:val="auto"/>
                <w:sz w:val="20"/>
              </w:rPr>
              <w:t>вания составит не менее 100% среднемесячного дохода от трудовой деятельности</w:t>
            </w:r>
          </w:p>
        </w:tc>
      </w:tr>
      <w:tr w:rsidR="003E4950" w:rsidRPr="000510E0" w:rsidTr="00E347DF">
        <w:trPr>
          <w:trHeight w:hRule="exact" w:val="3404"/>
          <w:jc w:val="center"/>
        </w:trPr>
        <w:tc>
          <w:tcPr>
            <w:tcW w:w="521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81" w:right="0" w:firstLine="0"/>
              <w:jc w:val="left"/>
              <w:rPr>
                <w:rStyle w:val="12pt"/>
                <w:color w:val="auto"/>
                <w:sz w:val="20"/>
              </w:rPr>
            </w:pPr>
            <w:r>
              <w:rPr>
                <w:rStyle w:val="12pt"/>
                <w:color w:val="auto"/>
                <w:sz w:val="20"/>
              </w:rPr>
              <w:lastRenderedPageBreak/>
              <w:t>4</w:t>
            </w:r>
          </w:p>
        </w:tc>
        <w:tc>
          <w:tcPr>
            <w:tcW w:w="2313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59" w:right="0" w:firstLine="0"/>
              <w:rPr>
                <w:sz w:val="20"/>
              </w:rPr>
            </w:pPr>
            <w:r w:rsidRPr="000510E0">
              <w:rPr>
                <w:rStyle w:val="12pt"/>
                <w:sz w:val="20"/>
              </w:rPr>
              <w:t>Удельный вес численности учителей обще</w:t>
            </w:r>
            <w:r>
              <w:rPr>
                <w:rStyle w:val="12pt"/>
                <w:sz w:val="20"/>
              </w:rPr>
              <w:t>образовательных учреждений</w:t>
            </w:r>
            <w:r w:rsidRPr="000510E0">
              <w:rPr>
                <w:rStyle w:val="12pt"/>
                <w:sz w:val="20"/>
              </w:rPr>
              <w:t xml:space="preserve"> в возрасте до 35 лет в общей численности учителей общеобразовательных организаций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%</w:t>
            </w:r>
          </w:p>
        </w:tc>
        <w:tc>
          <w:tcPr>
            <w:tcW w:w="69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21,7</w:t>
            </w:r>
          </w:p>
        </w:tc>
        <w:tc>
          <w:tcPr>
            <w:tcW w:w="69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21,5</w:t>
            </w:r>
          </w:p>
        </w:tc>
        <w:tc>
          <w:tcPr>
            <w:tcW w:w="72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21,1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21</w:t>
            </w:r>
          </w:p>
        </w:tc>
        <w:tc>
          <w:tcPr>
            <w:tcW w:w="71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21,2</w:t>
            </w:r>
          </w:p>
        </w:tc>
        <w:tc>
          <w:tcPr>
            <w:tcW w:w="70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21,3</w:t>
            </w:r>
          </w:p>
        </w:tc>
        <w:tc>
          <w:tcPr>
            <w:tcW w:w="1709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59" w:right="0" w:firstLine="0"/>
              <w:rPr>
                <w:rStyle w:val="12pt"/>
                <w:color w:val="auto"/>
                <w:sz w:val="20"/>
              </w:rPr>
            </w:pPr>
            <w:r w:rsidRPr="00FD5F69">
              <w:rPr>
                <w:rStyle w:val="12pt"/>
                <w:color w:val="auto"/>
                <w:sz w:val="20"/>
              </w:rPr>
              <w:t>численность учителей общеобразовательных учреждений в возрасте до 35 лет будет составлять не менее 21,3% от общей численности учителей общеобразователь</w:t>
            </w:r>
            <w:r w:rsidRPr="00FD5F69">
              <w:rPr>
                <w:rStyle w:val="12pt"/>
                <w:color w:val="auto"/>
                <w:sz w:val="20"/>
              </w:rPr>
              <w:softHyphen/>
              <w:t>ных учреждений</w:t>
            </w:r>
          </w:p>
        </w:tc>
      </w:tr>
      <w:tr w:rsidR="003E4950" w:rsidRPr="000510E0" w:rsidTr="00E347DF">
        <w:trPr>
          <w:trHeight w:hRule="exact" w:val="4260"/>
          <w:jc w:val="center"/>
        </w:trPr>
        <w:tc>
          <w:tcPr>
            <w:tcW w:w="521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81" w:right="0" w:firstLine="0"/>
              <w:jc w:val="left"/>
              <w:rPr>
                <w:rStyle w:val="12pt"/>
                <w:color w:val="auto"/>
                <w:sz w:val="20"/>
              </w:rPr>
            </w:pPr>
            <w:r>
              <w:rPr>
                <w:rStyle w:val="12pt"/>
                <w:color w:val="auto"/>
                <w:sz w:val="20"/>
              </w:rPr>
              <w:t>5</w:t>
            </w:r>
          </w:p>
        </w:tc>
        <w:tc>
          <w:tcPr>
            <w:tcW w:w="2313" w:type="dxa"/>
            <w:shd w:val="clear" w:color="auto" w:fill="FFFFFF"/>
          </w:tcPr>
          <w:p w:rsidR="003E4950" w:rsidRPr="000510E0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59" w:right="0" w:firstLine="0"/>
              <w:rPr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Удельный вес муниципальных</w:t>
            </w:r>
            <w:r>
              <w:rPr>
                <w:rStyle w:val="12pt"/>
                <w:color w:val="auto"/>
                <w:sz w:val="20"/>
              </w:rPr>
              <w:t xml:space="preserve"> общеобразовательных учреждений</w:t>
            </w:r>
            <w:r w:rsidRPr="000510E0">
              <w:rPr>
                <w:rStyle w:val="12pt"/>
                <w:color w:val="auto"/>
                <w:sz w:val="20"/>
              </w:rPr>
              <w:t>, в которых оценка деяте</w:t>
            </w:r>
            <w:r>
              <w:rPr>
                <w:rStyle w:val="12pt"/>
                <w:color w:val="auto"/>
                <w:sz w:val="20"/>
              </w:rPr>
              <w:t>льности общеобразовательных учреждений</w:t>
            </w:r>
            <w:r w:rsidRPr="000510E0">
              <w:rPr>
                <w:rStyle w:val="12pt"/>
                <w:color w:val="auto"/>
                <w:sz w:val="20"/>
              </w:rPr>
              <w:t xml:space="preserve">, их руководителей и основных категорий работников осуществляется на основании показателей эффективности деятельности муниципальных </w:t>
            </w:r>
            <w:r>
              <w:rPr>
                <w:rStyle w:val="12pt"/>
                <w:color w:val="auto"/>
                <w:sz w:val="20"/>
              </w:rPr>
              <w:t>общеобразовательных учреждений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%</w:t>
            </w:r>
          </w:p>
        </w:tc>
        <w:tc>
          <w:tcPr>
            <w:tcW w:w="691" w:type="dxa"/>
            <w:shd w:val="clear" w:color="auto" w:fill="FFFFFF"/>
          </w:tcPr>
          <w:p w:rsidR="003E4950" w:rsidRPr="00FD5F69" w:rsidRDefault="003E4950" w:rsidP="00E347DF">
            <w:pPr>
              <w:ind w:left="59"/>
              <w:rPr>
                <w:rStyle w:val="12pt"/>
                <w:rFonts w:eastAsia="Times New Roman"/>
                <w:color w:val="auto"/>
                <w:sz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100</w:t>
            </w:r>
          </w:p>
        </w:tc>
        <w:tc>
          <w:tcPr>
            <w:tcW w:w="710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100</w:t>
            </w:r>
          </w:p>
        </w:tc>
        <w:tc>
          <w:tcPr>
            <w:tcW w:w="71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100</w:t>
            </w:r>
          </w:p>
        </w:tc>
        <w:tc>
          <w:tcPr>
            <w:tcW w:w="706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9" w:right="0" w:firstLine="0"/>
              <w:jc w:val="center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100</w:t>
            </w:r>
          </w:p>
        </w:tc>
        <w:tc>
          <w:tcPr>
            <w:tcW w:w="1709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59" w:right="0" w:firstLine="0"/>
              <w:rPr>
                <w:rStyle w:val="12pt"/>
                <w:color w:val="auto"/>
                <w:sz w:val="20"/>
              </w:rPr>
            </w:pPr>
            <w:r w:rsidRPr="000510E0">
              <w:rPr>
                <w:rStyle w:val="12pt"/>
                <w:color w:val="auto"/>
                <w:sz w:val="20"/>
              </w:rPr>
              <w:t>во всех муниципальных образованиях будет внедрена система оценки деятельности общеобразовательных организаций</w:t>
            </w:r>
          </w:p>
        </w:tc>
      </w:tr>
    </w:tbl>
    <w:p w:rsidR="003E4950" w:rsidRDefault="003E4950" w:rsidP="003E4950">
      <w:pPr>
        <w:pStyle w:val="5"/>
        <w:shd w:val="clear" w:color="auto" w:fill="auto"/>
        <w:tabs>
          <w:tab w:val="left" w:pos="1128"/>
        </w:tabs>
        <w:spacing w:before="0" w:after="22" w:line="260" w:lineRule="exact"/>
        <w:ind w:left="567" w:firstLine="426"/>
        <w:rPr>
          <w:b w:val="0"/>
        </w:rPr>
      </w:pPr>
    </w:p>
    <w:p w:rsidR="003E4950" w:rsidRPr="00FD5F69" w:rsidRDefault="003E4950" w:rsidP="00FD0A47">
      <w:pPr>
        <w:pStyle w:val="5"/>
        <w:shd w:val="clear" w:color="auto" w:fill="auto"/>
        <w:tabs>
          <w:tab w:val="left" w:pos="1128"/>
        </w:tabs>
        <w:spacing w:before="0" w:after="22" w:line="260" w:lineRule="exact"/>
        <w:ind w:left="0" w:firstLine="709"/>
        <w:rPr>
          <w:b w:val="0"/>
        </w:rPr>
      </w:pPr>
      <w:r>
        <w:rPr>
          <w:b w:val="0"/>
        </w:rPr>
        <w:t>3</w:t>
      </w:r>
      <w:r w:rsidRPr="00FD5F69">
        <w:rPr>
          <w:b w:val="0"/>
        </w:rPr>
        <w:t>. Изменения в дополнительном образовании детей, направленные</w:t>
      </w:r>
    </w:p>
    <w:p w:rsidR="003E4950" w:rsidRPr="00FD5F69" w:rsidRDefault="003E4950" w:rsidP="00FD0A47">
      <w:pPr>
        <w:pStyle w:val="5"/>
        <w:shd w:val="clear" w:color="auto" w:fill="auto"/>
        <w:spacing w:before="0" w:after="284" w:line="240" w:lineRule="exact"/>
        <w:ind w:left="0" w:firstLine="709"/>
        <w:jc w:val="center"/>
        <w:rPr>
          <w:b w:val="0"/>
        </w:rPr>
      </w:pPr>
      <w:r w:rsidRPr="00FD5F69">
        <w:rPr>
          <w:b w:val="0"/>
        </w:rPr>
        <w:t>на повышение эффективности и качества услуг в сфере образования, соотнесенные с этапами перехода к эффективному контракту</w:t>
      </w:r>
    </w:p>
    <w:p w:rsidR="003E4950" w:rsidRPr="00FD5F69" w:rsidRDefault="003E4950" w:rsidP="00FD0A47">
      <w:pPr>
        <w:pStyle w:val="5"/>
        <w:shd w:val="clear" w:color="auto" w:fill="auto"/>
        <w:spacing w:before="0" w:after="204" w:line="260" w:lineRule="exact"/>
        <w:ind w:left="0" w:firstLine="709"/>
        <w:jc w:val="center"/>
        <w:rPr>
          <w:b w:val="0"/>
          <w:color w:val="FF0000"/>
        </w:rPr>
      </w:pPr>
      <w:r>
        <w:rPr>
          <w:b w:val="0"/>
        </w:rPr>
        <w:t>3.</w:t>
      </w:r>
      <w:r w:rsidRPr="00FD5F69">
        <w:rPr>
          <w:b w:val="0"/>
        </w:rPr>
        <w:t>1. Основные направления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>
        <w:rPr>
          <w:b w:val="0"/>
        </w:rPr>
        <w:t>3.1.1.</w:t>
      </w:r>
      <w:r>
        <w:rPr>
          <w:b w:val="0"/>
        </w:rPr>
        <w:tab/>
      </w:r>
      <w:r w:rsidRPr="0045791F">
        <w:rPr>
          <w:b w:val="0"/>
        </w:rPr>
        <w:t>Расширение потенциала системы дополнительного образования детей включает в себя: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 w:rsidRPr="0045791F">
        <w:rPr>
          <w:b w:val="0"/>
        </w:rPr>
        <w:t>совершенствование программ дополнительного образования, реализуемых на базе организаций общего образования в соответствии с федеральными государственными стандартами начального общего и основного общего образования;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 w:rsidRPr="0045791F">
        <w:rPr>
          <w:b w:val="0"/>
        </w:rPr>
        <w:t xml:space="preserve">совершенствование организационно-экономических механизмов </w:t>
      </w:r>
      <w:proofErr w:type="gramStart"/>
      <w:r w:rsidRPr="0045791F">
        <w:rPr>
          <w:b w:val="0"/>
        </w:rPr>
        <w:t>обеспечения доступности услуг дополнительного образования детей</w:t>
      </w:r>
      <w:proofErr w:type="gramEnd"/>
      <w:r w:rsidRPr="0045791F">
        <w:rPr>
          <w:b w:val="0"/>
        </w:rPr>
        <w:t>;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 w:rsidRPr="0045791F">
        <w:rPr>
          <w:b w:val="0"/>
        </w:rPr>
        <w:t>распространение региональных и муниципальных моделей организации дополнительного образования детей;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 w:rsidRPr="0045791F">
        <w:rPr>
          <w:b w:val="0"/>
        </w:rPr>
        <w:t xml:space="preserve">развитие </w:t>
      </w:r>
      <w:proofErr w:type="gramStart"/>
      <w:r w:rsidRPr="0045791F">
        <w:rPr>
          <w:b w:val="0"/>
        </w:rPr>
        <w:t>системы независимой оценки качества дополнительного образования детей</w:t>
      </w:r>
      <w:proofErr w:type="gramEnd"/>
      <w:r w:rsidRPr="0045791F">
        <w:rPr>
          <w:b w:val="0"/>
        </w:rPr>
        <w:t>.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 w:rsidRPr="0045791F">
        <w:rPr>
          <w:b w:val="0"/>
        </w:rPr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талантов.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>
        <w:rPr>
          <w:b w:val="0"/>
        </w:rPr>
        <w:t>3.1.2.</w:t>
      </w:r>
      <w:r>
        <w:rPr>
          <w:b w:val="0"/>
        </w:rPr>
        <w:tab/>
      </w:r>
      <w:r w:rsidRPr="0045791F">
        <w:rPr>
          <w:b w:val="0"/>
        </w:rPr>
        <w:t>Введение эффективного контракта в дополнительном образовании включает в себя: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 w:rsidRPr="0045791F">
        <w:rPr>
          <w:b w:val="0"/>
        </w:rPr>
        <w:lastRenderedPageBreak/>
        <w:t>разработку и внедрение механизмов эффективного контракта с педагогическими работниками организаций дополнительного образования детей;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 w:rsidRPr="0045791F">
        <w:rPr>
          <w:b w:val="0"/>
        </w:rPr>
        <w:t xml:space="preserve">разработку и внедрение механизмов эффективного контракта с руководителями образовательных организаций дополнительного образования детей в части установления взаимосвязи между показателями качества предоставляемых государственных (муниципальных) услуг организацией и эффективностью </w:t>
      </w:r>
      <w:proofErr w:type="gramStart"/>
      <w:r w:rsidRPr="0045791F">
        <w:rPr>
          <w:b w:val="0"/>
        </w:rPr>
        <w:t>деятельности руководителя образовательной организации дополнительного образования детей</w:t>
      </w:r>
      <w:proofErr w:type="gramEnd"/>
      <w:r w:rsidRPr="0045791F">
        <w:rPr>
          <w:b w:val="0"/>
        </w:rPr>
        <w:t>;</w:t>
      </w:r>
    </w:p>
    <w:p w:rsidR="003E4950" w:rsidRPr="0045791F" w:rsidRDefault="003E4950" w:rsidP="00FD0A47">
      <w:pPr>
        <w:pStyle w:val="5"/>
        <w:shd w:val="clear" w:color="auto" w:fill="auto"/>
        <w:spacing w:before="0" w:after="0" w:line="307" w:lineRule="exact"/>
        <w:ind w:left="0" w:right="40" w:firstLine="709"/>
        <w:rPr>
          <w:b w:val="0"/>
        </w:rPr>
      </w:pPr>
      <w:r w:rsidRPr="0045791F">
        <w:rPr>
          <w:b w:val="0"/>
        </w:rPr>
        <w:t>информационное и мониторинговое сопровождение введения эффективного контракта;</w:t>
      </w:r>
    </w:p>
    <w:p w:rsidR="003E4950" w:rsidRPr="0045791F" w:rsidRDefault="003E4950" w:rsidP="00FD0A47">
      <w:pPr>
        <w:pStyle w:val="5"/>
        <w:shd w:val="clear" w:color="auto" w:fill="auto"/>
        <w:spacing w:before="0" w:after="218" w:line="307" w:lineRule="exact"/>
        <w:ind w:left="0" w:right="40" w:firstLine="709"/>
        <w:rPr>
          <w:b w:val="0"/>
        </w:rPr>
      </w:pPr>
      <w:r w:rsidRPr="0045791F">
        <w:rPr>
          <w:b w:val="0"/>
        </w:rPr>
        <w:t xml:space="preserve">совершенствование (модернизация) действующих моделей </w:t>
      </w:r>
      <w:proofErr w:type="gramStart"/>
      <w:r w:rsidRPr="0045791F">
        <w:rPr>
          <w:b w:val="0"/>
        </w:rPr>
        <w:t>аттестации педагогических работников организаций дополнительного образования детей</w:t>
      </w:r>
      <w:proofErr w:type="gramEnd"/>
      <w:r w:rsidRPr="0045791F">
        <w:rPr>
          <w:b w:val="0"/>
        </w:rPr>
        <w:t xml:space="preserve"> с последующим их переводом на эффективный контракт.</w:t>
      </w:r>
    </w:p>
    <w:p w:rsidR="003E4950" w:rsidRPr="00FD5F69" w:rsidRDefault="003E4950" w:rsidP="00FD0A47">
      <w:pPr>
        <w:pStyle w:val="5"/>
        <w:shd w:val="clear" w:color="auto" w:fill="auto"/>
        <w:tabs>
          <w:tab w:val="left" w:pos="3443"/>
        </w:tabs>
        <w:spacing w:before="0" w:after="208" w:line="260" w:lineRule="exact"/>
        <w:ind w:left="0" w:firstLine="709"/>
        <w:jc w:val="center"/>
        <w:rPr>
          <w:b w:val="0"/>
        </w:rPr>
      </w:pPr>
      <w:r>
        <w:rPr>
          <w:b w:val="0"/>
        </w:rPr>
        <w:t>3.2.</w:t>
      </w:r>
      <w:r w:rsidRPr="00FD5F69">
        <w:rPr>
          <w:b w:val="0"/>
        </w:rPr>
        <w:t>Ожидаемые результаты</w:t>
      </w:r>
    </w:p>
    <w:p w:rsidR="003E4950" w:rsidRPr="0045791F" w:rsidRDefault="003E4950" w:rsidP="00FD0A47">
      <w:pPr>
        <w:pStyle w:val="5"/>
        <w:shd w:val="clear" w:color="auto" w:fill="auto"/>
        <w:spacing w:before="0" w:line="302" w:lineRule="exact"/>
        <w:ind w:left="0" w:right="40" w:firstLine="709"/>
        <w:rPr>
          <w:b w:val="0"/>
        </w:rPr>
      </w:pPr>
      <w:r>
        <w:rPr>
          <w:b w:val="0"/>
        </w:rPr>
        <w:t>3.2.1.</w:t>
      </w:r>
      <w:r>
        <w:rPr>
          <w:b w:val="0"/>
        </w:rPr>
        <w:tab/>
      </w:r>
      <w:r w:rsidRPr="0045791F">
        <w:rPr>
          <w:b w:val="0"/>
        </w:rPr>
        <w:t>Не менее 70% детей от 5 до 18 лет будут охвачены программами дополнительного</w:t>
      </w:r>
      <w:r>
        <w:rPr>
          <w:b w:val="0"/>
        </w:rPr>
        <w:t xml:space="preserve"> образования</w:t>
      </w:r>
      <w:r w:rsidRPr="0045791F">
        <w:rPr>
          <w:b w:val="0"/>
        </w:rPr>
        <w:t>.</w:t>
      </w:r>
    </w:p>
    <w:p w:rsidR="003E4950" w:rsidRDefault="003E4950" w:rsidP="00FD0A47">
      <w:pPr>
        <w:pStyle w:val="5"/>
        <w:shd w:val="clear" w:color="auto" w:fill="auto"/>
        <w:spacing w:before="0" w:after="225" w:line="307" w:lineRule="exact"/>
        <w:ind w:left="0" w:firstLine="709"/>
        <w:rPr>
          <w:b w:val="0"/>
        </w:rPr>
      </w:pPr>
      <w:r w:rsidRPr="00405305">
        <w:rPr>
          <w:b w:val="0"/>
        </w:rPr>
        <w:t xml:space="preserve">Введение эффективного контракта в системе дополнительного образования детей предусматривает, что средняя заработная плата педагогических работников организаций дополнительного образования детей к </w:t>
      </w:r>
      <w:r w:rsidRPr="002A22B2">
        <w:rPr>
          <w:rStyle w:val="23"/>
          <w:bCs/>
          <w:color w:val="auto"/>
        </w:rPr>
        <w:t>2018</w:t>
      </w:r>
      <w:r w:rsidRPr="002A22B2">
        <w:rPr>
          <w:b w:val="0"/>
        </w:rPr>
        <w:t>году</w:t>
      </w:r>
      <w:r w:rsidRPr="00405305">
        <w:rPr>
          <w:b w:val="0"/>
        </w:rPr>
        <w:t xml:space="preserve"> составит не</w:t>
      </w:r>
      <w:r>
        <w:rPr>
          <w:b w:val="0"/>
        </w:rPr>
        <w:t xml:space="preserve"> </w:t>
      </w:r>
      <w:r w:rsidRPr="00405305">
        <w:rPr>
          <w:b w:val="0"/>
        </w:rPr>
        <w:t>менее 100% от средней заработной платы учителей в Алтайском крае.</w:t>
      </w:r>
    </w:p>
    <w:p w:rsidR="003E4950" w:rsidRDefault="003E4950" w:rsidP="003E4950">
      <w:pPr>
        <w:pStyle w:val="5"/>
        <w:shd w:val="clear" w:color="auto" w:fill="auto"/>
        <w:spacing w:before="0" w:after="225" w:line="307" w:lineRule="exact"/>
        <w:ind w:left="567" w:firstLine="426"/>
        <w:rPr>
          <w:b w:val="0"/>
        </w:rPr>
      </w:pPr>
    </w:p>
    <w:p w:rsidR="003E4950" w:rsidRPr="00FD5F69" w:rsidRDefault="003E4950" w:rsidP="003E4950">
      <w:pPr>
        <w:pStyle w:val="5"/>
        <w:shd w:val="clear" w:color="auto" w:fill="auto"/>
        <w:tabs>
          <w:tab w:val="left" w:pos="1768"/>
        </w:tabs>
        <w:spacing w:before="0" w:after="175" w:line="326" w:lineRule="exact"/>
        <w:ind w:left="993" w:right="1400" w:firstLine="0"/>
        <w:jc w:val="center"/>
        <w:rPr>
          <w:b w:val="0"/>
        </w:rPr>
      </w:pPr>
      <w:r>
        <w:rPr>
          <w:b w:val="0"/>
        </w:rPr>
        <w:t xml:space="preserve">3.3. </w:t>
      </w:r>
      <w:r w:rsidRPr="00FD5F69">
        <w:rPr>
          <w:b w:val="0"/>
        </w:rPr>
        <w:t>Основные количественные характеристики системы дополнительного образования детей</w:t>
      </w:r>
    </w:p>
    <w:tbl>
      <w:tblPr>
        <w:tblOverlap w:val="never"/>
        <w:tblW w:w="0" w:type="auto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31"/>
        <w:gridCol w:w="687"/>
        <w:gridCol w:w="849"/>
        <w:gridCol w:w="806"/>
        <w:gridCol w:w="816"/>
        <w:gridCol w:w="782"/>
        <w:gridCol w:w="869"/>
        <w:gridCol w:w="869"/>
        <w:gridCol w:w="1246"/>
      </w:tblGrid>
      <w:tr w:rsidR="003E4950" w:rsidRPr="00870E86" w:rsidTr="00E347DF">
        <w:trPr>
          <w:trHeight w:hRule="exact" w:val="1718"/>
          <w:jc w:val="center"/>
        </w:trPr>
        <w:tc>
          <w:tcPr>
            <w:tcW w:w="425" w:type="dxa"/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line="240" w:lineRule="exact"/>
              <w:ind w:left="-10" w:right="0" w:firstLine="10"/>
              <w:jc w:val="left"/>
              <w:rPr>
                <w:b w:val="0"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№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60" w:after="0" w:line="240" w:lineRule="exact"/>
              <w:ind w:left="-92" w:right="-293" w:firstLine="1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870E86">
              <w:rPr>
                <w:rStyle w:val="12pt"/>
                <w:sz w:val="20"/>
                <w:szCs w:val="20"/>
              </w:rPr>
              <w:t>п</w:t>
            </w:r>
            <w:proofErr w:type="gramEnd"/>
            <w:r w:rsidRPr="00870E86">
              <w:rPr>
                <w:rStyle w:val="12pt"/>
                <w:sz w:val="20"/>
                <w:szCs w:val="20"/>
              </w:rPr>
              <w:t>/п</w:t>
            </w:r>
          </w:p>
        </w:tc>
        <w:tc>
          <w:tcPr>
            <w:tcW w:w="2431" w:type="dxa"/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jc w:val="center"/>
              <w:rPr>
                <w:b w:val="0"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Показатели</w:t>
            </w:r>
          </w:p>
        </w:tc>
        <w:tc>
          <w:tcPr>
            <w:tcW w:w="687" w:type="dxa"/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Единица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r w:rsidRPr="00870E86">
              <w:rPr>
                <w:rStyle w:val="12pt"/>
                <w:sz w:val="20"/>
                <w:szCs w:val="20"/>
              </w:rPr>
              <w:t>измерения</w:t>
            </w:r>
          </w:p>
        </w:tc>
        <w:tc>
          <w:tcPr>
            <w:tcW w:w="849" w:type="dxa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2012</w:t>
            </w:r>
          </w:p>
          <w:p w:rsidR="003E4950" w:rsidRPr="002E4487" w:rsidRDefault="003E4950" w:rsidP="00E347DF">
            <w:pPr>
              <w:pStyle w:val="5"/>
              <w:shd w:val="clear" w:color="auto" w:fill="auto"/>
              <w:spacing w:before="120" w:after="0" w:line="278" w:lineRule="exact"/>
              <w:ind w:left="0" w:right="0" w:firstLine="0"/>
              <w:jc w:val="righ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год</w:t>
            </w:r>
          </w:p>
        </w:tc>
        <w:tc>
          <w:tcPr>
            <w:tcW w:w="80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2013</w:t>
            </w:r>
          </w:p>
          <w:p w:rsidR="003E4950" w:rsidRPr="00FA4D91" w:rsidRDefault="003E4950" w:rsidP="00E347DF">
            <w:pPr>
              <w:pStyle w:val="5"/>
              <w:shd w:val="clear" w:color="auto" w:fill="auto"/>
              <w:spacing w:before="120" w:after="0" w:line="278" w:lineRule="exact"/>
              <w:ind w:left="0" w:right="0" w:firstLine="0"/>
              <w:jc w:val="righ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год</w:t>
            </w:r>
          </w:p>
        </w:tc>
        <w:tc>
          <w:tcPr>
            <w:tcW w:w="81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2014</w:t>
            </w:r>
          </w:p>
          <w:p w:rsidR="003E4950" w:rsidRPr="00FA4D91" w:rsidRDefault="003E4950" w:rsidP="00E347DF">
            <w:pPr>
              <w:pStyle w:val="5"/>
              <w:shd w:val="clear" w:color="auto" w:fill="auto"/>
              <w:spacing w:before="120" w:after="0" w:line="278" w:lineRule="exact"/>
              <w:ind w:left="0" w:right="0" w:firstLine="0"/>
              <w:jc w:val="righ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год</w:t>
            </w:r>
          </w:p>
        </w:tc>
        <w:tc>
          <w:tcPr>
            <w:tcW w:w="782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righ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2015</w:t>
            </w:r>
          </w:p>
          <w:p w:rsidR="003E4950" w:rsidRPr="00FA4D91" w:rsidRDefault="003E4950" w:rsidP="00E347DF">
            <w:pPr>
              <w:pStyle w:val="5"/>
              <w:shd w:val="clear" w:color="auto" w:fill="auto"/>
              <w:spacing w:before="120" w:after="0" w:line="278" w:lineRule="exact"/>
              <w:ind w:left="0" w:right="0" w:firstLine="0"/>
              <w:jc w:val="righ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год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2016</w:t>
            </w:r>
          </w:p>
          <w:p w:rsidR="003E4950" w:rsidRPr="00FA4D91" w:rsidRDefault="003E4950" w:rsidP="00E347DF">
            <w:pPr>
              <w:pStyle w:val="5"/>
              <w:shd w:val="clear" w:color="auto" w:fill="auto"/>
              <w:spacing w:before="12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год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2017</w:t>
            </w:r>
          </w:p>
          <w:p w:rsidR="003E4950" w:rsidRPr="00FA4D91" w:rsidRDefault="003E4950" w:rsidP="00E347DF">
            <w:pPr>
              <w:pStyle w:val="5"/>
              <w:shd w:val="clear" w:color="auto" w:fill="auto"/>
              <w:spacing w:before="12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год</w:t>
            </w:r>
          </w:p>
        </w:tc>
        <w:tc>
          <w:tcPr>
            <w:tcW w:w="124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2018</w:t>
            </w:r>
          </w:p>
          <w:p w:rsidR="003E4950" w:rsidRPr="00FA4D91" w:rsidRDefault="003E4950" w:rsidP="00E347DF">
            <w:pPr>
              <w:pStyle w:val="5"/>
              <w:shd w:val="clear" w:color="auto" w:fill="auto"/>
              <w:spacing w:before="12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год</w:t>
            </w:r>
          </w:p>
        </w:tc>
      </w:tr>
      <w:tr w:rsidR="003E4950" w:rsidRPr="00870E86" w:rsidTr="00E347DF">
        <w:trPr>
          <w:trHeight w:hRule="exact" w:val="1022"/>
          <w:jc w:val="center"/>
        </w:trPr>
        <w:tc>
          <w:tcPr>
            <w:tcW w:w="42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line="240" w:lineRule="exact"/>
              <w:ind w:left="-10" w:right="0" w:firstLine="1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1</w:t>
            </w:r>
          </w:p>
        </w:tc>
        <w:tc>
          <w:tcPr>
            <w:tcW w:w="243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Численность детей и молодежи в возрасте 5-18 лет</w:t>
            </w:r>
          </w:p>
        </w:tc>
        <w:tc>
          <w:tcPr>
            <w:tcW w:w="687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12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чел.</w:t>
            </w:r>
          </w:p>
        </w:tc>
        <w:tc>
          <w:tcPr>
            <w:tcW w:w="849" w:type="dxa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2430</w:t>
            </w:r>
          </w:p>
        </w:tc>
        <w:tc>
          <w:tcPr>
            <w:tcW w:w="80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2437</w:t>
            </w:r>
          </w:p>
        </w:tc>
        <w:tc>
          <w:tcPr>
            <w:tcW w:w="81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2517</w:t>
            </w:r>
          </w:p>
        </w:tc>
        <w:tc>
          <w:tcPr>
            <w:tcW w:w="782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righ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2560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3674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3700</w:t>
            </w:r>
          </w:p>
        </w:tc>
        <w:tc>
          <w:tcPr>
            <w:tcW w:w="124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3750</w:t>
            </w:r>
          </w:p>
        </w:tc>
      </w:tr>
      <w:tr w:rsidR="003E4950" w:rsidRPr="00870E86" w:rsidTr="00E347DF">
        <w:trPr>
          <w:trHeight w:hRule="exact" w:val="1421"/>
          <w:jc w:val="center"/>
        </w:trPr>
        <w:tc>
          <w:tcPr>
            <w:tcW w:w="42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line="240" w:lineRule="exact"/>
              <w:ind w:left="-10" w:right="0" w:firstLine="1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</w:t>
            </w:r>
          </w:p>
        </w:tc>
        <w:tc>
          <w:tcPr>
            <w:tcW w:w="243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687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чел.</w:t>
            </w:r>
          </w:p>
        </w:tc>
        <w:tc>
          <w:tcPr>
            <w:tcW w:w="849" w:type="dxa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2E4487">
              <w:rPr>
                <w:rStyle w:val="12pt"/>
                <w:b/>
                <w:sz w:val="20"/>
                <w:szCs w:val="20"/>
              </w:rPr>
              <w:t>103</w:t>
            </w:r>
          </w:p>
        </w:tc>
        <w:tc>
          <w:tcPr>
            <w:tcW w:w="80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101</w:t>
            </w:r>
          </w:p>
        </w:tc>
        <w:tc>
          <w:tcPr>
            <w:tcW w:w="81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102</w:t>
            </w:r>
          </w:p>
        </w:tc>
        <w:tc>
          <w:tcPr>
            <w:tcW w:w="782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righ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97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97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97</w:t>
            </w:r>
          </w:p>
        </w:tc>
        <w:tc>
          <w:tcPr>
            <w:tcW w:w="124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97</w:t>
            </w:r>
          </w:p>
        </w:tc>
      </w:tr>
      <w:tr w:rsidR="003E4950" w:rsidRPr="00870E86" w:rsidTr="00E347DF">
        <w:trPr>
          <w:trHeight w:hRule="exact" w:val="610"/>
          <w:jc w:val="center"/>
        </w:trPr>
        <w:tc>
          <w:tcPr>
            <w:tcW w:w="42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line="240" w:lineRule="exact"/>
              <w:ind w:left="-10" w:right="0" w:firstLine="1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3</w:t>
            </w:r>
          </w:p>
        </w:tc>
        <w:tc>
          <w:tcPr>
            <w:tcW w:w="243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Численность детей на 1 педагога</w:t>
            </w:r>
          </w:p>
        </w:tc>
        <w:tc>
          <w:tcPr>
            <w:tcW w:w="687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чел.</w:t>
            </w:r>
          </w:p>
        </w:tc>
        <w:tc>
          <w:tcPr>
            <w:tcW w:w="849" w:type="dxa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23,6</w:t>
            </w:r>
          </w:p>
        </w:tc>
        <w:tc>
          <w:tcPr>
            <w:tcW w:w="80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24,1</w:t>
            </w:r>
          </w:p>
        </w:tc>
        <w:tc>
          <w:tcPr>
            <w:tcW w:w="81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24,6</w:t>
            </w:r>
          </w:p>
        </w:tc>
        <w:tc>
          <w:tcPr>
            <w:tcW w:w="782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righ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26,4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37,9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870E86">
              <w:rPr>
                <w:rStyle w:val="12pt"/>
                <w:sz w:val="20"/>
                <w:szCs w:val="20"/>
              </w:rPr>
              <w:t>38,2</w:t>
            </w:r>
          </w:p>
        </w:tc>
        <w:tc>
          <w:tcPr>
            <w:tcW w:w="124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b/>
                <w:sz w:val="20"/>
                <w:szCs w:val="20"/>
              </w:rPr>
              <w:t>38,6</w:t>
            </w:r>
          </w:p>
        </w:tc>
      </w:tr>
      <w:tr w:rsidR="003E4950" w:rsidRPr="00870E86" w:rsidTr="00FD0A47">
        <w:trPr>
          <w:trHeight w:hRule="exact" w:val="2591"/>
          <w:jc w:val="center"/>
        </w:trPr>
        <w:tc>
          <w:tcPr>
            <w:tcW w:w="425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line="240" w:lineRule="exact"/>
              <w:ind w:left="-10" w:right="0" w:firstLine="10"/>
              <w:jc w:val="left"/>
              <w:rPr>
                <w:rStyle w:val="12pt"/>
                <w:b/>
                <w:sz w:val="20"/>
                <w:szCs w:val="20"/>
              </w:rPr>
            </w:pPr>
            <w:r w:rsidRPr="00FD5F69">
              <w:rPr>
                <w:rStyle w:val="12pt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1" w:type="dxa"/>
            <w:shd w:val="clear" w:color="auto" w:fill="FFFFFF"/>
          </w:tcPr>
          <w:p w:rsidR="003E4950" w:rsidRPr="00FD5F69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rPr>
                <w:rStyle w:val="12pt"/>
                <w:b/>
                <w:sz w:val="20"/>
                <w:szCs w:val="20"/>
              </w:rPr>
            </w:pPr>
            <w:r w:rsidRPr="00FD5F69">
              <w:rPr>
                <w:rStyle w:val="12pt"/>
                <w:sz w:val="20"/>
                <w:szCs w:val="20"/>
              </w:rPr>
              <w:t>Доля педагогических работников организаций дополнительного образования детей,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687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sz w:val="20"/>
                <w:szCs w:val="20"/>
              </w:rPr>
              <w:t>%</w:t>
            </w:r>
          </w:p>
        </w:tc>
        <w:tc>
          <w:tcPr>
            <w:tcW w:w="849" w:type="dxa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20,9</w:t>
            </w:r>
          </w:p>
        </w:tc>
        <w:tc>
          <w:tcPr>
            <w:tcW w:w="80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sz w:val="20"/>
                <w:szCs w:val="20"/>
              </w:rPr>
              <w:t>22,8</w:t>
            </w:r>
          </w:p>
        </w:tc>
        <w:tc>
          <w:tcPr>
            <w:tcW w:w="81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sz w:val="20"/>
                <w:szCs w:val="20"/>
              </w:rPr>
              <w:t>22,9</w:t>
            </w:r>
          </w:p>
        </w:tc>
        <w:tc>
          <w:tcPr>
            <w:tcW w:w="782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right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sz w:val="20"/>
                <w:szCs w:val="20"/>
              </w:rPr>
              <w:t>29,0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sz w:val="20"/>
                <w:szCs w:val="20"/>
              </w:rPr>
              <w:t>11,0</w:t>
            </w:r>
          </w:p>
        </w:tc>
        <w:tc>
          <w:tcPr>
            <w:tcW w:w="869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sz w:val="20"/>
                <w:szCs w:val="20"/>
              </w:rPr>
              <w:t>13,8</w:t>
            </w:r>
          </w:p>
        </w:tc>
        <w:tc>
          <w:tcPr>
            <w:tcW w:w="1246" w:type="dxa"/>
            <w:shd w:val="clear" w:color="auto" w:fill="FFFFFF"/>
          </w:tcPr>
          <w:p w:rsidR="003E4950" w:rsidRPr="00FA4D91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center"/>
              <w:rPr>
                <w:rStyle w:val="12pt"/>
                <w:b/>
                <w:sz w:val="20"/>
                <w:szCs w:val="20"/>
              </w:rPr>
            </w:pPr>
            <w:r w:rsidRPr="00FA4D91">
              <w:rPr>
                <w:rStyle w:val="12pt"/>
                <w:sz w:val="20"/>
                <w:szCs w:val="20"/>
              </w:rPr>
              <w:t>14,8</w:t>
            </w:r>
          </w:p>
        </w:tc>
      </w:tr>
    </w:tbl>
    <w:p w:rsidR="003E4950" w:rsidRPr="002E4487" w:rsidRDefault="003E4950" w:rsidP="003E4950">
      <w:pPr>
        <w:pStyle w:val="310"/>
        <w:keepNext/>
        <w:keepLines/>
        <w:shd w:val="clear" w:color="auto" w:fill="auto"/>
        <w:tabs>
          <w:tab w:val="left" w:pos="1234"/>
        </w:tabs>
        <w:spacing w:before="0" w:after="300" w:line="302" w:lineRule="exact"/>
        <w:ind w:left="567" w:right="900" w:firstLine="426"/>
        <w:rPr>
          <w:b w:val="0"/>
        </w:rPr>
      </w:pPr>
      <w:bookmarkStart w:id="8" w:name="bookmark10"/>
    </w:p>
    <w:p w:rsidR="003E4950" w:rsidRPr="002E4487" w:rsidRDefault="003E4950" w:rsidP="003E4950">
      <w:pPr>
        <w:pStyle w:val="310"/>
        <w:keepNext/>
        <w:keepLines/>
        <w:shd w:val="clear" w:color="auto" w:fill="auto"/>
        <w:tabs>
          <w:tab w:val="left" w:pos="1234"/>
        </w:tabs>
        <w:spacing w:before="0" w:after="300" w:line="302" w:lineRule="exact"/>
        <w:ind w:left="567" w:right="900" w:firstLine="426"/>
        <w:rPr>
          <w:b w:val="0"/>
        </w:rPr>
      </w:pPr>
      <w:r>
        <w:rPr>
          <w:b w:val="0"/>
        </w:rPr>
        <w:t xml:space="preserve">3.4. </w:t>
      </w:r>
      <w:r w:rsidRPr="002E4487">
        <w:rPr>
          <w:b w:val="0"/>
        </w:rPr>
        <w:t>Мероприятия по повышению эффективности и качества услуг в сфере дополнительного образования детей в Первомайском районе, соотнесенные с этапами перехода к эффективному контракту</w:t>
      </w:r>
      <w:bookmarkEnd w:id="8"/>
    </w:p>
    <w:tbl>
      <w:tblPr>
        <w:tblOverlap w:val="never"/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6"/>
        <w:gridCol w:w="10"/>
        <w:gridCol w:w="4647"/>
        <w:gridCol w:w="16"/>
        <w:gridCol w:w="693"/>
        <w:gridCol w:w="159"/>
        <w:gridCol w:w="980"/>
        <w:gridCol w:w="296"/>
        <w:gridCol w:w="2834"/>
        <w:gridCol w:w="27"/>
      </w:tblGrid>
      <w:tr w:rsidR="003E4950" w:rsidRPr="00870E86" w:rsidTr="00E347DF">
        <w:trPr>
          <w:gridAfter w:val="1"/>
          <w:wAfter w:w="26" w:type="dxa"/>
          <w:trHeight w:hRule="exact" w:val="742"/>
          <w:jc w:val="center"/>
        </w:trPr>
        <w:tc>
          <w:tcPr>
            <w:tcW w:w="582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№</w:t>
            </w:r>
          </w:p>
          <w:p w:rsidR="003E4950" w:rsidRPr="002E4487" w:rsidRDefault="003E4950" w:rsidP="00E347DF">
            <w:pPr>
              <w:pStyle w:val="5"/>
              <w:shd w:val="clear" w:color="auto" w:fill="auto"/>
              <w:spacing w:before="60" w:after="120" w:line="240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proofErr w:type="gramStart"/>
            <w:r w:rsidRPr="00870E86">
              <w:rPr>
                <w:rStyle w:val="12pt"/>
                <w:color w:val="auto"/>
                <w:sz w:val="20"/>
                <w:szCs w:val="20"/>
              </w:rPr>
              <w:t>п</w:t>
            </w:r>
            <w:proofErr w:type="gramEnd"/>
            <w:r w:rsidRPr="00870E86">
              <w:rPr>
                <w:rStyle w:val="12pt"/>
                <w:color w:val="auto"/>
                <w:sz w:val="20"/>
                <w:szCs w:val="20"/>
              </w:rPr>
              <w:t>/п</w:t>
            </w:r>
          </w:p>
        </w:tc>
        <w:tc>
          <w:tcPr>
            <w:tcW w:w="4657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Ответственные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исполнители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78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Сроки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реализации</w:t>
            </w:r>
          </w:p>
        </w:tc>
        <w:tc>
          <w:tcPr>
            <w:tcW w:w="3130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Показатели</w:t>
            </w:r>
          </w:p>
        </w:tc>
      </w:tr>
      <w:tr w:rsidR="003E4950" w:rsidRPr="00870E86" w:rsidTr="00E347DF">
        <w:trPr>
          <w:gridAfter w:val="1"/>
          <w:wAfter w:w="26" w:type="dxa"/>
          <w:trHeight w:hRule="exact" w:val="429"/>
          <w:jc w:val="center"/>
        </w:trPr>
        <w:tc>
          <w:tcPr>
            <w:tcW w:w="582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1</w:t>
            </w:r>
          </w:p>
        </w:tc>
        <w:tc>
          <w:tcPr>
            <w:tcW w:w="4657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4</w:t>
            </w:r>
          </w:p>
        </w:tc>
        <w:tc>
          <w:tcPr>
            <w:tcW w:w="3130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5</w:t>
            </w:r>
          </w:p>
        </w:tc>
      </w:tr>
      <w:tr w:rsidR="003E4950" w:rsidRPr="00870E86" w:rsidTr="00E347DF">
        <w:trPr>
          <w:gridAfter w:val="1"/>
          <w:wAfter w:w="26" w:type="dxa"/>
          <w:trHeight w:hRule="exact" w:val="350"/>
          <w:jc w:val="center"/>
        </w:trPr>
        <w:tc>
          <w:tcPr>
            <w:tcW w:w="10217" w:type="dxa"/>
            <w:gridSpan w:val="10"/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567" w:firstLine="426"/>
              <w:jc w:val="center"/>
              <w:rPr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Расширение потенциала системы дополнительного образования детей</w:t>
            </w:r>
          </w:p>
        </w:tc>
      </w:tr>
      <w:tr w:rsidR="003E4950" w:rsidRPr="00870E86" w:rsidTr="00E347DF">
        <w:trPr>
          <w:gridAfter w:val="1"/>
          <w:wAfter w:w="26" w:type="dxa"/>
          <w:trHeight w:hRule="exact" w:val="6533"/>
          <w:jc w:val="center"/>
        </w:trPr>
        <w:tc>
          <w:tcPr>
            <w:tcW w:w="582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1</w:t>
            </w:r>
          </w:p>
        </w:tc>
        <w:tc>
          <w:tcPr>
            <w:tcW w:w="4657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Разработка и реализация программы развития дополнительного образования детей в Алтайском крае: реализация подпрограммы 2 «Развитие общего и дополнительного образования в Алтайском крае» государственной программы «Развитие образования и молодежной политики в Алтайском крае» на 2014 - 2020 гг.;</w:t>
            </w:r>
          </w:p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формирование государственного (муниципального) заказа на услуги дополнительного образования детей и финансового обеспечения его реализации;</w:t>
            </w:r>
          </w:p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формирование эффективной сети организации дополнительного образования, обеспечивающей сетевое взаимодействие, интеграцию ресурсов школ, организаций дополнительного образования различной ведомственной принадлежности, негосударственного сектора;</w:t>
            </w:r>
          </w:p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обновление содержания программ и технологий дополнительного образования детей;</w:t>
            </w:r>
          </w:p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93" w:right="11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развитие инфраструктуры, в том числе исследовательской и конструкторской деятельности;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113" w:right="0" w:firstLine="0"/>
              <w:rPr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мониторинг и оценка эффективности реализации подпрограммы «Развитие общего и дополнительного образования в Алтайском крае» государственной программы «Развитие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образования и молодежной политики в Алтайском крае» на 2014 - 2020 гг.</w:t>
            </w:r>
          </w:p>
        </w:tc>
        <w:tc>
          <w:tcPr>
            <w:tcW w:w="868" w:type="dxa"/>
            <w:gridSpan w:val="3"/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Комитет по образованию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34" w:right="0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2014</w:t>
            </w:r>
            <w:r w:rsidRPr="002E4487">
              <w:rPr>
                <w:rStyle w:val="12pt"/>
                <w:sz w:val="20"/>
                <w:szCs w:val="20"/>
              </w:rPr>
              <w:softHyphen/>
              <w:t>-2018 гг.</w:t>
            </w:r>
          </w:p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134" w:right="0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2013</w:t>
            </w:r>
            <w:r w:rsidRPr="002E4487">
              <w:rPr>
                <w:rStyle w:val="12pt"/>
                <w:sz w:val="20"/>
                <w:szCs w:val="20"/>
              </w:rPr>
              <w:softHyphen/>
              <w:t>-2018 гг.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1620" w:after="6060" w:line="278" w:lineRule="exact"/>
              <w:ind w:left="3" w:right="0" w:firstLine="0"/>
              <w:rPr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2014-</w:t>
            </w:r>
            <w:r w:rsidRPr="002E4487">
              <w:rPr>
                <w:rStyle w:val="12pt"/>
                <w:sz w:val="20"/>
                <w:szCs w:val="20"/>
              </w:rPr>
              <w:softHyphen/>
              <w:t>2018 гг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.</w:t>
            </w:r>
          </w:p>
        </w:tc>
        <w:tc>
          <w:tcPr>
            <w:tcW w:w="2834" w:type="dxa"/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>
              <w:rPr>
                <w:rStyle w:val="12pt"/>
                <w:sz w:val="20"/>
                <w:szCs w:val="20"/>
              </w:rPr>
              <w:t>охват детей в воз</w:t>
            </w:r>
            <w:r w:rsidRPr="002E4487">
              <w:rPr>
                <w:rStyle w:val="12pt"/>
                <w:sz w:val="20"/>
                <w:szCs w:val="20"/>
              </w:rPr>
              <w:t>расте 5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r w:rsidRPr="002E4487">
              <w:rPr>
                <w:rStyle w:val="12pt"/>
                <w:sz w:val="20"/>
                <w:szCs w:val="20"/>
              </w:rPr>
              <w:t>-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r w:rsidRPr="002E4487">
              <w:rPr>
                <w:rStyle w:val="12pt"/>
                <w:sz w:val="20"/>
                <w:szCs w:val="20"/>
              </w:rPr>
              <w:t>18 лет программами дополнительного образования;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E4487">
              <w:rPr>
                <w:rStyle w:val="12pt"/>
                <w:sz w:val="20"/>
                <w:szCs w:val="20"/>
              </w:rPr>
              <w:t>численности</w:t>
            </w:r>
            <w:proofErr w:type="gramEnd"/>
            <w:r w:rsidRPr="002E4487">
              <w:rPr>
                <w:rStyle w:val="12pt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hRule="exact" w:val="3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131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Совершенствование организационно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r w:rsidRPr="002E4487">
              <w:rPr>
                <w:rStyle w:val="12pt"/>
                <w:sz w:val="20"/>
                <w:szCs w:val="20"/>
              </w:rPr>
              <w:t>-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proofErr w:type="gramStart"/>
            <w:r w:rsidRPr="002E4487">
              <w:rPr>
                <w:rStyle w:val="12pt"/>
                <w:sz w:val="20"/>
                <w:szCs w:val="20"/>
              </w:rPr>
              <w:t>экономических механизмов</w:t>
            </w:r>
            <w:proofErr w:type="gramEnd"/>
            <w:r w:rsidRPr="002E4487">
              <w:rPr>
                <w:rStyle w:val="12pt"/>
                <w:sz w:val="20"/>
                <w:szCs w:val="20"/>
              </w:rPr>
              <w:t xml:space="preserve"> обеспечения доступности услуг дополнительного образования детей: обновление нормативной правовой базы на основании обновленных регулирующих документов (требований санитарных, строительных норм, пожарной безопасности и др.) для развития условий организации дополнительного образования;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-10" w:firstLine="0"/>
              <w:rPr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создание условий для развития инфраструктуры дополнительного образования и досуга детей при застройке территорий, в том числе принятие краевых и муниципальных правовых актов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Комитет по образованию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1620" w:after="6060" w:line="278" w:lineRule="exact"/>
              <w:ind w:left="3" w:right="0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2013</w:t>
            </w:r>
            <w:r w:rsidRPr="002E4487">
              <w:rPr>
                <w:rStyle w:val="12pt"/>
                <w:sz w:val="20"/>
                <w:szCs w:val="20"/>
              </w:rPr>
              <w:softHyphen/>
              <w:t>-2016 гг.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3300" w:after="0" w:line="240" w:lineRule="exact"/>
              <w:ind w:left="567" w:firstLine="426"/>
              <w:jc w:val="center"/>
              <w:rPr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2016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охват детей в возрасте 5-18 лет программами дополнительного образования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hRule="exact" w:val="3390"/>
          <w:jc w:val="center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2E448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131" w:firstLine="0"/>
              <w:rPr>
                <w:rStyle w:val="12pt"/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Распространение современных краевых и муниципальных моделей организации дополнительного образования детей, в том числе посредством: повышения квалификации педагогических работ</w:t>
            </w:r>
            <w:r>
              <w:rPr>
                <w:rStyle w:val="12pt"/>
                <w:sz w:val="20"/>
                <w:szCs w:val="20"/>
              </w:rPr>
              <w:t>ников по персонифицированной мо</w:t>
            </w:r>
            <w:r w:rsidRPr="002E4487">
              <w:rPr>
                <w:rStyle w:val="12pt"/>
                <w:sz w:val="20"/>
                <w:szCs w:val="20"/>
              </w:rPr>
              <w:t xml:space="preserve">дели с использованием </w:t>
            </w:r>
            <w:proofErr w:type="gramStart"/>
            <w:r w:rsidRPr="002E4487">
              <w:rPr>
                <w:rStyle w:val="12pt"/>
                <w:sz w:val="20"/>
                <w:szCs w:val="20"/>
              </w:rPr>
              <w:t>ресурса инновационной инфраструктуры систем</w:t>
            </w:r>
            <w:r>
              <w:rPr>
                <w:rStyle w:val="12pt"/>
                <w:sz w:val="20"/>
                <w:szCs w:val="20"/>
              </w:rPr>
              <w:t>ы образо</w:t>
            </w:r>
            <w:r w:rsidRPr="002E4487">
              <w:rPr>
                <w:rStyle w:val="12pt"/>
                <w:sz w:val="20"/>
                <w:szCs w:val="20"/>
              </w:rPr>
              <w:t>вания Алтайского края</w:t>
            </w:r>
            <w:proofErr w:type="gramEnd"/>
            <w:r w:rsidRPr="002E4487">
              <w:rPr>
                <w:rStyle w:val="12pt"/>
                <w:sz w:val="20"/>
                <w:szCs w:val="20"/>
              </w:rPr>
              <w:t>;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131" w:firstLine="0"/>
              <w:rPr>
                <w:sz w:val="20"/>
                <w:szCs w:val="20"/>
              </w:rPr>
            </w:pPr>
            <w:r w:rsidRPr="002E4487">
              <w:rPr>
                <w:rStyle w:val="12pt"/>
                <w:sz w:val="20"/>
                <w:szCs w:val="20"/>
              </w:rPr>
              <w:t>принятия соответствующих нормативных актов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Комитет по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образованию;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Руководит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ели организаций дополнительного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-10" w:right="0" w:firstLine="0"/>
              <w:rPr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2015</w:t>
            </w:r>
            <w:r w:rsidRPr="008A141A">
              <w:rPr>
                <w:rStyle w:val="12pt"/>
                <w:sz w:val="20"/>
                <w:szCs w:val="20"/>
              </w:rPr>
              <w:softHyphen/>
              <w:t>-2017 гг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охват детей в возрасте 5-18 лет программами дополнительного образования</w:t>
            </w:r>
          </w:p>
        </w:tc>
      </w:tr>
      <w:tr w:rsidR="003E4950" w:rsidRPr="00870E86" w:rsidTr="005B3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120" w:line="240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4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 xml:space="preserve">Разработка и внедрение </w:t>
            </w:r>
            <w:proofErr w:type="gramStart"/>
            <w:r w:rsidRPr="008A141A">
              <w:rPr>
                <w:rStyle w:val="12pt"/>
                <w:sz w:val="20"/>
                <w:szCs w:val="20"/>
              </w:rPr>
              <w:t>системы оценки качества дополнительного образования детей</w:t>
            </w:r>
            <w:proofErr w:type="gramEnd"/>
            <w:r w:rsidRPr="008A141A">
              <w:rPr>
                <w:rStyle w:val="12pt"/>
                <w:sz w:val="20"/>
                <w:szCs w:val="20"/>
              </w:rPr>
              <w:t>: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разработка и внедрение показателей эффективности деятельности подведомственны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Комитет по образованию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2013 - 2018 гг.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 xml:space="preserve">удельный вес муниципальных образований,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</w:t>
            </w:r>
            <w:proofErr w:type="gramStart"/>
            <w:r w:rsidRPr="008A141A">
              <w:rPr>
                <w:rStyle w:val="12pt"/>
                <w:sz w:val="20"/>
                <w:szCs w:val="20"/>
              </w:rPr>
              <w:t>показателей эффективности дея</w:t>
            </w:r>
            <w:r>
              <w:rPr>
                <w:rStyle w:val="12pt"/>
                <w:sz w:val="20"/>
                <w:szCs w:val="20"/>
              </w:rPr>
              <w:t>тельности муници</w:t>
            </w:r>
            <w:r w:rsidRPr="008A141A">
              <w:rPr>
                <w:rStyle w:val="12pt"/>
                <w:sz w:val="20"/>
                <w:szCs w:val="20"/>
              </w:rPr>
              <w:t>пальных организаций дополнительного образования</w:t>
            </w:r>
            <w:proofErr w:type="gramEnd"/>
            <w:r w:rsidRPr="008A141A">
              <w:rPr>
                <w:rStyle w:val="12pt"/>
                <w:sz w:val="20"/>
                <w:szCs w:val="20"/>
              </w:rPr>
              <w:t xml:space="preserve"> детей, не менее чем в 80% муниципальных образований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  <w:jc w:val="center"/>
        </w:trPr>
        <w:tc>
          <w:tcPr>
            <w:tcW w:w="102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line="240" w:lineRule="exact"/>
              <w:ind w:left="567" w:firstLine="426"/>
              <w:jc w:val="center"/>
              <w:rPr>
                <w:color w:val="FF0000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Создание условий для развития молодых талантов и детей с высокой мотивацией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к обучению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1" w:right="42" w:firstLine="0"/>
              <w:jc w:val="left"/>
              <w:rPr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5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Реализация в Первомайском районе  Концепции общенациональной системы выявления и развития молодых талантов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Комитет по образованию;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2013 - 2018 гг.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sz w:val="20"/>
                <w:szCs w:val="20"/>
              </w:rPr>
            </w:pPr>
            <w:r w:rsidRPr="008A141A">
              <w:rPr>
                <w:rStyle w:val="12pt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</w:t>
            </w:r>
            <w:r>
              <w:rPr>
                <w:rStyle w:val="12pt"/>
                <w:sz w:val="20"/>
                <w:szCs w:val="20"/>
              </w:rPr>
              <w:t xml:space="preserve"> различного уровня, в общей </w:t>
            </w:r>
            <w:proofErr w:type="gramStart"/>
            <w:r>
              <w:rPr>
                <w:rStyle w:val="12pt"/>
                <w:sz w:val="20"/>
                <w:szCs w:val="20"/>
              </w:rPr>
              <w:t>чис</w:t>
            </w:r>
            <w:r w:rsidRPr="008A141A">
              <w:rPr>
                <w:rStyle w:val="12pt"/>
                <w:sz w:val="20"/>
                <w:szCs w:val="20"/>
              </w:rPr>
              <w:t>ленности</w:t>
            </w:r>
            <w:proofErr w:type="gramEnd"/>
            <w:r w:rsidRPr="008A141A">
              <w:rPr>
                <w:rStyle w:val="12pt"/>
                <w:sz w:val="20"/>
                <w:szCs w:val="20"/>
              </w:rPr>
              <w:t xml:space="preserve"> обучающихся по програм</w:t>
            </w:r>
            <w:r>
              <w:rPr>
                <w:rStyle w:val="12pt"/>
                <w:sz w:val="20"/>
                <w:szCs w:val="20"/>
              </w:rPr>
              <w:t>мам общего образо</w:t>
            </w:r>
            <w:r w:rsidRPr="008A141A">
              <w:rPr>
                <w:rStyle w:val="12pt"/>
                <w:sz w:val="20"/>
                <w:szCs w:val="20"/>
              </w:rPr>
              <w:t>вания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3"/>
          <w:jc w:val="center"/>
        </w:trPr>
        <w:tc>
          <w:tcPr>
            <w:tcW w:w="10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567" w:firstLine="426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1" w:right="42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Разработка и внедрение механизмов эффективного контракта с педагогическими работниками муниципальных организаций дополнительного образования детей: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разработка и апробация моделей эффективного контракта в дополнительном образовании детей;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внедрение моделей эффективного контракта в дополнительном образовании детей;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поэтапное повышение заработной платы педагогических работников организаций дополнительного образования детей;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планирование дополнительных расходов местных бюджетов на повышение </w:t>
            </w:r>
            <w:proofErr w:type="gramStart"/>
            <w:r w:rsidRPr="00870E86">
              <w:rPr>
                <w:rStyle w:val="12pt"/>
                <w:color w:val="auto"/>
                <w:sz w:val="20"/>
                <w:szCs w:val="20"/>
              </w:rPr>
              <w:t>оплаты труда педагогических работников образовательных организаций дополнительного образования детей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Комитет по образованию; руководители организаций дополнительного образования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204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2013 г.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2040" w:after="0" w:line="274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2013 - 2018 гг.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отношение среднемесячной заработной платы педагогов </w:t>
            </w:r>
            <w:r>
              <w:rPr>
                <w:rStyle w:val="12pt"/>
                <w:color w:val="auto"/>
                <w:sz w:val="20"/>
                <w:szCs w:val="20"/>
              </w:rPr>
              <w:t>муниципальных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организаций дополнительного образования детей к среднемесячной заработной плате учителей в Алтайском крае</w:t>
            </w:r>
          </w:p>
        </w:tc>
      </w:tr>
      <w:tr w:rsidR="003E4950" w:rsidRPr="00870E86" w:rsidTr="005B3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1" w:right="42" w:firstLine="0"/>
              <w:jc w:val="left"/>
              <w:rPr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7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Разработка и внедрение механизмов эффективного контракта с руководителями образовательных организаций дополнительного образования детей: разработка и утверждение нормативных актов по стимулированию руководителей 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организации дополнительного образовани</w:t>
            </w:r>
            <w:proofErr w:type="gramStart"/>
            <w:r w:rsidRPr="00870E86">
              <w:rPr>
                <w:rStyle w:val="12pt"/>
                <w:color w:val="auto"/>
                <w:sz w:val="20"/>
                <w:szCs w:val="20"/>
              </w:rPr>
              <w:t>я(</w:t>
            </w:r>
            <w:proofErr w:type="gramEnd"/>
            <w:r w:rsidRPr="00870E86">
              <w:rPr>
                <w:rStyle w:val="12pt"/>
                <w:color w:val="auto"/>
                <w:sz w:val="20"/>
                <w:szCs w:val="20"/>
              </w:rPr>
              <w:t>в том числе по результатам независимой оценки);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договора, утверждаемой Правительством Российской Федерации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Комитет по образованию; руководители организаций дополнительного образования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2013 г.</w:t>
            </w: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2013 - 2018 гг.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отношение среднемесячной заработной платы педагогов государственных орга</w:t>
            </w:r>
            <w:r>
              <w:rPr>
                <w:rStyle w:val="12pt"/>
                <w:color w:val="auto"/>
                <w:sz w:val="20"/>
                <w:szCs w:val="20"/>
              </w:rPr>
              <w:t>низаций дополни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тельного образования детей к среднемесячной заработной плате учителей в Алтайском крае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1" w:right="42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8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Обеспечение контроля за выполнением в полном объеме мер по созданию прозрачного </w:t>
            </w:r>
            <w:proofErr w:type="gramStart"/>
            <w:r w:rsidRPr="00870E86">
              <w:rPr>
                <w:rStyle w:val="12pt"/>
                <w:color w:val="auto"/>
                <w:sz w:val="20"/>
                <w:szCs w:val="20"/>
              </w:rPr>
              <w:t>механизма оплаты труда руководителей муниципальных организаций дополнительного образования детей</w:t>
            </w:r>
            <w:proofErr w:type="gramEnd"/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с учетом установленных предельных соотношений средней заработной платы руководителя образовательных организаций и средней заработной платы работников данных организаций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Комитет по образованию; руководители организаций дополнительного образования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2014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softHyphen/>
              <w:t>2018 гг.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отношение среднемесячной заработной платы педагогов </w:t>
            </w:r>
            <w:r>
              <w:rPr>
                <w:rStyle w:val="12pt"/>
                <w:color w:val="auto"/>
                <w:sz w:val="20"/>
                <w:szCs w:val="20"/>
              </w:rPr>
              <w:t>муниципальных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организаций дополнительного образования детей к среднемесячной заработной плате учителей в Алтайском крае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1" w:right="42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proofErr w:type="gramStart"/>
            <w:r>
              <w:rPr>
                <w:rStyle w:val="12pt"/>
                <w:color w:val="auto"/>
                <w:sz w:val="20"/>
                <w:szCs w:val="20"/>
              </w:rPr>
              <w:t>Обеспечение функциониро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вания независимой сист</w:t>
            </w:r>
            <w:r>
              <w:rPr>
                <w:rStyle w:val="12pt"/>
                <w:color w:val="auto"/>
                <w:sz w:val="20"/>
                <w:szCs w:val="20"/>
              </w:rPr>
              <w:t>емы оценки качества работы обра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зовательных организаций: обеспечение размещения организациями дополнительного образования детей на официальном сайте в сети «Интернет» информации в соответствии с принципами открытости согласно Федеральному закону от 29.12.2012 № 273-ФЭ «Об образовании в Российской Федерации», в том числе о результатах самообследования; организация сбора информации, формирование рейтингов деятельности образовательных организаций дополнительного образования детей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 Комитет по образованию; руководители организаций дополнительного образования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2014 — 2018 гг.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обеспечение соответствия предоставляемого образования потребностям физических и юридических лиц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1" w:right="42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10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Обеспечение качества кадрового состава сферы дополнительного образования детей: разработка </w:t>
            </w:r>
            <w:proofErr w:type="gramStart"/>
            <w:r w:rsidRPr="00870E86">
              <w:rPr>
                <w:rStyle w:val="12pt"/>
                <w:color w:val="auto"/>
                <w:sz w:val="20"/>
                <w:szCs w:val="20"/>
              </w:rPr>
              <w:t>программы подготовки современных менеджеров организаций дополнительного образования детей</w:t>
            </w:r>
            <w:proofErr w:type="gramEnd"/>
            <w:r w:rsidRPr="00870E86">
              <w:rPr>
                <w:rStyle w:val="12pt"/>
                <w:color w:val="auto"/>
                <w:sz w:val="20"/>
                <w:szCs w:val="20"/>
              </w:rPr>
              <w:t>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обеспечение прохождения курсов повышения квалификации и переподготовки современных педагогов организаций дополнительного образования детей;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подготовка к внедрению профессиональных стандартов с проведением мероприятий по повышению квалификации и переподготовке педагогических работников образовательных организаций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Комитет по образованию; руководители организаций дополнительного образования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2013 г.</w:t>
            </w: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2013-2018 гг.</w:t>
            </w: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83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2014-2015 гг.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удельный вес численности молодых педагогов муниципальных об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softHyphen/>
              <w:t>разовательных организациях дополнительного образования детей;</w:t>
            </w:r>
          </w:p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1" w:right="42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11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комитет по образованию;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руководители организаций дополнительного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2014 - 2018 гг.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доля педагогических работников, участвующих в реализации программ дополнительного образования детей, которым по итогам аттестации присвоена первая или высшая квалификационная категория, в общей численности педагогических работников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1" w:right="42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Осуществление мероприятий, направленных на оптимизацию </w:t>
            </w:r>
            <w:proofErr w:type="gramStart"/>
            <w:r w:rsidRPr="00870E86">
              <w:rPr>
                <w:rStyle w:val="12pt"/>
                <w:color w:val="auto"/>
                <w:sz w:val="20"/>
                <w:szCs w:val="20"/>
              </w:rPr>
              <w:t>расходов</w:t>
            </w:r>
            <w:proofErr w:type="gramEnd"/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на оплату труда вспомогательного, административно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-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управленческого персонала;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дифференциация оплаты труда вспомогательного, административно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- управленческого персонала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исходя из предельной доли расходов на оплату их труда в общем фонде оплаты труда организации не более 40%;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оптимизация численности по от</w:t>
            </w:r>
            <w:r>
              <w:rPr>
                <w:rStyle w:val="12pt"/>
                <w:color w:val="auto"/>
                <w:sz w:val="20"/>
                <w:szCs w:val="20"/>
              </w:rPr>
              <w:t>дельным категориям пе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дагогических рабо</w:t>
            </w:r>
            <w:r>
              <w:rPr>
                <w:rStyle w:val="12pt"/>
                <w:color w:val="auto"/>
                <w:sz w:val="20"/>
                <w:szCs w:val="20"/>
              </w:rPr>
              <w:t>тников, определенных Указом Пре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зидента Российской Федерации от 01.06.2012 № 761 «О национальной стратегии действий в интересах детей на 2012-2017 годы», с </w:t>
            </w:r>
            <w:r>
              <w:rPr>
                <w:rStyle w:val="12pt"/>
                <w:color w:val="auto"/>
                <w:sz w:val="20"/>
                <w:szCs w:val="20"/>
              </w:rPr>
              <w:t>учетом увеличения производитель</w:t>
            </w:r>
            <w:r w:rsidRPr="00870E86">
              <w:rPr>
                <w:rStyle w:val="12pt"/>
                <w:color w:val="auto"/>
                <w:sz w:val="20"/>
                <w:szCs w:val="20"/>
              </w:rPr>
              <w:t>ности труда и проводимых институциональных изменений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 xml:space="preserve">  комитет по образованию;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руководители  организаций дополнительного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2014 - 2018 гг.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Алтайском крае</w:t>
            </w:r>
          </w:p>
        </w:tc>
      </w:tr>
      <w:tr w:rsidR="003E4950" w:rsidRPr="00870E86" w:rsidTr="00E34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1" w:right="42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>
              <w:rPr>
                <w:rStyle w:val="12pt"/>
                <w:color w:val="auto"/>
                <w:sz w:val="20"/>
                <w:szCs w:val="20"/>
              </w:rPr>
              <w:t>13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Информационное сопровождение мероприятий по введению эффективного контракта в дополнительном образовании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70E86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jc w:val="left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комитет по образованию;</w:t>
            </w:r>
          </w:p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руководители  организаций дополнительного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2013 - 2018 гг.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50" w:rsidRPr="008A141A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870E86">
              <w:rPr>
                <w:rStyle w:val="12pt"/>
                <w:color w:val="auto"/>
                <w:sz w:val="20"/>
                <w:szCs w:val="20"/>
              </w:rPr>
              <w:t>информирование работников организаций дополнительного образования детей</w:t>
            </w:r>
          </w:p>
        </w:tc>
      </w:tr>
    </w:tbl>
    <w:p w:rsidR="003E4950" w:rsidRPr="008A29B7" w:rsidRDefault="003E4950" w:rsidP="003E4950">
      <w:pPr>
        <w:ind w:left="567" w:firstLine="426"/>
        <w:rPr>
          <w:color w:val="FF0000"/>
          <w:sz w:val="20"/>
          <w:szCs w:val="20"/>
        </w:rPr>
      </w:pPr>
    </w:p>
    <w:p w:rsidR="003E4950" w:rsidRPr="008A29B7" w:rsidRDefault="003E4950" w:rsidP="003E4950">
      <w:pPr>
        <w:pStyle w:val="310"/>
        <w:keepNext/>
        <w:keepLines/>
        <w:shd w:val="clear" w:color="auto" w:fill="auto"/>
        <w:tabs>
          <w:tab w:val="left" w:pos="1432"/>
        </w:tabs>
        <w:spacing w:before="310" w:after="252"/>
        <w:ind w:left="567" w:right="580" w:firstLine="426"/>
        <w:rPr>
          <w:b w:val="0"/>
        </w:rPr>
      </w:pPr>
      <w:bookmarkStart w:id="9" w:name="bookmark11"/>
      <w:r>
        <w:rPr>
          <w:b w:val="0"/>
        </w:rPr>
        <w:t>3.5</w:t>
      </w:r>
      <w:r w:rsidRPr="008A29B7">
        <w:rPr>
          <w:b w:val="0"/>
        </w:rPr>
        <w:t>. 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  <w:bookmarkEnd w:id="9"/>
    </w:p>
    <w:p w:rsidR="003E4950" w:rsidRPr="00826D3B" w:rsidRDefault="003E4950" w:rsidP="003E4950">
      <w:pPr>
        <w:ind w:left="567" w:firstLine="426"/>
        <w:rPr>
          <w:color w:val="FF0000"/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115"/>
        <w:gridCol w:w="567"/>
        <w:gridCol w:w="563"/>
        <w:gridCol w:w="701"/>
        <w:gridCol w:w="706"/>
        <w:gridCol w:w="710"/>
        <w:gridCol w:w="715"/>
        <w:gridCol w:w="701"/>
        <w:gridCol w:w="715"/>
        <w:gridCol w:w="1282"/>
      </w:tblGrid>
      <w:tr w:rsidR="003E4950" w:rsidRPr="00DB2F5E" w:rsidTr="00E347DF">
        <w:trPr>
          <w:trHeight w:hRule="exact" w:val="1368"/>
          <w:jc w:val="center"/>
        </w:trPr>
        <w:tc>
          <w:tcPr>
            <w:tcW w:w="56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№</w:t>
            </w:r>
          </w:p>
          <w:p w:rsidR="003E4950" w:rsidRPr="008A29B7" w:rsidRDefault="003E4950" w:rsidP="00E347DF">
            <w:pPr>
              <w:pStyle w:val="5"/>
              <w:shd w:val="clear" w:color="auto" w:fill="auto"/>
              <w:spacing w:before="18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proofErr w:type="gramStart"/>
            <w:r w:rsidRPr="00DB2F5E">
              <w:rPr>
                <w:rStyle w:val="12pt"/>
                <w:color w:val="auto"/>
                <w:sz w:val="20"/>
                <w:szCs w:val="20"/>
              </w:rPr>
              <w:t>п</w:t>
            </w:r>
            <w:proofErr w:type="gramEnd"/>
            <w:r w:rsidRPr="00DB2F5E">
              <w:rPr>
                <w:rStyle w:val="12pt"/>
                <w:color w:val="auto"/>
                <w:sz w:val="20"/>
                <w:szCs w:val="20"/>
              </w:rPr>
              <w:t>/п</w:t>
            </w:r>
          </w:p>
        </w:tc>
        <w:tc>
          <w:tcPr>
            <w:tcW w:w="21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02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Единица</w:t>
            </w:r>
            <w:r>
              <w:rPr>
                <w:rStyle w:val="12pt"/>
                <w:color w:val="auto"/>
                <w:sz w:val="20"/>
                <w:szCs w:val="20"/>
              </w:rPr>
              <w:t xml:space="preserve"> </w:t>
            </w:r>
            <w:r w:rsidRPr="00DB2F5E">
              <w:rPr>
                <w:rStyle w:val="12pt"/>
                <w:color w:val="auto"/>
                <w:sz w:val="20"/>
                <w:szCs w:val="20"/>
              </w:rPr>
              <w:t>измерения</w:t>
            </w:r>
          </w:p>
        </w:tc>
        <w:tc>
          <w:tcPr>
            <w:tcW w:w="563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2012</w:t>
            </w:r>
          </w:p>
          <w:p w:rsidR="003E4950" w:rsidRPr="008A29B7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2013</w:t>
            </w:r>
          </w:p>
          <w:p w:rsidR="003E4950" w:rsidRPr="008A29B7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06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2014</w:t>
            </w:r>
          </w:p>
          <w:p w:rsidR="003E4950" w:rsidRPr="008A29B7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10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2015</w:t>
            </w:r>
          </w:p>
          <w:p w:rsidR="003E4950" w:rsidRPr="008A29B7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2016</w:t>
            </w:r>
          </w:p>
          <w:p w:rsidR="003E4950" w:rsidRPr="008A29B7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2017</w:t>
            </w:r>
          </w:p>
          <w:p w:rsidR="003E4950" w:rsidRPr="008A29B7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2018</w:t>
            </w:r>
          </w:p>
          <w:p w:rsidR="003E4950" w:rsidRPr="008A29B7" w:rsidRDefault="003E4950" w:rsidP="00E347DF">
            <w:pPr>
              <w:pStyle w:val="5"/>
              <w:shd w:val="clear" w:color="auto" w:fill="auto"/>
              <w:spacing w:before="12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28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Результаты</w:t>
            </w:r>
          </w:p>
        </w:tc>
      </w:tr>
      <w:tr w:rsidR="003E4950" w:rsidRPr="00DB2F5E" w:rsidTr="00E347DF">
        <w:trPr>
          <w:trHeight w:hRule="exact" w:val="346"/>
          <w:jc w:val="center"/>
        </w:trPr>
        <w:tc>
          <w:tcPr>
            <w:tcW w:w="56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1</w:t>
            </w:r>
          </w:p>
        </w:tc>
        <w:tc>
          <w:tcPr>
            <w:tcW w:w="21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7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9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10</w:t>
            </w:r>
          </w:p>
        </w:tc>
        <w:tc>
          <w:tcPr>
            <w:tcW w:w="128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11</w:t>
            </w:r>
          </w:p>
        </w:tc>
      </w:tr>
      <w:tr w:rsidR="003E4950" w:rsidRPr="00DB2F5E" w:rsidTr="00E347DF">
        <w:trPr>
          <w:trHeight w:hRule="exact" w:val="2845"/>
          <w:jc w:val="center"/>
        </w:trPr>
        <w:tc>
          <w:tcPr>
            <w:tcW w:w="56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1</w:t>
            </w:r>
          </w:p>
        </w:tc>
        <w:tc>
          <w:tcPr>
            <w:tcW w:w="21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 xml:space="preserve">Охват детей в возрасте </w:t>
            </w:r>
            <w:r w:rsidRPr="008A29B7">
              <w:rPr>
                <w:rStyle w:val="12pt"/>
                <w:color w:val="auto"/>
                <w:sz w:val="20"/>
                <w:szCs w:val="20"/>
              </w:rPr>
              <w:t xml:space="preserve">5-18 </w:t>
            </w:r>
            <w:r w:rsidRPr="00DB2F5E">
              <w:rPr>
                <w:rStyle w:val="12pt"/>
                <w:color w:val="auto"/>
                <w:sz w:val="20"/>
                <w:szCs w:val="20"/>
              </w:rPr>
              <w:t>лет программами дополни</w:t>
            </w:r>
            <w:r>
              <w:rPr>
                <w:rStyle w:val="12pt"/>
                <w:color w:val="auto"/>
                <w:sz w:val="20"/>
                <w:szCs w:val="20"/>
              </w:rPr>
              <w:t>тельного обра</w:t>
            </w:r>
            <w:r w:rsidRPr="00DB2F5E">
              <w:rPr>
                <w:rStyle w:val="12pt"/>
                <w:color w:val="auto"/>
                <w:sz w:val="20"/>
                <w:szCs w:val="20"/>
              </w:rPr>
              <w:t>зования (удельный вес численности детей, получающих услуги дополнительного об</w:t>
            </w:r>
            <w:r>
              <w:rPr>
                <w:rStyle w:val="12pt"/>
                <w:color w:val="auto"/>
                <w:sz w:val="20"/>
                <w:szCs w:val="20"/>
              </w:rPr>
              <w:t>разования</w:t>
            </w:r>
            <w:r w:rsidRPr="00DB2F5E">
              <w:rPr>
                <w:rStyle w:val="12pt"/>
                <w:color w:val="auto"/>
                <w:sz w:val="20"/>
                <w:szCs w:val="20"/>
              </w:rPr>
              <w:t>, в общей численности детей в возрасте 5 - 18 лет)</w:t>
            </w:r>
          </w:p>
        </w:tc>
        <w:tc>
          <w:tcPr>
            <w:tcW w:w="567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A29B7">
              <w:rPr>
                <w:rStyle w:val="12pt"/>
                <w:i/>
                <w:iCs/>
                <w:color w:val="auto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57</w:t>
            </w: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59</w:t>
            </w:r>
          </w:p>
        </w:tc>
        <w:tc>
          <w:tcPr>
            <w:tcW w:w="706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62</w:t>
            </w:r>
          </w:p>
        </w:tc>
        <w:tc>
          <w:tcPr>
            <w:tcW w:w="710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65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68</w:t>
            </w: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70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71</w:t>
            </w:r>
          </w:p>
        </w:tc>
        <w:tc>
          <w:tcPr>
            <w:tcW w:w="128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 xml:space="preserve">не менее </w:t>
            </w:r>
            <w:r w:rsidRPr="008A29B7">
              <w:rPr>
                <w:rStyle w:val="12pt"/>
                <w:i/>
                <w:iCs/>
                <w:color w:val="auto"/>
                <w:sz w:val="20"/>
                <w:szCs w:val="20"/>
              </w:rPr>
              <w:t>70%</w:t>
            </w:r>
            <w:r w:rsidRPr="00DB2F5E">
              <w:rPr>
                <w:rStyle w:val="12pt"/>
                <w:color w:val="auto"/>
                <w:sz w:val="20"/>
                <w:szCs w:val="20"/>
              </w:rPr>
              <w:t xml:space="preserve"> детей в возрасте </w:t>
            </w:r>
            <w:r w:rsidRPr="008A29B7">
              <w:rPr>
                <w:rStyle w:val="12pt"/>
                <w:color w:val="auto"/>
                <w:sz w:val="20"/>
                <w:szCs w:val="20"/>
              </w:rPr>
              <w:t>5-18</w:t>
            </w:r>
            <w:r w:rsidRPr="00DB2F5E">
              <w:rPr>
                <w:rStyle w:val="12pt"/>
                <w:color w:val="auto"/>
                <w:sz w:val="20"/>
                <w:szCs w:val="20"/>
              </w:rPr>
              <w:t xml:space="preserve"> лет будут получать услуги дополнительного образования</w:t>
            </w:r>
          </w:p>
        </w:tc>
      </w:tr>
      <w:tr w:rsidR="003E4950" w:rsidRPr="00DB2F5E" w:rsidTr="00E347DF">
        <w:trPr>
          <w:trHeight w:hRule="exact" w:val="3131"/>
          <w:jc w:val="center"/>
        </w:trPr>
        <w:tc>
          <w:tcPr>
            <w:tcW w:w="56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8A29B7">
              <w:rPr>
                <w:rStyle w:val="12pt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1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B2F5E">
              <w:rPr>
                <w:rStyle w:val="12pt"/>
                <w:color w:val="auto"/>
                <w:sz w:val="20"/>
                <w:szCs w:val="20"/>
              </w:rPr>
              <w:t>численности</w:t>
            </w:r>
            <w:proofErr w:type="gramEnd"/>
            <w:r w:rsidRPr="00DB2F5E">
              <w:rPr>
                <w:rStyle w:val="12pt"/>
                <w:color w:val="auto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567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42</w:t>
            </w: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44,2</w:t>
            </w:r>
          </w:p>
        </w:tc>
        <w:tc>
          <w:tcPr>
            <w:tcW w:w="706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44</w:t>
            </w:r>
          </w:p>
        </w:tc>
        <w:tc>
          <w:tcPr>
            <w:tcW w:w="710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45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46</w:t>
            </w: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46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46</w:t>
            </w:r>
          </w:p>
        </w:tc>
        <w:tc>
          <w:tcPr>
            <w:tcW w:w="128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 xml:space="preserve">увеличится доля </w:t>
            </w:r>
            <w:proofErr w:type="gramStart"/>
            <w:r w:rsidRPr="00DB2F5E">
              <w:rPr>
                <w:rStyle w:val="12pt"/>
                <w:color w:val="auto"/>
                <w:sz w:val="20"/>
                <w:szCs w:val="20"/>
              </w:rPr>
              <w:t>обучающихся</w:t>
            </w:r>
            <w:proofErr w:type="gramEnd"/>
            <w:r w:rsidRPr="00DB2F5E">
              <w:rPr>
                <w:rStyle w:val="12pt"/>
                <w:color w:val="auto"/>
                <w:sz w:val="20"/>
                <w:szCs w:val="20"/>
              </w:rPr>
              <w:t xml:space="preserve"> по программам общего образования,</w:t>
            </w:r>
          </w:p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участвующих в олимпиадах и конкурсах различного уровня</w:t>
            </w:r>
          </w:p>
        </w:tc>
      </w:tr>
      <w:tr w:rsidR="003E4950" w:rsidRPr="00DB2F5E" w:rsidTr="00E347DF">
        <w:trPr>
          <w:trHeight w:hRule="exact" w:val="3844"/>
          <w:jc w:val="center"/>
        </w:trPr>
        <w:tc>
          <w:tcPr>
            <w:tcW w:w="56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3</w:t>
            </w:r>
          </w:p>
        </w:tc>
        <w:tc>
          <w:tcPr>
            <w:tcW w:w="21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78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Отношение среднемесячной заработной платы педагогов государственных и муниципальных организаций дополнительного образования детей к среднемесячной заработной плате учителей в Алтайском крае</w:t>
            </w:r>
          </w:p>
        </w:tc>
        <w:tc>
          <w:tcPr>
            <w:tcW w:w="567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%</w:t>
            </w:r>
          </w:p>
        </w:tc>
        <w:tc>
          <w:tcPr>
            <w:tcW w:w="563" w:type="dxa"/>
            <w:shd w:val="clear" w:color="auto" w:fill="FFFFFF"/>
          </w:tcPr>
          <w:p w:rsidR="003E4950" w:rsidRPr="008A29B7" w:rsidRDefault="003E4950" w:rsidP="00E347DF">
            <w:pPr>
              <w:rPr>
                <w:rStyle w:val="12pt"/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66,2</w:t>
            </w:r>
          </w:p>
        </w:tc>
        <w:tc>
          <w:tcPr>
            <w:tcW w:w="706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80,1</w:t>
            </w:r>
          </w:p>
        </w:tc>
        <w:tc>
          <w:tcPr>
            <w:tcW w:w="710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81,8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77,2</w:t>
            </w:r>
          </w:p>
        </w:tc>
        <w:tc>
          <w:tcPr>
            <w:tcW w:w="701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95</w:t>
            </w:r>
          </w:p>
        </w:tc>
        <w:tc>
          <w:tcPr>
            <w:tcW w:w="715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40" w:lineRule="exact"/>
              <w:ind w:left="0" w:right="0" w:firstLine="0"/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82" w:type="dxa"/>
            <w:shd w:val="clear" w:color="auto" w:fill="FFFFFF"/>
          </w:tcPr>
          <w:p w:rsidR="003E4950" w:rsidRPr="008A29B7" w:rsidRDefault="003E4950" w:rsidP="00E347DF">
            <w:pPr>
              <w:pStyle w:val="5"/>
              <w:shd w:val="clear" w:color="auto" w:fill="auto"/>
              <w:spacing w:before="0" w:after="0" w:line="274" w:lineRule="exact"/>
              <w:ind w:left="0" w:right="0" w:firstLine="0"/>
              <w:rPr>
                <w:rStyle w:val="12pt"/>
                <w:color w:val="auto"/>
                <w:sz w:val="20"/>
                <w:szCs w:val="20"/>
              </w:rPr>
            </w:pPr>
            <w:r w:rsidRPr="00DB2F5E">
              <w:rPr>
                <w:rStyle w:val="12pt"/>
                <w:color w:val="auto"/>
                <w:sz w:val="20"/>
                <w:szCs w:val="20"/>
              </w:rPr>
              <w:t>во всех организациях дополнительного образования детей будет обеспечен переход на эффек</w:t>
            </w:r>
            <w:r>
              <w:rPr>
                <w:rStyle w:val="12pt"/>
                <w:color w:val="auto"/>
                <w:sz w:val="20"/>
                <w:szCs w:val="20"/>
              </w:rPr>
              <w:t>тивный контракт с педаго</w:t>
            </w:r>
            <w:r w:rsidRPr="00DB2F5E">
              <w:rPr>
                <w:rStyle w:val="12pt"/>
                <w:color w:val="auto"/>
                <w:sz w:val="20"/>
                <w:szCs w:val="20"/>
              </w:rPr>
              <w:t>гическими работниками</w:t>
            </w:r>
          </w:p>
        </w:tc>
      </w:tr>
    </w:tbl>
    <w:p w:rsidR="00CA4243" w:rsidRDefault="00CA4243"/>
    <w:p w:rsidR="003A0DF5" w:rsidRDefault="003A0DF5"/>
    <w:p w:rsidR="003A0DF5" w:rsidRDefault="003A0DF5"/>
    <w:sectPr w:rsidR="003A0DF5" w:rsidSect="00FD0A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AC" w:rsidRDefault="00781FAC">
      <w:pPr>
        <w:spacing w:after="0" w:line="240" w:lineRule="auto"/>
      </w:pPr>
      <w:r>
        <w:separator/>
      </w:r>
    </w:p>
  </w:endnote>
  <w:endnote w:type="continuationSeparator" w:id="0">
    <w:p w:rsidR="00781FAC" w:rsidRDefault="0078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AC" w:rsidRDefault="00781FAC">
      <w:pPr>
        <w:spacing w:after="0" w:line="240" w:lineRule="auto"/>
      </w:pPr>
      <w:r>
        <w:separator/>
      </w:r>
    </w:p>
  </w:footnote>
  <w:footnote w:type="continuationSeparator" w:id="0">
    <w:p w:rsidR="00781FAC" w:rsidRDefault="0078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B7" w:rsidRDefault="00781FAC">
    <w:pPr>
      <w:pStyle w:val="aa"/>
    </w:pPr>
  </w:p>
  <w:p w:rsidR="008A29B7" w:rsidRDefault="00781F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3329"/>
      <w:docPartObj>
        <w:docPartGallery w:val="Page Numbers (Top of Page)"/>
        <w:docPartUnique/>
      </w:docPartObj>
    </w:sdtPr>
    <w:sdtEndPr/>
    <w:sdtContent>
      <w:p w:rsidR="008A29B7" w:rsidRPr="00CB4133" w:rsidRDefault="00776796">
        <w:pPr>
          <w:pStyle w:val="aa"/>
          <w:rPr>
            <w:rFonts w:ascii="Times New Roman" w:hAnsi="Times New Roman" w:cs="Times New Roman"/>
          </w:rPr>
        </w:pPr>
        <w:r w:rsidRPr="00896522">
          <w:rPr>
            <w:rFonts w:ascii="Times New Roman" w:hAnsi="Times New Roman" w:cs="Times New Roman"/>
          </w:rPr>
          <w:fldChar w:fldCharType="begin"/>
        </w:r>
        <w:r w:rsidRPr="00896522">
          <w:rPr>
            <w:rFonts w:ascii="Times New Roman" w:hAnsi="Times New Roman" w:cs="Times New Roman"/>
          </w:rPr>
          <w:instrText xml:space="preserve"> PAGE   \* MERGEFORMAT </w:instrText>
        </w:r>
        <w:r w:rsidRPr="00896522">
          <w:rPr>
            <w:rFonts w:ascii="Times New Roman" w:hAnsi="Times New Roman" w:cs="Times New Roman"/>
          </w:rPr>
          <w:fldChar w:fldCharType="separate"/>
        </w:r>
        <w:r w:rsidR="00B8290E">
          <w:rPr>
            <w:rFonts w:ascii="Times New Roman" w:hAnsi="Times New Roman" w:cs="Times New Roman"/>
            <w:noProof/>
          </w:rPr>
          <w:t>1</w:t>
        </w:r>
        <w:r w:rsidRPr="0089652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610"/>
    <w:multiLevelType w:val="multilevel"/>
    <w:tmpl w:val="B81ED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8" w:hanging="2160"/>
      </w:pPr>
      <w:rPr>
        <w:rFonts w:hint="default"/>
      </w:rPr>
    </w:lvl>
  </w:abstractNum>
  <w:abstractNum w:abstractNumId="1">
    <w:nsid w:val="00531B42"/>
    <w:multiLevelType w:val="multilevel"/>
    <w:tmpl w:val="BB321B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927F39"/>
    <w:multiLevelType w:val="multilevel"/>
    <w:tmpl w:val="0AF6D91A"/>
    <w:lvl w:ilvl="0">
      <w:start w:val="5"/>
      <w:numFmt w:val="decimal"/>
      <w:lvlText w:val="4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7B7C81"/>
    <w:multiLevelType w:val="multilevel"/>
    <w:tmpl w:val="5B9CE312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915C35"/>
    <w:multiLevelType w:val="multilevel"/>
    <w:tmpl w:val="65E0C7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08B00824"/>
    <w:multiLevelType w:val="multilevel"/>
    <w:tmpl w:val="DEC0FF76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A2C6F8C"/>
    <w:multiLevelType w:val="multilevel"/>
    <w:tmpl w:val="15AA5AF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1549AF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E07F87"/>
    <w:multiLevelType w:val="multilevel"/>
    <w:tmpl w:val="F44476C8"/>
    <w:lvl w:ilvl="0">
      <w:start w:val="4"/>
      <w:numFmt w:val="decimal"/>
      <w:lvlText w:val="8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754E0B"/>
    <w:multiLevelType w:val="multilevel"/>
    <w:tmpl w:val="83B42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291424"/>
    <w:multiLevelType w:val="multilevel"/>
    <w:tmpl w:val="97A04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4CB49FC"/>
    <w:multiLevelType w:val="multilevel"/>
    <w:tmpl w:val="F6F6DC1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F71D95"/>
    <w:multiLevelType w:val="hybridMultilevel"/>
    <w:tmpl w:val="4546EB28"/>
    <w:lvl w:ilvl="0" w:tplc="04190013">
      <w:start w:val="1"/>
      <w:numFmt w:val="upperRoman"/>
      <w:lvlText w:val="%1."/>
      <w:lvlJc w:val="righ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2D4E3BA5"/>
    <w:multiLevelType w:val="multilevel"/>
    <w:tmpl w:val="DD686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DF7290E"/>
    <w:multiLevelType w:val="multilevel"/>
    <w:tmpl w:val="5AF4D81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6F4678A"/>
    <w:multiLevelType w:val="multilevel"/>
    <w:tmpl w:val="A7969D9A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CB814B4"/>
    <w:multiLevelType w:val="multilevel"/>
    <w:tmpl w:val="15D267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E074A7E"/>
    <w:multiLevelType w:val="multilevel"/>
    <w:tmpl w:val="201AEA50"/>
    <w:lvl w:ilvl="0">
      <w:start w:val="7"/>
      <w:numFmt w:val="decimal"/>
      <w:lvlText w:val="10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55756E2"/>
    <w:multiLevelType w:val="multilevel"/>
    <w:tmpl w:val="D388B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FD67AD2"/>
    <w:multiLevelType w:val="multilevel"/>
    <w:tmpl w:val="277C3864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4C0171E"/>
    <w:multiLevelType w:val="multilevel"/>
    <w:tmpl w:val="3FE49A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>
    <w:nsid w:val="5532216D"/>
    <w:multiLevelType w:val="multilevel"/>
    <w:tmpl w:val="F04424B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6F41802"/>
    <w:multiLevelType w:val="multilevel"/>
    <w:tmpl w:val="A044E3AA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F9E04FF"/>
    <w:multiLevelType w:val="multilevel"/>
    <w:tmpl w:val="B0F895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7557AC7"/>
    <w:multiLevelType w:val="multilevel"/>
    <w:tmpl w:val="D38E7CC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9BC1DCB"/>
    <w:multiLevelType w:val="multilevel"/>
    <w:tmpl w:val="414213A8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F347FC5"/>
    <w:multiLevelType w:val="multilevel"/>
    <w:tmpl w:val="1854B2C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FC767C5"/>
    <w:multiLevelType w:val="multilevel"/>
    <w:tmpl w:val="9A5C4D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15214E8"/>
    <w:multiLevelType w:val="multilevel"/>
    <w:tmpl w:val="68F4F4E8"/>
    <w:lvl w:ilvl="0">
      <w:start w:val="7"/>
      <w:numFmt w:val="decimal"/>
      <w:lvlText w:val="5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3740AC6"/>
    <w:multiLevelType w:val="multilevel"/>
    <w:tmpl w:val="A36A8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6E92665"/>
    <w:multiLevelType w:val="multilevel"/>
    <w:tmpl w:val="B0F895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C1C1799"/>
    <w:multiLevelType w:val="multilevel"/>
    <w:tmpl w:val="F44476C8"/>
    <w:lvl w:ilvl="0">
      <w:start w:val="4"/>
      <w:numFmt w:val="decimal"/>
      <w:lvlText w:val="8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C6E57DB"/>
    <w:multiLevelType w:val="multilevel"/>
    <w:tmpl w:val="97A04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9"/>
  </w:num>
  <w:num w:numId="4">
    <w:abstractNumId w:val="6"/>
  </w:num>
  <w:num w:numId="5">
    <w:abstractNumId w:val="10"/>
  </w:num>
  <w:num w:numId="6">
    <w:abstractNumId w:val="22"/>
  </w:num>
  <w:num w:numId="7">
    <w:abstractNumId w:val="23"/>
  </w:num>
  <w:num w:numId="8">
    <w:abstractNumId w:val="24"/>
  </w:num>
  <w:num w:numId="9">
    <w:abstractNumId w:val="26"/>
  </w:num>
  <w:num w:numId="10">
    <w:abstractNumId w:val="18"/>
  </w:num>
  <w:num w:numId="11">
    <w:abstractNumId w:val="13"/>
  </w:num>
  <w:num w:numId="12">
    <w:abstractNumId w:val="11"/>
  </w:num>
  <w:num w:numId="13">
    <w:abstractNumId w:val="28"/>
  </w:num>
  <w:num w:numId="14">
    <w:abstractNumId w:val="5"/>
  </w:num>
  <w:num w:numId="15">
    <w:abstractNumId w:val="3"/>
  </w:num>
  <w:num w:numId="16">
    <w:abstractNumId w:val="25"/>
  </w:num>
  <w:num w:numId="17">
    <w:abstractNumId w:val="14"/>
  </w:num>
  <w:num w:numId="18">
    <w:abstractNumId w:val="1"/>
  </w:num>
  <w:num w:numId="19">
    <w:abstractNumId w:val="27"/>
  </w:num>
  <w:num w:numId="20">
    <w:abstractNumId w:val="2"/>
  </w:num>
  <w:num w:numId="21">
    <w:abstractNumId w:val="15"/>
  </w:num>
  <w:num w:numId="22">
    <w:abstractNumId w:val="20"/>
  </w:num>
  <w:num w:numId="23">
    <w:abstractNumId w:val="29"/>
  </w:num>
  <w:num w:numId="24">
    <w:abstractNumId w:val="32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33"/>
  </w:num>
  <w:num w:numId="31">
    <w:abstractNumId w:val="31"/>
  </w:num>
  <w:num w:numId="32">
    <w:abstractNumId w:val="2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950"/>
    <w:rsid w:val="003344DF"/>
    <w:rsid w:val="003A0DF5"/>
    <w:rsid w:val="003E4950"/>
    <w:rsid w:val="005B349F"/>
    <w:rsid w:val="00776796"/>
    <w:rsid w:val="00781FAC"/>
    <w:rsid w:val="009F483C"/>
    <w:rsid w:val="00B8290E"/>
    <w:rsid w:val="00CA4243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E4950"/>
    <w:rPr>
      <w:rFonts w:cs="Times New Roman"/>
      <w:color w:val="0066CC"/>
      <w:u w:val="single"/>
    </w:rPr>
  </w:style>
  <w:style w:type="character" w:customStyle="1" w:styleId="a5">
    <w:name w:val="Сноска_"/>
    <w:link w:val="a6"/>
    <w:uiPriority w:val="99"/>
    <w:locked/>
    <w:rsid w:val="003E495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Exact">
    <w:name w:val="Основной текст Exact"/>
    <w:uiPriority w:val="99"/>
    <w:rsid w:val="003E4950"/>
    <w:rPr>
      <w:rFonts w:ascii="Times New Roman" w:hAnsi="Times New Roman" w:cs="Times New Roman"/>
      <w:b/>
      <w:bCs/>
      <w:spacing w:val="-3"/>
      <w:u w:val="none"/>
    </w:rPr>
  </w:style>
  <w:style w:type="character" w:customStyle="1" w:styleId="2">
    <w:name w:val="Основной текст (2)_"/>
    <w:link w:val="20"/>
    <w:uiPriority w:val="99"/>
    <w:locked/>
    <w:rsid w:val="003E4950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3E4950"/>
    <w:rPr>
      <w:rFonts w:ascii="Arial" w:eastAsia="Times New Roman" w:hAnsi="Arial" w:cs="Arial"/>
      <w:b/>
      <w:bCs/>
      <w:spacing w:val="90"/>
      <w:sz w:val="36"/>
      <w:szCs w:val="36"/>
      <w:shd w:val="clear" w:color="auto" w:fill="FFFFFF"/>
    </w:rPr>
  </w:style>
  <w:style w:type="character" w:customStyle="1" w:styleId="a7">
    <w:name w:val="Основной текст_"/>
    <w:link w:val="5"/>
    <w:uiPriority w:val="99"/>
    <w:locked/>
    <w:rsid w:val="003E495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link w:val="30"/>
    <w:uiPriority w:val="99"/>
    <w:locked/>
    <w:rsid w:val="003E4950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3E495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2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"/>
    <w:aliases w:val="Не полужирный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5">
    <w:name w:val="Основной текст + 12 pt5"/>
    <w:aliases w:val="Не полужирный16,Курсив"/>
    <w:uiPriority w:val="99"/>
    <w:rsid w:val="003E49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Заголовок №3_"/>
    <w:link w:val="310"/>
    <w:uiPriority w:val="99"/>
    <w:locked/>
    <w:rsid w:val="003E495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Интервал 0 pt"/>
    <w:uiPriority w:val="99"/>
    <w:rsid w:val="003E4950"/>
    <w:rPr>
      <w:rFonts w:ascii="Times New Roman" w:hAnsi="Times New Roman" w:cs="Times New Roman"/>
      <w:b/>
      <w:bCs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4Exact">
    <w:name w:val="Основной текст (4) Exact"/>
    <w:uiPriority w:val="99"/>
    <w:rsid w:val="003E4950"/>
    <w:rPr>
      <w:rFonts w:ascii="Times New Roman" w:hAnsi="Times New Roman" w:cs="Times New Roman"/>
      <w:sz w:val="22"/>
      <w:szCs w:val="22"/>
      <w:u w:val="none"/>
    </w:rPr>
  </w:style>
  <w:style w:type="character" w:customStyle="1" w:styleId="4">
    <w:name w:val="Основной текст (4)_"/>
    <w:link w:val="41"/>
    <w:uiPriority w:val="99"/>
    <w:locked/>
    <w:rsid w:val="003E4950"/>
    <w:rPr>
      <w:rFonts w:ascii="Times New Roman" w:hAnsi="Times New Roman" w:cs="Times New Roman"/>
      <w:shd w:val="clear" w:color="auto" w:fill="FFFFFF"/>
    </w:rPr>
  </w:style>
  <w:style w:type="character" w:customStyle="1" w:styleId="40">
    <w:name w:val="Основной текст + 4"/>
    <w:aliases w:val="5 pt7,Не полужирный15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2pt4">
    <w:name w:val="Основной текст + 12 pt4"/>
    <w:aliases w:val="Не полужирный14,Интервал 2 pt"/>
    <w:uiPriority w:val="99"/>
    <w:rsid w:val="003E4950"/>
    <w:rPr>
      <w:rFonts w:ascii="Times New Roman" w:hAnsi="Times New Roman" w:cs="Times New Roman"/>
      <w:b/>
      <w:bCs/>
      <w:color w:val="000000"/>
      <w:spacing w:val="50"/>
      <w:w w:val="100"/>
      <w:position w:val="0"/>
      <w:sz w:val="24"/>
      <w:szCs w:val="24"/>
      <w:u w:val="none"/>
      <w:lang w:val="ru-RU"/>
    </w:rPr>
  </w:style>
  <w:style w:type="character" w:customStyle="1" w:styleId="Gungsuh">
    <w:name w:val="Основной текст + Gungsuh"/>
    <w:aliases w:val="4 pt,Не полужирный13,Интервал 0 pt1"/>
    <w:uiPriority w:val="99"/>
    <w:rsid w:val="003E4950"/>
    <w:rPr>
      <w:rFonts w:ascii="Gungsuh" w:eastAsia="Gungsuh" w:hAnsi="Gungsuh" w:cs="Gungsuh"/>
      <w:b/>
      <w:bCs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1pt">
    <w:name w:val="Основной текст + 11 pt"/>
    <w:aliases w:val="Не полужирный12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pt3">
    <w:name w:val="Основной текст + 12 pt3"/>
    <w:aliases w:val="Не полужирный11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">
    <w:name w:val="Основной текст + Garamond"/>
    <w:aliases w:val="7 pt,Не полужирный10"/>
    <w:uiPriority w:val="99"/>
    <w:rsid w:val="003E4950"/>
    <w:rPr>
      <w:rFonts w:ascii="Garamond" w:eastAsia="Times New Roman" w:hAnsi="Garamond" w:cs="Garamond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aramond2">
    <w:name w:val="Основной текст + Garamond2"/>
    <w:aliases w:val="7,5 pt6,Не полужирный9,Курсив3"/>
    <w:uiPriority w:val="99"/>
    <w:rsid w:val="003E4950"/>
    <w:rPr>
      <w:rFonts w:ascii="Garamond" w:eastAsia="Times New Roman" w:hAnsi="Garamond" w:cs="Garamond"/>
      <w:b/>
      <w:bCs/>
      <w:i/>
      <w:iCs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3">
    <w:name w:val="Заголовок №3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5">
    <w:name w:val="Основной текст + 15"/>
    <w:aliases w:val="5 pt5,Не полужирный8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Garamond1">
    <w:name w:val="Основной текст + Garamond1"/>
    <w:aliases w:val="4,5 pt4,Не полужирный7"/>
    <w:uiPriority w:val="99"/>
    <w:rsid w:val="003E4950"/>
    <w:rPr>
      <w:rFonts w:ascii="Garamond" w:eastAsia="Times New Roman" w:hAnsi="Garamond" w:cs="Garamond"/>
      <w:b/>
      <w:bCs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2pt2">
    <w:name w:val="Основной текст + 12 pt2"/>
    <w:aliases w:val="Не полужирный6,Курсив2"/>
    <w:uiPriority w:val="99"/>
    <w:rsid w:val="003E49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pt">
    <w:name w:val="Основной текст + 4 pt"/>
    <w:aliases w:val="Не полужирный5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2">
    <w:name w:val="Основной текст4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0">
    <w:name w:val="Основной текст (5)_"/>
    <w:link w:val="51"/>
    <w:uiPriority w:val="99"/>
    <w:locked/>
    <w:rsid w:val="003E4950"/>
    <w:rPr>
      <w:rFonts w:ascii="Times New Roman" w:hAnsi="Times New Roman" w:cs="Times New Roman"/>
      <w:shd w:val="clear" w:color="auto" w:fill="FFFFFF"/>
    </w:rPr>
  </w:style>
  <w:style w:type="character" w:customStyle="1" w:styleId="52">
    <w:name w:val="Основной текст (5)"/>
    <w:uiPriority w:val="99"/>
    <w:rsid w:val="003E495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3">
    <w:name w:val="Основной текст (4)"/>
    <w:uiPriority w:val="99"/>
    <w:rsid w:val="003E495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8">
    <w:name w:val="Основной текст + 8"/>
    <w:aliases w:val="5 pt3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pt1">
    <w:name w:val="Основной текст + 4 pt1"/>
    <w:aliases w:val="Не полужирный4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">
    <w:name w:val="Основной текст + 12"/>
    <w:aliases w:val="5 pt2,Не полужирный3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+ 5"/>
    <w:aliases w:val="5 pt1,Не полужирный2,Курсив1"/>
    <w:uiPriority w:val="99"/>
    <w:rsid w:val="003E49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a6">
    <w:name w:val="Сноска"/>
    <w:basedOn w:val="a0"/>
    <w:link w:val="a5"/>
    <w:uiPriority w:val="99"/>
    <w:rsid w:val="003E4950"/>
    <w:pPr>
      <w:widowControl w:val="0"/>
      <w:shd w:val="clear" w:color="auto" w:fill="FFFFFF"/>
      <w:spacing w:after="267" w:line="235" w:lineRule="exact"/>
      <w:ind w:left="459" w:right="482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5">
    <w:name w:val="Основной текст5"/>
    <w:basedOn w:val="a0"/>
    <w:link w:val="a7"/>
    <w:uiPriority w:val="99"/>
    <w:rsid w:val="003E4950"/>
    <w:pPr>
      <w:widowControl w:val="0"/>
      <w:shd w:val="clear" w:color="auto" w:fill="FFFFFF"/>
      <w:spacing w:before="480" w:after="60" w:line="240" w:lineRule="atLeast"/>
      <w:ind w:left="459" w:right="482" w:hanging="206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0"/>
    <w:link w:val="2"/>
    <w:uiPriority w:val="99"/>
    <w:rsid w:val="003E4950"/>
    <w:pPr>
      <w:widowControl w:val="0"/>
      <w:shd w:val="clear" w:color="auto" w:fill="FFFFFF"/>
      <w:spacing w:after="360" w:line="240" w:lineRule="atLeast"/>
      <w:ind w:left="459" w:right="482"/>
      <w:jc w:val="center"/>
    </w:pPr>
    <w:rPr>
      <w:rFonts w:ascii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0"/>
    <w:link w:val="1"/>
    <w:uiPriority w:val="99"/>
    <w:rsid w:val="003E4950"/>
    <w:pPr>
      <w:widowControl w:val="0"/>
      <w:shd w:val="clear" w:color="auto" w:fill="FFFFFF"/>
      <w:spacing w:before="360" w:after="480" w:line="240" w:lineRule="atLeast"/>
      <w:ind w:left="459" w:right="482"/>
      <w:jc w:val="center"/>
      <w:outlineLvl w:val="0"/>
    </w:pPr>
    <w:rPr>
      <w:rFonts w:ascii="Arial" w:eastAsia="Times New Roman" w:hAnsi="Arial" w:cs="Arial"/>
      <w:b/>
      <w:bCs/>
      <w:spacing w:val="90"/>
      <w:sz w:val="36"/>
      <w:szCs w:val="36"/>
    </w:rPr>
  </w:style>
  <w:style w:type="paragraph" w:customStyle="1" w:styleId="30">
    <w:name w:val="Основной текст (3)"/>
    <w:basedOn w:val="a0"/>
    <w:link w:val="3"/>
    <w:uiPriority w:val="99"/>
    <w:rsid w:val="003E4950"/>
    <w:pPr>
      <w:widowControl w:val="0"/>
      <w:shd w:val="clear" w:color="auto" w:fill="FFFFFF"/>
      <w:spacing w:before="60" w:after="720" w:line="240" w:lineRule="atLeast"/>
      <w:ind w:left="459" w:right="482"/>
      <w:jc w:val="center"/>
    </w:pPr>
    <w:rPr>
      <w:rFonts w:ascii="Arial" w:eastAsia="Times New Roman" w:hAnsi="Arial" w:cs="Arial"/>
      <w:sz w:val="21"/>
      <w:szCs w:val="21"/>
    </w:rPr>
  </w:style>
  <w:style w:type="paragraph" w:customStyle="1" w:styleId="22">
    <w:name w:val="Заголовок №2"/>
    <w:basedOn w:val="a0"/>
    <w:link w:val="21"/>
    <w:uiPriority w:val="99"/>
    <w:rsid w:val="003E4950"/>
    <w:pPr>
      <w:widowControl w:val="0"/>
      <w:shd w:val="clear" w:color="auto" w:fill="FFFFFF"/>
      <w:spacing w:before="720" w:after="267" w:line="154" w:lineRule="exact"/>
      <w:ind w:left="459" w:right="482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310">
    <w:name w:val="Заголовок №31"/>
    <w:basedOn w:val="a0"/>
    <w:link w:val="31"/>
    <w:uiPriority w:val="99"/>
    <w:rsid w:val="003E4950"/>
    <w:pPr>
      <w:widowControl w:val="0"/>
      <w:shd w:val="clear" w:color="auto" w:fill="FFFFFF"/>
      <w:spacing w:before="180" w:after="267" w:line="240" w:lineRule="exact"/>
      <w:ind w:left="459" w:right="482" w:hanging="2060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1"/>
    <w:basedOn w:val="a0"/>
    <w:link w:val="4"/>
    <w:uiPriority w:val="99"/>
    <w:rsid w:val="003E4950"/>
    <w:pPr>
      <w:widowControl w:val="0"/>
      <w:shd w:val="clear" w:color="auto" w:fill="FFFFFF"/>
      <w:spacing w:after="267" w:line="278" w:lineRule="exact"/>
      <w:ind w:left="459" w:right="482"/>
      <w:jc w:val="both"/>
    </w:pPr>
    <w:rPr>
      <w:rFonts w:ascii="Times New Roman" w:hAnsi="Times New Roman" w:cs="Times New Roman"/>
    </w:rPr>
  </w:style>
  <w:style w:type="paragraph" w:customStyle="1" w:styleId="51">
    <w:name w:val="Основной текст (5)1"/>
    <w:basedOn w:val="a0"/>
    <w:link w:val="50"/>
    <w:uiPriority w:val="99"/>
    <w:rsid w:val="003E4950"/>
    <w:pPr>
      <w:widowControl w:val="0"/>
      <w:shd w:val="clear" w:color="auto" w:fill="FFFFFF"/>
      <w:spacing w:after="267" w:line="278" w:lineRule="exact"/>
      <w:ind w:left="459" w:right="482"/>
      <w:jc w:val="center"/>
    </w:pPr>
    <w:rPr>
      <w:rFonts w:ascii="Times New Roman" w:hAnsi="Times New Roman" w:cs="Times New Roman"/>
    </w:rPr>
  </w:style>
  <w:style w:type="character" w:customStyle="1" w:styleId="12pt1">
    <w:name w:val="Основной текст + 12 pt1"/>
    <w:aliases w:val="Не полужирный1"/>
    <w:uiPriority w:val="99"/>
    <w:rsid w:val="003E495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8">
    <w:name w:val="List Paragraph"/>
    <w:basedOn w:val="a0"/>
    <w:uiPriority w:val="99"/>
    <w:qFormat/>
    <w:rsid w:val="003E4950"/>
    <w:pPr>
      <w:widowControl w:val="0"/>
      <w:autoSpaceDE w:val="0"/>
      <w:autoSpaceDN w:val="0"/>
      <w:adjustRightInd w:val="0"/>
      <w:spacing w:after="267" w:line="274" w:lineRule="exact"/>
      <w:ind w:left="720" w:right="482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Маркер"/>
    <w:basedOn w:val="a0"/>
    <w:uiPriority w:val="99"/>
    <w:rsid w:val="003E4950"/>
    <w:pPr>
      <w:widowControl w:val="0"/>
      <w:numPr>
        <w:numId w:val="26"/>
      </w:numPr>
      <w:autoSpaceDE w:val="0"/>
      <w:autoSpaceDN w:val="0"/>
      <w:adjustRightInd w:val="0"/>
      <w:spacing w:after="267" w:line="274" w:lineRule="exact"/>
      <w:ind w:right="4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7">
    <w:name w:val="Font Style27"/>
    <w:uiPriority w:val="99"/>
    <w:rsid w:val="003E4950"/>
    <w:rPr>
      <w:rFonts w:ascii="Times New Roman" w:hAnsi="Times New Roman"/>
      <w:sz w:val="22"/>
    </w:rPr>
  </w:style>
  <w:style w:type="paragraph" w:customStyle="1" w:styleId="a9">
    <w:name w:val="Таблтекст"/>
    <w:basedOn w:val="a0"/>
    <w:uiPriority w:val="99"/>
    <w:rsid w:val="003E4950"/>
    <w:pPr>
      <w:widowControl w:val="0"/>
      <w:autoSpaceDE w:val="0"/>
      <w:autoSpaceDN w:val="0"/>
      <w:adjustRightInd w:val="0"/>
      <w:spacing w:after="267" w:line="274" w:lineRule="exact"/>
      <w:ind w:left="459" w:right="48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3E4950"/>
    <w:pPr>
      <w:widowControl w:val="0"/>
      <w:tabs>
        <w:tab w:val="center" w:pos="4677"/>
        <w:tab w:val="right" w:pos="9355"/>
      </w:tabs>
      <w:spacing w:after="267" w:line="274" w:lineRule="exact"/>
      <w:ind w:left="459" w:right="482"/>
      <w:jc w:val="center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3E4950"/>
    <w:rPr>
      <w:rFonts w:ascii="Courier New" w:eastAsia="Courier New" w:hAnsi="Courier New" w:cs="Courier New"/>
      <w:color w:val="000000"/>
      <w:sz w:val="24"/>
      <w:szCs w:val="24"/>
    </w:rPr>
  </w:style>
  <w:style w:type="paragraph" w:styleId="ac">
    <w:name w:val="footer"/>
    <w:basedOn w:val="a0"/>
    <w:link w:val="ad"/>
    <w:uiPriority w:val="99"/>
    <w:semiHidden/>
    <w:unhideWhenUsed/>
    <w:rsid w:val="003E4950"/>
    <w:pPr>
      <w:widowControl w:val="0"/>
      <w:tabs>
        <w:tab w:val="center" w:pos="4677"/>
        <w:tab w:val="right" w:pos="9355"/>
      </w:tabs>
      <w:spacing w:after="267" w:line="274" w:lineRule="exact"/>
      <w:ind w:left="459" w:right="482"/>
      <w:jc w:val="center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3E4950"/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6407</Words>
  <Characters>36522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Виталий Сергеевич</dc:creator>
  <cp:keywords/>
  <dc:description/>
  <cp:lastModifiedBy>Пользователь</cp:lastModifiedBy>
  <cp:revision>7</cp:revision>
  <dcterms:created xsi:type="dcterms:W3CDTF">2017-10-09T06:54:00Z</dcterms:created>
  <dcterms:modified xsi:type="dcterms:W3CDTF">2017-10-24T03:08:00Z</dcterms:modified>
</cp:coreProperties>
</file>